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85F" w:rsidRPr="00E83C4C" w:rsidRDefault="00E83C4C" w:rsidP="00E83C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83C4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Всероссийский педагогический конкурс "Экология - дело каждого"</w:t>
      </w:r>
    </w:p>
    <w:p w:rsidR="00E5285F" w:rsidRDefault="00E5285F" w:rsidP="007126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5285F" w:rsidRDefault="00E5285F" w:rsidP="007126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5285F" w:rsidRDefault="00E5285F" w:rsidP="007126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5285F" w:rsidRDefault="00E5285F" w:rsidP="007126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D3743" w:rsidRDefault="000D3743" w:rsidP="007126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D3743" w:rsidRDefault="000D3743" w:rsidP="007126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5285F" w:rsidRDefault="00E5285F" w:rsidP="007126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5285F" w:rsidRPr="00712676" w:rsidRDefault="00E5285F" w:rsidP="007126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E5E35" w:rsidRPr="00712676" w:rsidRDefault="00E5285F" w:rsidP="00E528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Исследовательский проект</w:t>
      </w:r>
      <w:r w:rsidR="007E5E35" w:rsidRPr="0071267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C52B0" w:rsidRPr="00712676" w:rsidRDefault="007E5E35" w:rsidP="007126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CC52B0" w:rsidRPr="00712676">
        <w:rPr>
          <w:rFonts w:ascii="Times New Roman" w:hAnsi="Times New Roman" w:cs="Times New Roman"/>
          <w:b/>
          <w:sz w:val="28"/>
          <w:szCs w:val="28"/>
        </w:rPr>
        <w:t>«Анализ талой воды</w:t>
      </w:r>
      <w:r w:rsidR="00BB5693" w:rsidRPr="00712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5FB6" w:rsidRPr="00712676">
        <w:rPr>
          <w:rFonts w:ascii="Times New Roman" w:hAnsi="Times New Roman" w:cs="Times New Roman"/>
          <w:b/>
          <w:sz w:val="28"/>
          <w:szCs w:val="28"/>
        </w:rPr>
        <w:t>в Зареченском районе города Тулы</w:t>
      </w:r>
      <w:r w:rsidR="00CC52B0" w:rsidRPr="00712676">
        <w:rPr>
          <w:rFonts w:ascii="Times New Roman" w:hAnsi="Times New Roman" w:cs="Times New Roman"/>
          <w:b/>
          <w:sz w:val="28"/>
          <w:szCs w:val="28"/>
        </w:rPr>
        <w:t>»</w:t>
      </w:r>
    </w:p>
    <w:p w:rsidR="00CC52B0" w:rsidRPr="00E5285F" w:rsidRDefault="003B54B2" w:rsidP="00E5285F">
      <w:pPr>
        <w:pStyle w:val="a6"/>
        <w:spacing w:line="240" w:lineRule="auto"/>
        <w:ind w:left="644"/>
        <w:jc w:val="center"/>
        <w:rPr>
          <w:rFonts w:ascii="Times New Roman" w:hAnsi="Times New Roman"/>
          <w:sz w:val="28"/>
          <w:szCs w:val="28"/>
        </w:rPr>
      </w:pPr>
      <w:r w:rsidRPr="00E5285F">
        <w:rPr>
          <w:rFonts w:ascii="Times New Roman" w:hAnsi="Times New Roman" w:cs="Times New Roman"/>
          <w:sz w:val="28"/>
          <w:szCs w:val="28"/>
        </w:rPr>
        <w:t>(</w:t>
      </w:r>
      <w:bookmarkStart w:id="0" w:name="_GoBack"/>
      <w:bookmarkEnd w:id="0"/>
      <w:r w:rsidR="003B5FB6" w:rsidRPr="00E5285F">
        <w:rPr>
          <w:rFonts w:ascii="Times New Roman" w:hAnsi="Times New Roman" w:cs="Times New Roman"/>
          <w:sz w:val="28"/>
          <w:szCs w:val="28"/>
        </w:rPr>
        <w:t xml:space="preserve">Номинация </w:t>
      </w:r>
      <w:r w:rsidR="007E5E35" w:rsidRPr="00E5285F">
        <w:rPr>
          <w:rFonts w:ascii="Times New Roman" w:hAnsi="Times New Roman" w:cs="Times New Roman"/>
          <w:sz w:val="28"/>
          <w:szCs w:val="28"/>
        </w:rPr>
        <w:t>«</w:t>
      </w:r>
      <w:r w:rsidR="00E5285F" w:rsidRPr="00E5285F">
        <w:rPr>
          <w:rFonts w:ascii="Times New Roman" w:hAnsi="Times New Roman"/>
          <w:sz w:val="28"/>
          <w:szCs w:val="28"/>
        </w:rPr>
        <w:t>Региональные экологические проблемы</w:t>
      </w:r>
      <w:r w:rsidR="007E5E35" w:rsidRPr="00E5285F">
        <w:rPr>
          <w:rFonts w:ascii="Times New Roman" w:hAnsi="Times New Roman" w:cs="Times New Roman"/>
          <w:sz w:val="28"/>
          <w:szCs w:val="28"/>
        </w:rPr>
        <w:t>»</w:t>
      </w:r>
      <w:r w:rsidRPr="00E5285F">
        <w:rPr>
          <w:rFonts w:ascii="Times New Roman" w:hAnsi="Times New Roman" w:cs="Times New Roman"/>
          <w:sz w:val="28"/>
          <w:szCs w:val="28"/>
        </w:rPr>
        <w:t>)</w:t>
      </w:r>
    </w:p>
    <w:p w:rsidR="007A096A" w:rsidRPr="00712676" w:rsidRDefault="007A096A" w:rsidP="007126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2152" w:rsidRDefault="003E2152" w:rsidP="007126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D3743" w:rsidRDefault="000D3743" w:rsidP="007126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D3743" w:rsidRPr="00712676" w:rsidRDefault="000D3743" w:rsidP="007126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C52B0" w:rsidRPr="00712676" w:rsidRDefault="00CC52B0" w:rsidP="007126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5285F" w:rsidRPr="00E5285F" w:rsidRDefault="00CC52B0" w:rsidP="0071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28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E5285F" w:rsidRPr="00E5285F">
        <w:rPr>
          <w:rFonts w:ascii="Times New Roman" w:hAnsi="Times New Roman" w:cs="Times New Roman"/>
          <w:sz w:val="28"/>
          <w:szCs w:val="28"/>
        </w:rPr>
        <w:t>Работу выполнил</w:t>
      </w:r>
      <w:r w:rsidRPr="00E5285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C52B0" w:rsidRPr="00E5285F" w:rsidRDefault="00E5285F" w:rsidP="0071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285F">
        <w:rPr>
          <w:rFonts w:ascii="Times New Roman" w:hAnsi="Times New Roman" w:cs="Times New Roman"/>
          <w:sz w:val="28"/>
          <w:szCs w:val="28"/>
        </w:rPr>
        <w:t>ученик МБОУ ЦО № 7</w:t>
      </w:r>
    </w:p>
    <w:p w:rsidR="003B54B2" w:rsidRPr="00E5285F" w:rsidRDefault="00CC52B0" w:rsidP="0071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28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DA7182" w:rsidRPr="00E5285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4512A" w:rsidRPr="00E5285F">
        <w:rPr>
          <w:rFonts w:ascii="Times New Roman" w:hAnsi="Times New Roman" w:cs="Times New Roman"/>
          <w:sz w:val="28"/>
          <w:szCs w:val="28"/>
        </w:rPr>
        <w:t xml:space="preserve"> </w:t>
      </w:r>
      <w:r w:rsidR="00E5285F" w:rsidRPr="00E5285F">
        <w:rPr>
          <w:rFonts w:ascii="Times New Roman" w:hAnsi="Times New Roman" w:cs="Times New Roman"/>
          <w:sz w:val="28"/>
          <w:szCs w:val="28"/>
        </w:rPr>
        <w:t>города Тулы</w:t>
      </w:r>
      <w:r w:rsidR="003B54B2" w:rsidRPr="00E5285F">
        <w:rPr>
          <w:rFonts w:ascii="Times New Roman" w:hAnsi="Times New Roman" w:cs="Times New Roman"/>
          <w:sz w:val="28"/>
          <w:szCs w:val="28"/>
        </w:rPr>
        <w:t>,</w:t>
      </w:r>
    </w:p>
    <w:p w:rsidR="00CC52B0" w:rsidRPr="00E5285F" w:rsidRDefault="00E5285F" w:rsidP="0071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5285F">
        <w:rPr>
          <w:rFonts w:ascii="Times New Roman" w:hAnsi="Times New Roman" w:cs="Times New Roman"/>
          <w:sz w:val="28"/>
          <w:szCs w:val="28"/>
        </w:rPr>
        <w:t>Боронин</w:t>
      </w:r>
      <w:proofErr w:type="spellEnd"/>
      <w:r w:rsidRPr="00E5285F">
        <w:rPr>
          <w:rFonts w:ascii="Times New Roman" w:hAnsi="Times New Roman" w:cs="Times New Roman"/>
          <w:sz w:val="28"/>
          <w:szCs w:val="28"/>
        </w:rPr>
        <w:t xml:space="preserve"> Максим Андреевич</w:t>
      </w:r>
      <w:r w:rsidR="003B54B2" w:rsidRPr="00E5285F">
        <w:rPr>
          <w:rFonts w:ascii="Times New Roman" w:hAnsi="Times New Roman" w:cs="Times New Roman"/>
          <w:sz w:val="28"/>
          <w:szCs w:val="28"/>
        </w:rPr>
        <w:t xml:space="preserve"> </w:t>
      </w:r>
      <w:r w:rsidR="00CC52B0" w:rsidRPr="00E5285F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E5285F" w:rsidRPr="00E5285F" w:rsidRDefault="00CC52B0" w:rsidP="0071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28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E5285F" w:rsidRPr="00E5285F">
        <w:rPr>
          <w:rFonts w:ascii="Times New Roman" w:hAnsi="Times New Roman" w:cs="Times New Roman"/>
          <w:sz w:val="28"/>
          <w:szCs w:val="28"/>
        </w:rPr>
        <w:t xml:space="preserve">  Научный р</w:t>
      </w:r>
      <w:r w:rsidRPr="00E5285F">
        <w:rPr>
          <w:rFonts w:ascii="Times New Roman" w:hAnsi="Times New Roman" w:cs="Times New Roman"/>
          <w:sz w:val="28"/>
          <w:szCs w:val="28"/>
        </w:rPr>
        <w:t>уководитель:</w:t>
      </w:r>
    </w:p>
    <w:p w:rsidR="00CC52B0" w:rsidRPr="00E5285F" w:rsidRDefault="00CC52B0" w:rsidP="0071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285F">
        <w:rPr>
          <w:rFonts w:ascii="Times New Roman" w:hAnsi="Times New Roman" w:cs="Times New Roman"/>
          <w:sz w:val="28"/>
          <w:szCs w:val="28"/>
        </w:rPr>
        <w:t xml:space="preserve">Ишонина </w:t>
      </w:r>
    </w:p>
    <w:p w:rsidR="001E4D33" w:rsidRPr="00712676" w:rsidRDefault="00CC52B0" w:rsidP="0071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28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DA7182" w:rsidRPr="00E5285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5285F">
        <w:rPr>
          <w:rFonts w:ascii="Times New Roman" w:hAnsi="Times New Roman" w:cs="Times New Roman"/>
          <w:sz w:val="28"/>
          <w:szCs w:val="28"/>
        </w:rPr>
        <w:t xml:space="preserve"> Елена</w:t>
      </w:r>
      <w:r w:rsidRPr="00712676">
        <w:rPr>
          <w:rFonts w:ascii="Times New Roman" w:hAnsi="Times New Roman" w:cs="Times New Roman"/>
          <w:sz w:val="28"/>
          <w:szCs w:val="28"/>
        </w:rPr>
        <w:t xml:space="preserve"> В</w:t>
      </w:r>
      <w:r w:rsidR="001F2D40" w:rsidRPr="00712676">
        <w:rPr>
          <w:rFonts w:ascii="Times New Roman" w:hAnsi="Times New Roman" w:cs="Times New Roman"/>
          <w:sz w:val="28"/>
          <w:szCs w:val="28"/>
        </w:rPr>
        <w:t>икторовна</w:t>
      </w:r>
      <w:r w:rsidR="001E4D33" w:rsidRPr="00712676">
        <w:rPr>
          <w:rFonts w:ascii="Times New Roman" w:hAnsi="Times New Roman" w:cs="Times New Roman"/>
          <w:sz w:val="28"/>
          <w:szCs w:val="28"/>
        </w:rPr>
        <w:t>,</w:t>
      </w:r>
      <w:r w:rsidRPr="007126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учитель химии</w:t>
      </w:r>
      <w:r w:rsidR="00E5285F">
        <w:rPr>
          <w:rFonts w:ascii="Times New Roman" w:hAnsi="Times New Roman" w:cs="Times New Roman"/>
          <w:sz w:val="28"/>
          <w:szCs w:val="28"/>
        </w:rPr>
        <w:t xml:space="preserve"> и биологии</w:t>
      </w:r>
    </w:p>
    <w:p w:rsidR="00CC52B0" w:rsidRPr="00712676" w:rsidRDefault="00CC52B0" w:rsidP="00712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2152" w:rsidRPr="00712676" w:rsidRDefault="003E2152" w:rsidP="00712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2E98" w:rsidRDefault="00892E98" w:rsidP="007126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7182" w:rsidRDefault="00DA7182" w:rsidP="007126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85F" w:rsidRDefault="00E5285F" w:rsidP="007126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85F" w:rsidRDefault="00E5285F" w:rsidP="007126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7182" w:rsidRPr="00712676" w:rsidRDefault="00DA7182" w:rsidP="007126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52B0" w:rsidRPr="00712676" w:rsidRDefault="003B5FB6" w:rsidP="007126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>Тула, 2021</w:t>
      </w:r>
    </w:p>
    <w:p w:rsidR="00E5285F" w:rsidRDefault="00E5285F" w:rsidP="007126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E5285F" w:rsidSect="002D3691">
          <w:footerReference w:type="default" r:id="rId8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CC52B0" w:rsidRPr="00712676" w:rsidRDefault="0064512A" w:rsidP="007126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CC52B0" w:rsidRPr="00712676" w:rsidRDefault="00CC52B0" w:rsidP="00712676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C52B0" w:rsidRPr="00712676" w:rsidRDefault="00CC52B0" w:rsidP="00712676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 xml:space="preserve">Введение </w:t>
      </w:r>
      <w:r w:rsidR="001E4D33" w:rsidRPr="00712676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164107" w:rsidRPr="00712676">
        <w:rPr>
          <w:rFonts w:ascii="Times New Roman" w:hAnsi="Times New Roman" w:cs="Times New Roman"/>
          <w:sz w:val="28"/>
          <w:szCs w:val="28"/>
        </w:rPr>
        <w:t>…………….</w:t>
      </w:r>
      <w:r w:rsidR="00712676">
        <w:rPr>
          <w:rFonts w:ascii="Times New Roman" w:hAnsi="Times New Roman" w:cs="Times New Roman"/>
          <w:sz w:val="28"/>
          <w:szCs w:val="28"/>
        </w:rPr>
        <w:t>……………………</w:t>
      </w:r>
      <w:r w:rsidR="00E860FE" w:rsidRPr="00712676">
        <w:rPr>
          <w:rFonts w:ascii="Times New Roman" w:hAnsi="Times New Roman" w:cs="Times New Roman"/>
          <w:sz w:val="28"/>
          <w:szCs w:val="28"/>
        </w:rPr>
        <w:t>3</w:t>
      </w:r>
    </w:p>
    <w:p w:rsidR="00E860FE" w:rsidRPr="00712676" w:rsidRDefault="00CC52B0" w:rsidP="0071267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>Обзор литературы</w:t>
      </w:r>
    </w:p>
    <w:p w:rsidR="00E860FE" w:rsidRPr="00712676" w:rsidRDefault="00E860FE" w:rsidP="00712676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 xml:space="preserve">1.1 </w:t>
      </w:r>
      <w:r w:rsidR="00852194" w:rsidRPr="00712676">
        <w:rPr>
          <w:rFonts w:ascii="Times New Roman" w:hAnsi="Times New Roman" w:cs="Times New Roman"/>
          <w:sz w:val="28"/>
          <w:szCs w:val="28"/>
        </w:rPr>
        <w:t>Снег. Химический состав...</w:t>
      </w:r>
      <w:r w:rsidRPr="00712676">
        <w:rPr>
          <w:rFonts w:ascii="Times New Roman" w:hAnsi="Times New Roman" w:cs="Times New Roman"/>
          <w:sz w:val="28"/>
          <w:szCs w:val="28"/>
        </w:rPr>
        <w:t>………</w:t>
      </w:r>
      <w:r w:rsidR="00164107" w:rsidRPr="00712676">
        <w:rPr>
          <w:rFonts w:ascii="Times New Roman" w:hAnsi="Times New Roman" w:cs="Times New Roman"/>
          <w:sz w:val="28"/>
          <w:szCs w:val="28"/>
        </w:rPr>
        <w:t>……………</w:t>
      </w:r>
      <w:r w:rsidR="00712676">
        <w:rPr>
          <w:rFonts w:ascii="Times New Roman" w:hAnsi="Times New Roman" w:cs="Times New Roman"/>
          <w:sz w:val="28"/>
          <w:szCs w:val="28"/>
        </w:rPr>
        <w:t>………………………</w:t>
      </w:r>
      <w:r w:rsidR="00164107" w:rsidRPr="00712676">
        <w:rPr>
          <w:rFonts w:ascii="Times New Roman" w:hAnsi="Times New Roman" w:cs="Times New Roman"/>
          <w:sz w:val="28"/>
          <w:szCs w:val="28"/>
        </w:rPr>
        <w:t>5</w:t>
      </w:r>
    </w:p>
    <w:p w:rsidR="00CC52B0" w:rsidRPr="00712676" w:rsidRDefault="00E860FE" w:rsidP="00712676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>1.2</w:t>
      </w:r>
      <w:r w:rsidR="003B5FB6" w:rsidRPr="00712676">
        <w:rPr>
          <w:rFonts w:ascii="Times New Roman" w:hAnsi="Times New Roman" w:cs="Times New Roman"/>
          <w:sz w:val="28"/>
          <w:szCs w:val="28"/>
        </w:rPr>
        <w:t xml:space="preserve"> </w:t>
      </w:r>
      <w:r w:rsidR="00852194" w:rsidRPr="00712676">
        <w:rPr>
          <w:rFonts w:ascii="Times New Roman" w:hAnsi="Times New Roman" w:cs="Times New Roman"/>
          <w:sz w:val="28"/>
          <w:szCs w:val="28"/>
        </w:rPr>
        <w:t>Источники поступления и влияние химических компонентов на здоровье человека.........................................................................................</w:t>
      </w:r>
      <w:r w:rsidR="00164107" w:rsidRPr="00712676">
        <w:rPr>
          <w:rFonts w:ascii="Times New Roman" w:hAnsi="Times New Roman" w:cs="Times New Roman"/>
          <w:sz w:val="28"/>
          <w:szCs w:val="28"/>
        </w:rPr>
        <w:t>......</w:t>
      </w:r>
      <w:r w:rsidR="00712676">
        <w:rPr>
          <w:rFonts w:ascii="Times New Roman" w:hAnsi="Times New Roman" w:cs="Times New Roman"/>
          <w:sz w:val="28"/>
          <w:szCs w:val="28"/>
        </w:rPr>
        <w:t>...............</w:t>
      </w:r>
      <w:r w:rsidR="00DA7182">
        <w:rPr>
          <w:rFonts w:ascii="Times New Roman" w:hAnsi="Times New Roman" w:cs="Times New Roman"/>
          <w:sz w:val="28"/>
          <w:szCs w:val="28"/>
        </w:rPr>
        <w:t>7</w:t>
      </w:r>
    </w:p>
    <w:p w:rsidR="00CC52B0" w:rsidRPr="00712676" w:rsidRDefault="00CC52B0" w:rsidP="0071267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>Материалы и методики исследований</w:t>
      </w:r>
      <w:r w:rsidR="001E4D33" w:rsidRPr="00712676">
        <w:rPr>
          <w:rFonts w:ascii="Times New Roman" w:hAnsi="Times New Roman" w:cs="Times New Roman"/>
          <w:sz w:val="28"/>
          <w:szCs w:val="28"/>
        </w:rPr>
        <w:t>……..</w:t>
      </w:r>
      <w:r w:rsidR="00E860FE" w:rsidRPr="00712676">
        <w:rPr>
          <w:rFonts w:ascii="Times New Roman" w:hAnsi="Times New Roman" w:cs="Times New Roman"/>
          <w:sz w:val="28"/>
          <w:szCs w:val="28"/>
        </w:rPr>
        <w:t>…………………</w:t>
      </w:r>
      <w:r w:rsidR="00712676">
        <w:rPr>
          <w:rFonts w:ascii="Times New Roman" w:hAnsi="Times New Roman" w:cs="Times New Roman"/>
          <w:sz w:val="28"/>
          <w:szCs w:val="28"/>
        </w:rPr>
        <w:t>……………</w:t>
      </w:r>
      <w:r w:rsidR="00DA7182">
        <w:rPr>
          <w:rFonts w:ascii="Times New Roman" w:hAnsi="Times New Roman" w:cs="Times New Roman"/>
          <w:sz w:val="28"/>
          <w:szCs w:val="28"/>
        </w:rPr>
        <w:t>9</w:t>
      </w:r>
    </w:p>
    <w:p w:rsidR="00CC52B0" w:rsidRPr="00712676" w:rsidRDefault="00CC52B0" w:rsidP="0071267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1E4D33" w:rsidRPr="00712676">
        <w:rPr>
          <w:rFonts w:ascii="Times New Roman" w:hAnsi="Times New Roman" w:cs="Times New Roman"/>
          <w:sz w:val="28"/>
          <w:szCs w:val="28"/>
        </w:rPr>
        <w:t>исследования………………..</w:t>
      </w:r>
      <w:r w:rsidR="00512899" w:rsidRPr="00712676">
        <w:rPr>
          <w:rFonts w:ascii="Times New Roman" w:hAnsi="Times New Roman" w:cs="Times New Roman"/>
          <w:sz w:val="28"/>
          <w:szCs w:val="28"/>
        </w:rPr>
        <w:t>………………………………</w:t>
      </w:r>
      <w:r w:rsidR="00500B78" w:rsidRPr="00712676">
        <w:rPr>
          <w:rFonts w:ascii="Times New Roman" w:hAnsi="Times New Roman" w:cs="Times New Roman"/>
          <w:sz w:val="28"/>
          <w:szCs w:val="28"/>
        </w:rPr>
        <w:t>.</w:t>
      </w:r>
      <w:r w:rsidR="00512899" w:rsidRPr="00712676">
        <w:rPr>
          <w:rFonts w:ascii="Times New Roman" w:hAnsi="Times New Roman" w:cs="Times New Roman"/>
          <w:sz w:val="28"/>
          <w:szCs w:val="28"/>
        </w:rPr>
        <w:t>…</w:t>
      </w:r>
      <w:r w:rsidR="00164107" w:rsidRPr="00712676">
        <w:rPr>
          <w:rFonts w:ascii="Times New Roman" w:hAnsi="Times New Roman" w:cs="Times New Roman"/>
          <w:sz w:val="28"/>
          <w:szCs w:val="28"/>
        </w:rPr>
        <w:t>1</w:t>
      </w:r>
      <w:r w:rsidR="00CB331F">
        <w:rPr>
          <w:rFonts w:ascii="Times New Roman" w:hAnsi="Times New Roman" w:cs="Times New Roman"/>
          <w:sz w:val="28"/>
          <w:szCs w:val="28"/>
        </w:rPr>
        <w:t>5</w:t>
      </w:r>
    </w:p>
    <w:p w:rsidR="00CC52B0" w:rsidRPr="00712676" w:rsidRDefault="00EE4F19" w:rsidP="0071267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>Заключение..</w:t>
      </w:r>
      <w:r w:rsidR="001E4D33" w:rsidRPr="00712676">
        <w:rPr>
          <w:rFonts w:ascii="Times New Roman" w:hAnsi="Times New Roman" w:cs="Times New Roman"/>
          <w:sz w:val="28"/>
          <w:szCs w:val="28"/>
        </w:rPr>
        <w:t>…………………......</w:t>
      </w:r>
      <w:r w:rsidR="00512899" w:rsidRPr="00712676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500B78" w:rsidRPr="00712676">
        <w:rPr>
          <w:rFonts w:ascii="Times New Roman" w:hAnsi="Times New Roman" w:cs="Times New Roman"/>
          <w:sz w:val="28"/>
          <w:szCs w:val="28"/>
        </w:rPr>
        <w:t>.</w:t>
      </w:r>
      <w:r w:rsidR="00512899" w:rsidRPr="00712676">
        <w:rPr>
          <w:rFonts w:ascii="Times New Roman" w:hAnsi="Times New Roman" w:cs="Times New Roman"/>
          <w:sz w:val="28"/>
          <w:szCs w:val="28"/>
        </w:rPr>
        <w:t>…1</w:t>
      </w:r>
      <w:r w:rsidR="00CB331F">
        <w:rPr>
          <w:rFonts w:ascii="Times New Roman" w:hAnsi="Times New Roman" w:cs="Times New Roman"/>
          <w:sz w:val="28"/>
          <w:szCs w:val="28"/>
        </w:rPr>
        <w:t>8</w:t>
      </w:r>
    </w:p>
    <w:p w:rsidR="00CC52B0" w:rsidRPr="00712676" w:rsidRDefault="00512899" w:rsidP="0071267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>Библи</w:t>
      </w:r>
      <w:r w:rsidR="001E4D33" w:rsidRPr="00712676">
        <w:rPr>
          <w:rFonts w:ascii="Times New Roman" w:hAnsi="Times New Roman" w:cs="Times New Roman"/>
          <w:sz w:val="28"/>
          <w:szCs w:val="28"/>
        </w:rPr>
        <w:t>ографический список…………………......</w:t>
      </w:r>
      <w:r w:rsidRPr="00712676">
        <w:rPr>
          <w:rFonts w:ascii="Times New Roman" w:hAnsi="Times New Roman" w:cs="Times New Roman"/>
          <w:sz w:val="28"/>
          <w:szCs w:val="28"/>
        </w:rPr>
        <w:t>………………………</w:t>
      </w:r>
      <w:r w:rsidR="00500B78" w:rsidRPr="00712676">
        <w:rPr>
          <w:rFonts w:ascii="Times New Roman" w:hAnsi="Times New Roman" w:cs="Times New Roman"/>
          <w:sz w:val="28"/>
          <w:szCs w:val="28"/>
        </w:rPr>
        <w:t>.</w:t>
      </w:r>
      <w:r w:rsidR="00F16EA2" w:rsidRPr="00712676">
        <w:rPr>
          <w:rFonts w:ascii="Times New Roman" w:hAnsi="Times New Roman" w:cs="Times New Roman"/>
          <w:sz w:val="28"/>
          <w:szCs w:val="28"/>
        </w:rPr>
        <w:t>…</w:t>
      </w:r>
      <w:r w:rsidR="00CB331F">
        <w:rPr>
          <w:rFonts w:ascii="Times New Roman" w:hAnsi="Times New Roman" w:cs="Times New Roman"/>
          <w:sz w:val="28"/>
          <w:szCs w:val="28"/>
        </w:rPr>
        <w:t>19</w:t>
      </w:r>
    </w:p>
    <w:p w:rsidR="008E6B91" w:rsidRPr="00712676" w:rsidRDefault="00512899" w:rsidP="00712676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>Приложение</w:t>
      </w:r>
      <w:r w:rsidR="00237C14" w:rsidRPr="00712676">
        <w:rPr>
          <w:rFonts w:ascii="Times New Roman" w:hAnsi="Times New Roman" w:cs="Times New Roman"/>
          <w:sz w:val="28"/>
          <w:szCs w:val="28"/>
        </w:rPr>
        <w:t xml:space="preserve"> 1  </w:t>
      </w:r>
      <w:r w:rsidR="00852194" w:rsidRPr="00712676">
        <w:rPr>
          <w:rFonts w:ascii="Times New Roman" w:hAnsi="Times New Roman" w:cs="Times New Roman"/>
          <w:sz w:val="28"/>
          <w:szCs w:val="28"/>
        </w:rPr>
        <w:t xml:space="preserve">Загрязнение атмосферы в </w:t>
      </w:r>
      <w:r w:rsidR="003B5FB6" w:rsidRPr="00712676">
        <w:rPr>
          <w:rFonts w:ascii="Times New Roman" w:hAnsi="Times New Roman" w:cs="Times New Roman"/>
          <w:sz w:val="28"/>
          <w:szCs w:val="28"/>
        </w:rPr>
        <w:t>Тульской</w:t>
      </w:r>
      <w:r w:rsidR="00852194" w:rsidRPr="00712676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="00164107" w:rsidRPr="00712676">
        <w:rPr>
          <w:rFonts w:ascii="Times New Roman" w:hAnsi="Times New Roman" w:cs="Times New Roman"/>
          <w:sz w:val="28"/>
          <w:szCs w:val="28"/>
        </w:rPr>
        <w:t>…………</w:t>
      </w:r>
      <w:r w:rsidR="00712676">
        <w:rPr>
          <w:rFonts w:ascii="Times New Roman" w:hAnsi="Times New Roman" w:cs="Times New Roman"/>
          <w:sz w:val="28"/>
          <w:szCs w:val="28"/>
        </w:rPr>
        <w:t>.....</w:t>
      </w:r>
      <w:r w:rsidR="00DA7182">
        <w:rPr>
          <w:rFonts w:ascii="Times New Roman" w:hAnsi="Times New Roman" w:cs="Times New Roman"/>
          <w:sz w:val="28"/>
          <w:szCs w:val="28"/>
        </w:rPr>
        <w:t>2</w:t>
      </w:r>
      <w:r w:rsidR="00CB331F">
        <w:rPr>
          <w:rFonts w:ascii="Times New Roman" w:hAnsi="Times New Roman" w:cs="Times New Roman"/>
          <w:sz w:val="28"/>
          <w:szCs w:val="28"/>
        </w:rPr>
        <w:t>0</w:t>
      </w:r>
    </w:p>
    <w:p w:rsidR="00164107" w:rsidRPr="00712676" w:rsidRDefault="00237C14" w:rsidP="00712676">
      <w:pPr>
        <w:shd w:val="clear" w:color="auto" w:fill="FFFFFF"/>
        <w:spacing w:after="0" w:line="360" w:lineRule="auto"/>
        <w:ind w:left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712676">
        <w:rPr>
          <w:rFonts w:ascii="Times New Roman" w:hAnsi="Times New Roman" w:cs="Times New Roman"/>
          <w:sz w:val="28"/>
          <w:szCs w:val="28"/>
        </w:rPr>
        <w:t>Приложение 2</w:t>
      </w:r>
      <w:r w:rsidR="00500B78" w:rsidRPr="00712676">
        <w:rPr>
          <w:rFonts w:ascii="Times New Roman" w:hAnsi="Times New Roman" w:cs="Times New Roman"/>
          <w:sz w:val="28"/>
          <w:szCs w:val="28"/>
        </w:rPr>
        <w:t xml:space="preserve"> </w:t>
      </w:r>
      <w:r w:rsidR="00164107" w:rsidRPr="0071267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Предельно допустимые концентрации (ПДК) химических веществ в воде водных объектов…</w:t>
      </w:r>
      <w:r w:rsidR="0071267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..………………………………………</w:t>
      </w:r>
      <w:r w:rsidR="00DA718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2</w:t>
      </w:r>
      <w:r w:rsidR="00CB331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2</w:t>
      </w:r>
    </w:p>
    <w:p w:rsidR="00237C14" w:rsidRPr="00712676" w:rsidRDefault="00164107" w:rsidP="00712676">
      <w:pPr>
        <w:spacing w:after="0" w:line="360" w:lineRule="auto"/>
        <w:ind w:left="720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sectPr w:rsidR="00237C14" w:rsidRPr="00712676" w:rsidSect="002D3691"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  <w:r w:rsidRPr="00712676">
        <w:rPr>
          <w:rFonts w:ascii="Times New Roman" w:hAnsi="Times New Roman" w:cs="Times New Roman"/>
          <w:sz w:val="28"/>
          <w:szCs w:val="28"/>
        </w:rPr>
        <w:t xml:space="preserve">Приложение 3  </w:t>
      </w:r>
      <w:r w:rsidR="00500B78" w:rsidRPr="00712676">
        <w:rPr>
          <w:rFonts w:ascii="Times New Roman" w:hAnsi="Times New Roman" w:cs="Times New Roman"/>
          <w:sz w:val="28"/>
          <w:szCs w:val="28"/>
        </w:rPr>
        <w:t>Техника безоп</w:t>
      </w:r>
      <w:r w:rsidR="001E4D33" w:rsidRPr="00712676">
        <w:rPr>
          <w:rFonts w:ascii="Times New Roman" w:hAnsi="Times New Roman" w:cs="Times New Roman"/>
          <w:sz w:val="28"/>
          <w:szCs w:val="28"/>
        </w:rPr>
        <w:t>асности в кабинете химии……….</w:t>
      </w:r>
      <w:r w:rsidR="00712676">
        <w:rPr>
          <w:rFonts w:ascii="Times New Roman" w:hAnsi="Times New Roman" w:cs="Times New Roman"/>
          <w:sz w:val="28"/>
          <w:szCs w:val="28"/>
        </w:rPr>
        <w:t>…….…</w:t>
      </w:r>
      <w:r w:rsidR="00DA7182">
        <w:rPr>
          <w:rFonts w:ascii="Times New Roman" w:hAnsi="Times New Roman" w:cs="Times New Roman"/>
          <w:sz w:val="28"/>
          <w:szCs w:val="28"/>
        </w:rPr>
        <w:t>2</w:t>
      </w:r>
      <w:r w:rsidR="00CB331F">
        <w:rPr>
          <w:rFonts w:ascii="Times New Roman" w:hAnsi="Times New Roman" w:cs="Times New Roman"/>
          <w:sz w:val="28"/>
          <w:szCs w:val="28"/>
        </w:rPr>
        <w:t>3</w:t>
      </w:r>
    </w:p>
    <w:p w:rsidR="001A345E" w:rsidRPr="00712676" w:rsidRDefault="001A345E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rStyle w:val="a4"/>
          <w:sz w:val="28"/>
          <w:szCs w:val="28"/>
        </w:rPr>
      </w:pPr>
      <w:r w:rsidRPr="00712676">
        <w:rPr>
          <w:rStyle w:val="a4"/>
          <w:sz w:val="28"/>
          <w:szCs w:val="28"/>
        </w:rPr>
        <w:lastRenderedPageBreak/>
        <w:t>Введение</w:t>
      </w:r>
    </w:p>
    <w:p w:rsidR="001A345E" w:rsidRPr="00712676" w:rsidRDefault="001A345E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rStyle w:val="a4"/>
          <w:sz w:val="28"/>
          <w:szCs w:val="28"/>
          <w:u w:val="single"/>
        </w:rPr>
      </w:pPr>
    </w:p>
    <w:p w:rsidR="003B1171" w:rsidRPr="00712676" w:rsidRDefault="009F0DDA" w:rsidP="00712676">
      <w:pPr>
        <w:spacing w:after="0" w:line="360" w:lineRule="auto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  <w:r w:rsidRPr="00712676">
        <w:rPr>
          <w:rFonts w:ascii="Times New Roman" w:hAnsi="Times New Roman" w:cs="Times New Roman"/>
          <w:sz w:val="28"/>
          <w:szCs w:val="28"/>
        </w:rPr>
        <w:t xml:space="preserve">        </w:t>
      </w:r>
      <w:r w:rsidR="003B1171" w:rsidRPr="00712676">
        <w:rPr>
          <w:rFonts w:ascii="Times New Roman" w:hAnsi="Times New Roman" w:cs="Times New Roman"/>
          <w:sz w:val="28"/>
          <w:szCs w:val="28"/>
        </w:rPr>
        <w:t xml:space="preserve">Одной из наиболее актуальных экологических проблем современных городов является загрязнение атмосферного воздуха и воздушной среды в целом. Не является исключением и г. </w:t>
      </w:r>
      <w:r w:rsidR="003B5FB6" w:rsidRPr="00712676">
        <w:rPr>
          <w:rFonts w:ascii="Times New Roman" w:hAnsi="Times New Roman" w:cs="Times New Roman"/>
          <w:sz w:val="28"/>
          <w:szCs w:val="28"/>
        </w:rPr>
        <w:t>Тула</w:t>
      </w:r>
      <w:r w:rsidR="003B1171" w:rsidRPr="00712676">
        <w:rPr>
          <w:rFonts w:ascii="Times New Roman" w:hAnsi="Times New Roman" w:cs="Times New Roman"/>
          <w:sz w:val="28"/>
          <w:szCs w:val="28"/>
        </w:rPr>
        <w:t>, в котором расположены крупные промышленные предприятия, являющиеся источниками загрязнения воздуха. Кроме того, в последнее время в лидеры по загрязнению воздушной среды выходит транспорт: железнодорожный, автомобильный, авиационный. Причем загрязнение воздушной среды от транспорта может быть как прямым (выхлопные газы, полосы отчуждения на железной дороге), но и косвенным.</w:t>
      </w:r>
    </w:p>
    <w:p w:rsidR="006B5862" w:rsidRPr="00712676" w:rsidRDefault="0044614F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rStyle w:val="a4"/>
          <w:sz w:val="28"/>
          <w:szCs w:val="28"/>
        </w:rPr>
        <w:tab/>
      </w:r>
      <w:r w:rsidR="006B5862" w:rsidRPr="00712676">
        <w:rPr>
          <w:rStyle w:val="a4"/>
          <w:sz w:val="28"/>
          <w:szCs w:val="28"/>
        </w:rPr>
        <w:t>Актуальность.</w:t>
      </w:r>
      <w:r w:rsidR="006B5862" w:rsidRPr="00712676">
        <w:rPr>
          <w:sz w:val="28"/>
          <w:szCs w:val="28"/>
        </w:rPr>
        <w:t xml:space="preserve">   Одним из способов изучения чистоты воздуха является исследование снега. Снеговой покров накапливает в своем составе практически все вещества, поступающие в атмосферу. В связи с этим снег можно рассматривать как своеобразный индикатор чистоты воздуха. </w:t>
      </w:r>
      <w:r w:rsidR="003B5FB6" w:rsidRPr="00712676">
        <w:rPr>
          <w:sz w:val="28"/>
          <w:szCs w:val="28"/>
        </w:rPr>
        <w:t>Мы</w:t>
      </w:r>
      <w:r w:rsidR="00D02498" w:rsidRPr="00712676">
        <w:rPr>
          <w:sz w:val="28"/>
          <w:szCs w:val="28"/>
        </w:rPr>
        <w:t xml:space="preserve"> решили</w:t>
      </w:r>
      <w:r w:rsidR="006B5862" w:rsidRPr="00712676">
        <w:rPr>
          <w:sz w:val="28"/>
          <w:szCs w:val="28"/>
        </w:rPr>
        <w:t xml:space="preserve"> провести анализ талой воды, и определить в какой степени состав воздуха, и окружающая среда оказывают влияние на качество снега</w:t>
      </w:r>
      <w:r w:rsidR="00D02498" w:rsidRPr="00712676">
        <w:rPr>
          <w:sz w:val="28"/>
          <w:szCs w:val="28"/>
        </w:rPr>
        <w:t xml:space="preserve"> на пришкольной территории</w:t>
      </w:r>
      <w:r w:rsidR="006B5862" w:rsidRPr="00712676">
        <w:rPr>
          <w:sz w:val="28"/>
          <w:szCs w:val="28"/>
        </w:rPr>
        <w:t>.</w:t>
      </w:r>
    </w:p>
    <w:p w:rsidR="006B5862" w:rsidRPr="00712676" w:rsidRDefault="006B5862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12676">
        <w:rPr>
          <w:rStyle w:val="a4"/>
          <w:sz w:val="28"/>
          <w:szCs w:val="28"/>
        </w:rPr>
        <w:t>Цель</w:t>
      </w:r>
      <w:r w:rsidRPr="00712676">
        <w:rPr>
          <w:sz w:val="28"/>
          <w:szCs w:val="28"/>
        </w:rPr>
        <w:t>: Прове</w:t>
      </w:r>
      <w:r w:rsidR="00396741" w:rsidRPr="00712676">
        <w:rPr>
          <w:sz w:val="28"/>
          <w:szCs w:val="28"/>
        </w:rPr>
        <w:t>сти</w:t>
      </w:r>
      <w:r w:rsidRPr="00712676">
        <w:rPr>
          <w:sz w:val="28"/>
          <w:szCs w:val="28"/>
        </w:rPr>
        <w:t xml:space="preserve"> органолептическ</w:t>
      </w:r>
      <w:r w:rsidR="00396741" w:rsidRPr="00712676">
        <w:rPr>
          <w:sz w:val="28"/>
          <w:szCs w:val="28"/>
        </w:rPr>
        <w:t>ий</w:t>
      </w:r>
      <w:r w:rsidRPr="00712676">
        <w:rPr>
          <w:sz w:val="28"/>
          <w:szCs w:val="28"/>
        </w:rPr>
        <w:t xml:space="preserve"> и химическ</w:t>
      </w:r>
      <w:r w:rsidR="00396741" w:rsidRPr="00712676">
        <w:rPr>
          <w:sz w:val="28"/>
          <w:szCs w:val="28"/>
        </w:rPr>
        <w:t>ий анализ</w:t>
      </w:r>
      <w:r w:rsidR="00032A10" w:rsidRPr="00712676">
        <w:rPr>
          <w:sz w:val="28"/>
          <w:szCs w:val="28"/>
        </w:rPr>
        <w:t xml:space="preserve"> талой воды</w:t>
      </w:r>
      <w:r w:rsidR="008E6B91" w:rsidRPr="00712676">
        <w:rPr>
          <w:sz w:val="28"/>
          <w:szCs w:val="28"/>
        </w:rPr>
        <w:t>.</w:t>
      </w:r>
    </w:p>
    <w:p w:rsidR="006B5862" w:rsidRPr="00712676" w:rsidRDefault="006B5862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rStyle w:val="apple-converted-space"/>
          <w:sz w:val="28"/>
          <w:szCs w:val="28"/>
        </w:rPr>
      </w:pPr>
      <w:r w:rsidRPr="00712676">
        <w:rPr>
          <w:rStyle w:val="a4"/>
          <w:sz w:val="28"/>
          <w:szCs w:val="28"/>
        </w:rPr>
        <w:t>Задачи:</w:t>
      </w:r>
      <w:r w:rsidRPr="00712676">
        <w:rPr>
          <w:rStyle w:val="apple-converted-space"/>
          <w:sz w:val="28"/>
          <w:szCs w:val="28"/>
        </w:rPr>
        <w:t> </w:t>
      </w:r>
    </w:p>
    <w:p w:rsidR="008E6B91" w:rsidRPr="00712676" w:rsidRDefault="008E6B91" w:rsidP="00712676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>Изучить литературные источники по данной теме</w:t>
      </w:r>
    </w:p>
    <w:p w:rsidR="008E6B91" w:rsidRPr="00712676" w:rsidRDefault="008E6B91" w:rsidP="00712676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>Провести органолептический и химический анализ талой воды</w:t>
      </w:r>
    </w:p>
    <w:p w:rsidR="008E6B91" w:rsidRPr="00712676" w:rsidRDefault="006B5862" w:rsidP="00712676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>Определить, какие ф</w:t>
      </w:r>
      <w:r w:rsidR="00D02498" w:rsidRPr="00712676">
        <w:rPr>
          <w:sz w:val="28"/>
          <w:szCs w:val="28"/>
        </w:rPr>
        <w:t>акторы влияют на качество снега</w:t>
      </w:r>
    </w:p>
    <w:p w:rsidR="006B5862" w:rsidRPr="00712676" w:rsidRDefault="006B5862" w:rsidP="00712676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>Обобщить собранный материал, полученный в результате исследования.</w:t>
      </w:r>
    </w:p>
    <w:p w:rsidR="006B5862" w:rsidRPr="00712676" w:rsidRDefault="006B5862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rStyle w:val="a4"/>
          <w:sz w:val="28"/>
          <w:szCs w:val="28"/>
        </w:rPr>
        <w:t>Объект исследования:</w:t>
      </w:r>
      <w:r w:rsidRPr="00712676">
        <w:rPr>
          <w:rStyle w:val="apple-converted-space"/>
          <w:sz w:val="28"/>
          <w:szCs w:val="28"/>
        </w:rPr>
        <w:t> </w:t>
      </w:r>
      <w:r w:rsidRPr="00712676">
        <w:rPr>
          <w:sz w:val="28"/>
          <w:szCs w:val="28"/>
        </w:rPr>
        <w:t xml:space="preserve">  снег, </w:t>
      </w:r>
      <w:r w:rsidR="00396741" w:rsidRPr="00712676">
        <w:rPr>
          <w:sz w:val="28"/>
          <w:szCs w:val="28"/>
        </w:rPr>
        <w:t>собранный на</w:t>
      </w:r>
      <w:r w:rsidRPr="00712676">
        <w:rPr>
          <w:sz w:val="28"/>
          <w:szCs w:val="28"/>
        </w:rPr>
        <w:t xml:space="preserve"> участк</w:t>
      </w:r>
      <w:r w:rsidR="00D02498" w:rsidRPr="00712676">
        <w:rPr>
          <w:sz w:val="28"/>
          <w:szCs w:val="28"/>
        </w:rPr>
        <w:t>ах, прилегающих к учебному корпусу № 5 Центра образования № 7, находящемуся в Зареченском</w:t>
      </w:r>
      <w:r w:rsidRPr="00712676">
        <w:rPr>
          <w:sz w:val="28"/>
          <w:szCs w:val="28"/>
        </w:rPr>
        <w:t xml:space="preserve"> район</w:t>
      </w:r>
      <w:r w:rsidR="00D02498" w:rsidRPr="00712676">
        <w:rPr>
          <w:sz w:val="28"/>
          <w:szCs w:val="28"/>
        </w:rPr>
        <w:t>е г. Тулы</w:t>
      </w:r>
      <w:r w:rsidRPr="00712676">
        <w:rPr>
          <w:sz w:val="28"/>
          <w:szCs w:val="28"/>
        </w:rPr>
        <w:t> </w:t>
      </w:r>
    </w:p>
    <w:p w:rsidR="006B5862" w:rsidRPr="00712676" w:rsidRDefault="006B5862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rStyle w:val="a4"/>
          <w:sz w:val="28"/>
          <w:szCs w:val="28"/>
        </w:rPr>
        <w:t>Предмет  исследования:</w:t>
      </w:r>
      <w:r w:rsidRPr="00712676">
        <w:rPr>
          <w:sz w:val="28"/>
          <w:szCs w:val="28"/>
        </w:rPr>
        <w:t>  анализ талой воды</w:t>
      </w:r>
    </w:p>
    <w:p w:rsidR="006B5862" w:rsidRPr="00712676" w:rsidRDefault="006B5862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rStyle w:val="a4"/>
          <w:sz w:val="28"/>
          <w:szCs w:val="28"/>
        </w:rPr>
        <w:t>Методы исследования</w:t>
      </w:r>
      <w:r w:rsidRPr="00712676">
        <w:rPr>
          <w:sz w:val="28"/>
          <w:szCs w:val="28"/>
        </w:rPr>
        <w:t>:</w:t>
      </w:r>
    </w:p>
    <w:p w:rsidR="008E6B91" w:rsidRPr="00712676" w:rsidRDefault="006B5862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 xml:space="preserve">1. </w:t>
      </w:r>
      <w:r w:rsidR="008E6B91" w:rsidRPr="00712676">
        <w:rPr>
          <w:sz w:val="28"/>
          <w:szCs w:val="28"/>
        </w:rPr>
        <w:t>Изучение литературы;</w:t>
      </w:r>
    </w:p>
    <w:p w:rsidR="006B5862" w:rsidRPr="00712676" w:rsidRDefault="008E6B91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lastRenderedPageBreak/>
        <w:t xml:space="preserve">2. </w:t>
      </w:r>
      <w:r w:rsidR="006B5862" w:rsidRPr="00712676">
        <w:rPr>
          <w:sz w:val="28"/>
          <w:szCs w:val="28"/>
        </w:rPr>
        <w:t>Отбор пробы снега</w:t>
      </w:r>
      <w:r w:rsidR="00E32CD8" w:rsidRPr="00712676">
        <w:rPr>
          <w:sz w:val="28"/>
          <w:szCs w:val="28"/>
        </w:rPr>
        <w:t>;</w:t>
      </w:r>
    </w:p>
    <w:p w:rsidR="006B5862" w:rsidRPr="00712676" w:rsidRDefault="008E6B91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 xml:space="preserve">3. </w:t>
      </w:r>
      <w:r w:rsidR="00E32CD8" w:rsidRPr="00712676">
        <w:rPr>
          <w:sz w:val="28"/>
          <w:szCs w:val="28"/>
        </w:rPr>
        <w:t>Подготовка талой воды к анализу;</w:t>
      </w:r>
    </w:p>
    <w:p w:rsidR="006B5862" w:rsidRPr="00712676" w:rsidRDefault="008E6B91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 xml:space="preserve">4. </w:t>
      </w:r>
      <w:r w:rsidR="00E32CD8" w:rsidRPr="00712676">
        <w:rPr>
          <w:sz w:val="28"/>
          <w:szCs w:val="28"/>
        </w:rPr>
        <w:t>Проведение анализов;</w:t>
      </w:r>
    </w:p>
    <w:p w:rsidR="006E2D8D" w:rsidRPr="00712676" w:rsidRDefault="006B5862" w:rsidP="0071267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>   </w:t>
      </w:r>
      <w:r w:rsidR="006E2D8D" w:rsidRPr="00712676">
        <w:rPr>
          <w:rFonts w:ascii="Times New Roman" w:hAnsi="Times New Roman" w:cs="Times New Roman"/>
          <w:b/>
          <w:sz w:val="28"/>
          <w:szCs w:val="28"/>
        </w:rPr>
        <w:t>Гипотезы:</w:t>
      </w:r>
    </w:p>
    <w:p w:rsidR="006E2D8D" w:rsidRPr="00712676" w:rsidRDefault="006E2D8D" w:rsidP="007126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 xml:space="preserve">1.  Снеговые воды могут иметь кислую 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рН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 xml:space="preserve"> среды, из-за пр</w:t>
      </w:r>
      <w:r w:rsidR="00E32CD8" w:rsidRPr="00712676">
        <w:rPr>
          <w:rFonts w:ascii="Times New Roman" w:hAnsi="Times New Roman" w:cs="Times New Roman"/>
          <w:sz w:val="28"/>
          <w:szCs w:val="28"/>
        </w:rPr>
        <w:t>исутствия кислотных компонентов;</w:t>
      </w:r>
    </w:p>
    <w:p w:rsidR="006E2D8D" w:rsidRPr="00712676" w:rsidRDefault="00E119B3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>2</w:t>
      </w:r>
      <w:r w:rsidR="006E2D8D" w:rsidRPr="00712676">
        <w:rPr>
          <w:sz w:val="28"/>
          <w:szCs w:val="28"/>
        </w:rPr>
        <w:t>. В снеговых водах  возможно присутствие значительных количеств галогенов (хлоридов, бромидов),</w:t>
      </w:r>
      <w:r w:rsidR="00852194" w:rsidRPr="00712676">
        <w:rPr>
          <w:sz w:val="28"/>
          <w:szCs w:val="28"/>
        </w:rPr>
        <w:t xml:space="preserve"> а также металлов,</w:t>
      </w:r>
      <w:r w:rsidR="006E2D8D" w:rsidRPr="00712676">
        <w:rPr>
          <w:sz w:val="28"/>
          <w:szCs w:val="28"/>
        </w:rPr>
        <w:t xml:space="preserve"> наличие которых обусловлено антропогенным загрязнением.</w:t>
      </w:r>
    </w:p>
    <w:p w:rsidR="00EC3ADD" w:rsidRPr="00712676" w:rsidRDefault="0044614F" w:rsidP="00712676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712676">
        <w:rPr>
          <w:rStyle w:val="a4"/>
          <w:sz w:val="28"/>
          <w:szCs w:val="28"/>
          <w:shd w:val="clear" w:color="auto" w:fill="FFFFFF"/>
        </w:rPr>
        <w:tab/>
      </w:r>
      <w:r w:rsidR="007512CE" w:rsidRPr="00712676">
        <w:rPr>
          <w:rStyle w:val="a4"/>
          <w:sz w:val="28"/>
          <w:szCs w:val="28"/>
          <w:shd w:val="clear" w:color="auto" w:fill="FFFFFF"/>
        </w:rPr>
        <w:t>Практическая значимость</w:t>
      </w:r>
      <w:r w:rsidR="007512CE" w:rsidRPr="00712676">
        <w:rPr>
          <w:rStyle w:val="apple-converted-space"/>
          <w:sz w:val="28"/>
          <w:szCs w:val="28"/>
          <w:shd w:val="clear" w:color="auto" w:fill="FFFFFF"/>
        </w:rPr>
        <w:t> </w:t>
      </w:r>
      <w:r w:rsidR="007512CE" w:rsidRPr="00712676">
        <w:rPr>
          <w:sz w:val="28"/>
          <w:szCs w:val="28"/>
          <w:shd w:val="clear" w:color="auto" w:fill="FFFFFF"/>
        </w:rPr>
        <w:t>работы заключается в том, что</w:t>
      </w:r>
      <w:r w:rsidR="00396741" w:rsidRPr="00712676">
        <w:rPr>
          <w:sz w:val="28"/>
          <w:szCs w:val="28"/>
          <w:shd w:val="clear" w:color="auto" w:fill="FFFFFF"/>
        </w:rPr>
        <w:t xml:space="preserve"> исследуя химический состав снега можно отслеживать уровень загрязнения атмосферного воздуха исследуемой территории.</w:t>
      </w:r>
      <w:r w:rsidR="00392284" w:rsidRPr="00712676">
        <w:rPr>
          <w:sz w:val="28"/>
          <w:szCs w:val="28"/>
          <w:shd w:val="clear" w:color="auto" w:fill="FFFFFF"/>
        </w:rPr>
        <w:t xml:space="preserve"> </w:t>
      </w:r>
      <w:r w:rsidR="00D02498" w:rsidRPr="00712676">
        <w:rPr>
          <w:sz w:val="28"/>
          <w:szCs w:val="28"/>
          <w:shd w:val="clear" w:color="auto" w:fill="FFFFFF"/>
        </w:rPr>
        <w:t xml:space="preserve">Данная исследовательская работа является часть проекта озеленения пришкольной территории, в рамках которого будет проведено исследование почвенного покрова и проведен подбор растений. </w:t>
      </w:r>
      <w:r w:rsidR="00EE4F19" w:rsidRPr="00712676">
        <w:rPr>
          <w:b/>
          <w:sz w:val="28"/>
          <w:szCs w:val="28"/>
        </w:rPr>
        <w:br w:type="page"/>
      </w:r>
    </w:p>
    <w:p w:rsidR="00EC3ADD" w:rsidRPr="00712676" w:rsidRDefault="00EC3ADD" w:rsidP="007126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lastRenderedPageBreak/>
        <w:t>1. Обзор литературы</w:t>
      </w:r>
    </w:p>
    <w:p w:rsidR="00CC52B0" w:rsidRPr="00712676" w:rsidRDefault="00E860FE" w:rsidP="007126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t xml:space="preserve">1.1 </w:t>
      </w:r>
      <w:r w:rsidR="00852194" w:rsidRPr="00712676">
        <w:rPr>
          <w:rFonts w:ascii="Times New Roman" w:hAnsi="Times New Roman" w:cs="Times New Roman"/>
          <w:b/>
          <w:sz w:val="28"/>
          <w:szCs w:val="28"/>
        </w:rPr>
        <w:t>Снег. Химический состав снега</w:t>
      </w:r>
    </w:p>
    <w:p w:rsidR="00647240" w:rsidRPr="00712676" w:rsidRDefault="00647240" w:rsidP="007126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52B0" w:rsidRPr="00712676" w:rsidRDefault="00982198" w:rsidP="0071267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267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CC52B0" w:rsidRPr="00712676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712676">
        <w:rPr>
          <w:rFonts w:ascii="Times New Roman" w:eastAsia="Calibri" w:hAnsi="Times New Roman" w:cs="Times New Roman"/>
          <w:sz w:val="28"/>
          <w:szCs w:val="28"/>
        </w:rPr>
        <w:tab/>
      </w:r>
      <w:r w:rsidR="00CC52B0" w:rsidRPr="00712676">
        <w:rPr>
          <w:rFonts w:ascii="Times New Roman" w:eastAsia="Calibri" w:hAnsi="Times New Roman" w:cs="Times New Roman"/>
          <w:sz w:val="28"/>
          <w:szCs w:val="28"/>
        </w:rPr>
        <w:t xml:space="preserve"> Снег образуется при замерзании водяного пара, содержащегося в атмосфере. Вначале появляются крошечные кристаллики, чистые и прозрачные, которые следуют за воздушными течениями. Постепенно они «приклеиваются» друг к другу, пока их не наберётся сотня или даже больше. Размеры смёрзшихся льдинок оказываются </w:t>
      </w:r>
      <w:r w:rsidR="00545A46" w:rsidRPr="00712676">
        <w:rPr>
          <w:rFonts w:ascii="Times New Roman" w:eastAsia="Calibri" w:hAnsi="Times New Roman" w:cs="Times New Roman"/>
          <w:sz w:val="28"/>
          <w:szCs w:val="28"/>
        </w:rPr>
        <w:t>большими,</w:t>
      </w:r>
      <w:r w:rsidR="00CC52B0" w:rsidRPr="00712676">
        <w:rPr>
          <w:rFonts w:ascii="Times New Roman" w:eastAsia="Calibri" w:hAnsi="Times New Roman" w:cs="Times New Roman"/>
          <w:sz w:val="28"/>
          <w:szCs w:val="28"/>
        </w:rPr>
        <w:t xml:space="preserve"> и они начинают медленно опускаться к земле, эти скопления льдинок</w:t>
      </w:r>
      <w:r w:rsidR="00F77C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52B0" w:rsidRPr="00712676">
        <w:rPr>
          <w:rFonts w:ascii="Times New Roman" w:eastAsia="Calibri" w:hAnsi="Times New Roman" w:cs="Times New Roman"/>
          <w:sz w:val="28"/>
          <w:szCs w:val="28"/>
        </w:rPr>
        <w:t>—</w:t>
      </w:r>
      <w:r w:rsidR="00F77C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52B0" w:rsidRPr="00712676">
        <w:rPr>
          <w:rFonts w:ascii="Times New Roman" w:eastAsia="Calibri" w:hAnsi="Times New Roman" w:cs="Times New Roman"/>
          <w:sz w:val="28"/>
          <w:szCs w:val="28"/>
        </w:rPr>
        <w:t>снежинки. Форма кристалликов различна: игольчатая, плоская, но у всех 6 граней.</w:t>
      </w:r>
    </w:p>
    <w:p w:rsidR="00CC52B0" w:rsidRPr="00712676" w:rsidRDefault="00CC52B0" w:rsidP="0071267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2676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982198" w:rsidRPr="00712676">
        <w:rPr>
          <w:rFonts w:ascii="Times New Roman" w:eastAsia="Calibri" w:hAnsi="Times New Roman" w:cs="Times New Roman"/>
          <w:sz w:val="28"/>
          <w:szCs w:val="28"/>
        </w:rPr>
        <w:tab/>
      </w:r>
      <w:r w:rsidRPr="00712676">
        <w:rPr>
          <w:rFonts w:ascii="Times New Roman" w:eastAsia="Calibri" w:hAnsi="Times New Roman" w:cs="Times New Roman"/>
          <w:sz w:val="28"/>
          <w:szCs w:val="28"/>
        </w:rPr>
        <w:t xml:space="preserve"> В некоторых регионах снег бывает красным, зелёным, </w:t>
      </w:r>
      <w:proofErr w:type="spellStart"/>
      <w:r w:rsidRPr="00712676">
        <w:rPr>
          <w:rFonts w:ascii="Times New Roman" w:eastAsia="Calibri" w:hAnsi="Times New Roman" w:cs="Times New Roman"/>
          <w:sz w:val="28"/>
          <w:szCs w:val="28"/>
        </w:rPr>
        <w:t>голубым</w:t>
      </w:r>
      <w:proofErr w:type="spellEnd"/>
      <w:r w:rsidRPr="00712676">
        <w:rPr>
          <w:rFonts w:ascii="Times New Roman" w:eastAsia="Calibri" w:hAnsi="Times New Roman" w:cs="Times New Roman"/>
          <w:sz w:val="28"/>
          <w:szCs w:val="28"/>
        </w:rPr>
        <w:t>. Причина</w:t>
      </w:r>
      <w:r w:rsidR="00545A46" w:rsidRPr="00712676">
        <w:rPr>
          <w:rFonts w:ascii="Times New Roman" w:eastAsia="Calibri" w:hAnsi="Times New Roman" w:cs="Times New Roman"/>
          <w:sz w:val="28"/>
          <w:szCs w:val="28"/>
        </w:rPr>
        <w:t xml:space="preserve"> такой окраски </w:t>
      </w:r>
      <w:r w:rsidRPr="00712676">
        <w:rPr>
          <w:rFonts w:ascii="Times New Roman" w:eastAsia="Calibri" w:hAnsi="Times New Roman" w:cs="Times New Roman"/>
          <w:sz w:val="28"/>
          <w:szCs w:val="28"/>
        </w:rPr>
        <w:t>—</w:t>
      </w:r>
      <w:r w:rsidR="00545A46" w:rsidRPr="007126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2676">
        <w:rPr>
          <w:rFonts w:ascii="Times New Roman" w:eastAsia="Calibri" w:hAnsi="Times New Roman" w:cs="Times New Roman"/>
          <w:sz w:val="28"/>
          <w:szCs w:val="28"/>
        </w:rPr>
        <w:t>бактерии, грибки, пыль содержащиеся в воздухе.</w:t>
      </w:r>
    </w:p>
    <w:p w:rsidR="00CC52B0" w:rsidRPr="00712676" w:rsidRDefault="00CC52B0" w:rsidP="0071267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267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82198" w:rsidRPr="00712676">
        <w:rPr>
          <w:rFonts w:ascii="Times New Roman" w:eastAsia="Calibri" w:hAnsi="Times New Roman" w:cs="Times New Roman"/>
          <w:sz w:val="28"/>
          <w:szCs w:val="28"/>
        </w:rPr>
        <w:tab/>
      </w:r>
      <w:r w:rsidRPr="00712676">
        <w:rPr>
          <w:rFonts w:ascii="Times New Roman" w:eastAsia="Calibri" w:hAnsi="Times New Roman" w:cs="Times New Roman"/>
          <w:sz w:val="28"/>
          <w:szCs w:val="28"/>
        </w:rPr>
        <w:t>Снег плохо проводит тепло, так как между снежинками имеются большие промежутки воздуха. Это свойство используется человеком для сохранения озимых посевов. Снежный покров как одеялом покрывает землю</w:t>
      </w:r>
      <w:r w:rsidR="00E860FE" w:rsidRPr="00712676">
        <w:rPr>
          <w:rFonts w:ascii="Times New Roman" w:eastAsia="Calibri" w:hAnsi="Times New Roman" w:cs="Times New Roman"/>
          <w:sz w:val="28"/>
          <w:szCs w:val="28"/>
        </w:rPr>
        <w:t>,</w:t>
      </w:r>
      <w:r w:rsidRPr="00712676">
        <w:rPr>
          <w:rFonts w:ascii="Times New Roman" w:eastAsia="Calibri" w:hAnsi="Times New Roman" w:cs="Times New Roman"/>
          <w:sz w:val="28"/>
          <w:szCs w:val="28"/>
        </w:rPr>
        <w:t xml:space="preserve"> не давая траве и верхнему слою почвы вымерзнуть в зимнее время.</w:t>
      </w:r>
    </w:p>
    <w:p w:rsidR="00CC52B0" w:rsidRPr="00712676" w:rsidRDefault="00CC52B0" w:rsidP="0071267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2676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982198" w:rsidRPr="00712676">
        <w:rPr>
          <w:rFonts w:ascii="Times New Roman" w:eastAsia="Calibri" w:hAnsi="Times New Roman" w:cs="Times New Roman"/>
          <w:sz w:val="28"/>
          <w:szCs w:val="28"/>
        </w:rPr>
        <w:tab/>
      </w:r>
      <w:r w:rsidRPr="00712676">
        <w:rPr>
          <w:rFonts w:ascii="Times New Roman" w:eastAsia="Calibri" w:hAnsi="Times New Roman" w:cs="Times New Roman"/>
          <w:sz w:val="28"/>
          <w:szCs w:val="28"/>
        </w:rPr>
        <w:t>Снег является хорошим показателем чистоты атмосферного воздуха в зимний период, так как все биоиндикаторы (растения, грибы, водоросли, животные) в данное время находятся в состоянии анабиоза и не могут выполнять данную функцию (т.е. определение чистоты воздуха и воды).</w:t>
      </w:r>
      <w:r w:rsidR="004C24C6" w:rsidRPr="00712676">
        <w:rPr>
          <w:rFonts w:ascii="Times New Roman" w:eastAsia="Calibri" w:hAnsi="Times New Roman" w:cs="Times New Roman"/>
          <w:sz w:val="28"/>
          <w:szCs w:val="28"/>
        </w:rPr>
        <w:t xml:space="preserve"> [3]</w:t>
      </w:r>
    </w:p>
    <w:p w:rsidR="00852194" w:rsidRPr="00712676" w:rsidRDefault="00982198" w:rsidP="00712676">
      <w:pPr>
        <w:spacing w:after="0" w:line="360" w:lineRule="auto"/>
        <w:ind w:right="75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 может содержать и вредные химические вещества. например, а</w:t>
      </w:r>
      <w:r w:rsidR="00852194"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>ммиак (одно из соединений азота) раздражает кожу и слизистые оболочки, при продолжительном наружном применении (например, если мыть голову талой водой) способен привести к облысению. При приеме внутрь в течении длительного времени — ожог слизистой рта и пищевода, острое отравление.</w:t>
      </w:r>
    </w:p>
    <w:p w:rsidR="00852194" w:rsidRPr="00712676" w:rsidRDefault="00852194" w:rsidP="00712676">
      <w:pPr>
        <w:spacing w:after="0" w:line="360" w:lineRule="auto"/>
        <w:ind w:right="75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Диоксид серы SO2 — в соединении с водой превращается в серную кислоту, которая разъедает любые ткани организма, с которыми соприкасается.</w:t>
      </w:r>
    </w:p>
    <w:p w:rsidR="00852194" w:rsidRPr="00712676" w:rsidRDefault="00852194" w:rsidP="00712676">
      <w:pPr>
        <w:spacing w:after="0" w:line="360" w:lineRule="auto"/>
        <w:ind w:right="75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Ртуть — острые пищевые отравления, </w:t>
      </w:r>
      <w:proofErr w:type="spellStart"/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вегетососудистые</w:t>
      </w:r>
      <w:proofErr w:type="spellEnd"/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дистонии</w:t>
      </w:r>
      <w:proofErr w:type="spellEnd"/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нарушения психики, выпадение зубов, заболевания почек и суставов. Возможен даже летальный исход.</w:t>
      </w:r>
    </w:p>
    <w:p w:rsidR="00852194" w:rsidRPr="00712676" w:rsidRDefault="00852194" w:rsidP="00712676">
      <w:pPr>
        <w:spacing w:after="0" w:line="360" w:lineRule="auto"/>
        <w:ind w:right="75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Хром — токсичен для всех органов и тканей (печени, почек, пищеварительного тракта, кожи).</w:t>
      </w:r>
    </w:p>
    <w:p w:rsidR="00852194" w:rsidRPr="00712676" w:rsidRDefault="00852194" w:rsidP="007126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852194" w:rsidRPr="00712676" w:rsidSect="00A30D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2194" w:rsidRPr="00712676" w:rsidRDefault="00852194" w:rsidP="0071267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1.2 Источники поступления</w:t>
      </w:r>
    </w:p>
    <w:p w:rsidR="00852194" w:rsidRPr="00712676" w:rsidRDefault="00852194" w:rsidP="007126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194" w:rsidRPr="00712676" w:rsidRDefault="00852194" w:rsidP="007126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отраслях промышленности - основными загрязнителями окружающей среды являются: электроэнергетика - 0,2%, цветная металлургия - 3%, химические и нефтепромышленные предприятия - 5%, машиностроение и металлообработка - 8,7%, черная металлургия - 99,4%, целлюлозно-бумажная промышленность - 119,8%.</w:t>
      </w:r>
    </w:p>
    <w:p w:rsidR="00852194" w:rsidRPr="00712676" w:rsidRDefault="00852194" w:rsidP="007126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Валовые выбросы загрязняющих веществ в атмосферу от стационарных источников составляют до 125,073 тыс. тонн/год.</w:t>
      </w:r>
    </w:p>
    <w:p w:rsidR="00852194" w:rsidRPr="00712676" w:rsidRDefault="00852194" w:rsidP="007126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наибольшей степени загрязняют атмосферный воздух тепловые электростанции - 44,7 тыс. тонн/год (35,7%), предприятия нефтеперерабатывающей промышленности - 43,3 тыс. тонн/год (34,6%), промышленности строительных материалов - 12,9 тыс. тонн/год (10,3%), пищевой промышленности - 3,3 тыс. тонн/год (2,6%), транспорт - 3 тыс. тонн/год (2,4%), машиностроения и металлообработки - 2,6 тыс. тонн/год (2,1%), сельского хозяйства - 2,2 тыс. тонн/год (1,8%).</w:t>
      </w:r>
    </w:p>
    <w:p w:rsidR="00852194" w:rsidRPr="00712676" w:rsidRDefault="00852194" w:rsidP="007126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Основная доля выбросов диоксида серы приходится на нефтеперерабатывающую промышленность и электроэнергетику, которые в сумме дают более 87% общего выброса этого вещества. Предприятия электроэнергетики также выбрасывают основную массу оксидов азота (78%) и твердых веществ (45%).</w:t>
      </w:r>
    </w:p>
    <w:p w:rsidR="00852194" w:rsidRPr="00712676" w:rsidRDefault="00852194" w:rsidP="007126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Главным загрязнителем атмосферного воздуха выбросами оксида углерода является также электроэнергетика (39% общего выброса). Ведущая роль в загрязнении атмосферы углеводородами и летучими органическими веществами принадлежит предприятиям транспорта и нефтеперерабатывающей промышленности.</w:t>
      </w:r>
    </w:p>
    <w:p w:rsidR="00852194" w:rsidRPr="00712676" w:rsidRDefault="00852194" w:rsidP="007126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Оборудование и технологии, применяемые для улавливания и обезвреживания выбросов вредных веществ в атмосферу, совершенствуется медленно. Так, если присутствующие в выбросах твердые вещества улавливаются на 94,2%, то газообразные и жидкие - лишь на 16,6%, при этом </w:t>
      </w: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окись углерода на 5,1%, летучие органические вещества - на 30,9%. Из уловленных веществ утилизируется всего 58,3%.</w:t>
      </w:r>
    </w:p>
    <w:p w:rsidR="00852194" w:rsidRPr="00712676" w:rsidRDefault="00852194" w:rsidP="007126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Также, одним из главных источником загрязнения воздуха жилой зоны такими веществами, как оксид углерода, оксид серы и сажа, является автомобильный транспорт.</w:t>
      </w:r>
    </w:p>
    <w:p w:rsidR="00852194" w:rsidRPr="00712676" w:rsidRDefault="00852194" w:rsidP="007126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 каждым годом увеличивается вклад выбросов от передвижных источников в общем балансе выбросов загрязняющих веществ в воздушный бассейн.</w:t>
      </w:r>
    </w:p>
    <w:p w:rsidR="00852194" w:rsidRPr="00712676" w:rsidRDefault="00852194" w:rsidP="005137E8">
      <w:pPr>
        <w:spacing w:after="0" w:line="36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2002г. выбросы от автотранспорта составили: оксид углерода (II) - 15,190 тыс. тонн/год, оксид серы (IV) - 0,178 тыс. тонн/год, сажа - 0,025 тыс. тонн/год. </w:t>
      </w:r>
      <w:r w:rsidR="00E267F5" w:rsidRPr="00712676">
        <w:rPr>
          <w:rFonts w:ascii="Times New Roman" w:eastAsia="Times New Roman" w:hAnsi="Times New Roman" w:cs="Times New Roman"/>
          <w:sz w:val="28"/>
          <w:szCs w:val="28"/>
          <w:lang w:eastAsia="ru-RU"/>
        </w:rPr>
        <w:t>[3,6]</w:t>
      </w:r>
    </w:p>
    <w:p w:rsidR="00852194" w:rsidRPr="00712676" w:rsidRDefault="00852194" w:rsidP="0071267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71D4" w:rsidRPr="00712676" w:rsidRDefault="00CC52B0" w:rsidP="00712676">
      <w:pPr>
        <w:spacing w:after="0" w:line="36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852194" w:rsidRPr="00712676" w:rsidRDefault="00852194" w:rsidP="00712676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  <w:sectPr w:rsidR="00852194" w:rsidRPr="00712676" w:rsidSect="00392284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474ACC" w:rsidRPr="00712676" w:rsidRDefault="00EC3ADD" w:rsidP="00712676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="00474ACC" w:rsidRPr="00712676">
        <w:rPr>
          <w:rFonts w:ascii="Times New Roman" w:hAnsi="Times New Roman" w:cs="Times New Roman"/>
          <w:b/>
          <w:sz w:val="28"/>
          <w:szCs w:val="28"/>
        </w:rPr>
        <w:t>Материалы и методики исследований</w:t>
      </w:r>
    </w:p>
    <w:p w:rsidR="00474ACC" w:rsidRPr="00712676" w:rsidRDefault="00474ACC" w:rsidP="00712676">
      <w:pPr>
        <w:pStyle w:val="c0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</w:p>
    <w:p w:rsidR="004616FD" w:rsidRPr="00712676" w:rsidRDefault="004616FD" w:rsidP="00712676">
      <w:pPr>
        <w:pStyle w:val="c0"/>
        <w:spacing w:before="0" w:beforeAutospacing="0" w:after="0" w:afterAutospacing="0" w:line="360" w:lineRule="auto"/>
        <w:ind w:firstLine="360"/>
        <w:jc w:val="both"/>
        <w:rPr>
          <w:rStyle w:val="c1"/>
          <w:sz w:val="28"/>
          <w:szCs w:val="28"/>
        </w:rPr>
      </w:pPr>
      <w:r w:rsidRPr="00712676">
        <w:rPr>
          <w:rStyle w:val="c1"/>
          <w:b/>
          <w:sz w:val="28"/>
          <w:szCs w:val="28"/>
        </w:rPr>
        <w:t>Цель эксперимента:</w:t>
      </w:r>
      <w:r w:rsidRPr="00712676">
        <w:rPr>
          <w:rStyle w:val="c1"/>
          <w:sz w:val="28"/>
          <w:szCs w:val="28"/>
        </w:rPr>
        <w:t xml:space="preserve"> провести органолептический и химический анализы талой воды  снега в окрестностях </w:t>
      </w:r>
      <w:r w:rsidR="000B1888" w:rsidRPr="00712676">
        <w:rPr>
          <w:rStyle w:val="c1"/>
          <w:sz w:val="28"/>
          <w:szCs w:val="28"/>
        </w:rPr>
        <w:t>учебного корпуса № 5 Центра образования № 7, а также на остановке "Баташевский сад"</w:t>
      </w:r>
      <w:r w:rsidRPr="00712676">
        <w:rPr>
          <w:rStyle w:val="c1"/>
          <w:sz w:val="28"/>
          <w:szCs w:val="28"/>
        </w:rPr>
        <w:t xml:space="preserve">, чтобы определить степень загрязнения атмосферного воздуха в данном районе. </w:t>
      </w:r>
    </w:p>
    <w:p w:rsidR="00F60990" w:rsidRPr="00712676" w:rsidRDefault="004616FD" w:rsidP="00712676">
      <w:pPr>
        <w:pStyle w:val="c0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712676">
        <w:rPr>
          <w:rStyle w:val="c1"/>
          <w:sz w:val="28"/>
          <w:szCs w:val="28"/>
        </w:rPr>
        <w:t>В качестве</w:t>
      </w:r>
      <w:r w:rsidR="00F60990" w:rsidRPr="00712676">
        <w:rPr>
          <w:rStyle w:val="c1"/>
          <w:sz w:val="28"/>
          <w:szCs w:val="28"/>
        </w:rPr>
        <w:t xml:space="preserve"> стандарта была взята чистая дистиллированная вода.</w:t>
      </w:r>
    </w:p>
    <w:p w:rsidR="00F60990" w:rsidRPr="00712676" w:rsidRDefault="00F60990" w:rsidP="00712676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12676">
        <w:rPr>
          <w:rStyle w:val="c1"/>
          <w:b/>
          <w:bCs/>
          <w:sz w:val="28"/>
          <w:szCs w:val="28"/>
          <w:u w:val="single"/>
        </w:rPr>
        <w:t>Отбор образцов снега</w:t>
      </w:r>
    </w:p>
    <w:p w:rsidR="00F60990" w:rsidRPr="00712676" w:rsidRDefault="00F60990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12676">
        <w:rPr>
          <w:rStyle w:val="c1"/>
          <w:sz w:val="28"/>
          <w:szCs w:val="28"/>
        </w:rPr>
        <w:t>Отбор образцов снега проводился в нескольких точках</w:t>
      </w:r>
      <w:r w:rsidR="00545A46" w:rsidRPr="00712676">
        <w:rPr>
          <w:rStyle w:val="c1"/>
          <w:sz w:val="28"/>
          <w:szCs w:val="28"/>
        </w:rPr>
        <w:t xml:space="preserve"> </w:t>
      </w:r>
      <w:r w:rsidR="000B1888" w:rsidRPr="00712676">
        <w:rPr>
          <w:rStyle w:val="c1"/>
          <w:sz w:val="28"/>
          <w:szCs w:val="28"/>
        </w:rPr>
        <w:t>Зареченского</w:t>
      </w:r>
      <w:r w:rsidR="00545A46" w:rsidRPr="00712676">
        <w:rPr>
          <w:rStyle w:val="c1"/>
          <w:sz w:val="28"/>
          <w:szCs w:val="28"/>
        </w:rPr>
        <w:t xml:space="preserve"> района города </w:t>
      </w:r>
      <w:r w:rsidR="000B1888" w:rsidRPr="00712676">
        <w:rPr>
          <w:rStyle w:val="c1"/>
          <w:sz w:val="28"/>
          <w:szCs w:val="28"/>
        </w:rPr>
        <w:t>Тулы</w:t>
      </w:r>
      <w:r w:rsidR="00545A46" w:rsidRPr="00712676">
        <w:rPr>
          <w:rStyle w:val="c1"/>
          <w:sz w:val="28"/>
          <w:szCs w:val="28"/>
        </w:rPr>
        <w:t xml:space="preserve">: во дворе </w:t>
      </w:r>
      <w:r w:rsidRPr="00712676">
        <w:rPr>
          <w:rStyle w:val="c1"/>
          <w:sz w:val="28"/>
          <w:szCs w:val="28"/>
        </w:rPr>
        <w:t>школы</w:t>
      </w:r>
      <w:r w:rsidR="00982198" w:rsidRPr="00712676">
        <w:rPr>
          <w:rStyle w:val="c1"/>
          <w:sz w:val="28"/>
          <w:szCs w:val="28"/>
        </w:rPr>
        <w:t xml:space="preserve"> (проба № 1)</w:t>
      </w:r>
      <w:r w:rsidRPr="00712676">
        <w:rPr>
          <w:rStyle w:val="c1"/>
          <w:sz w:val="28"/>
          <w:szCs w:val="28"/>
        </w:rPr>
        <w:t xml:space="preserve">, </w:t>
      </w:r>
      <w:r w:rsidR="00474ACC" w:rsidRPr="00712676">
        <w:rPr>
          <w:rStyle w:val="c1"/>
          <w:sz w:val="28"/>
          <w:szCs w:val="28"/>
        </w:rPr>
        <w:t>на остановке общественного транспорта</w:t>
      </w:r>
      <w:r w:rsidR="000B1888" w:rsidRPr="00712676">
        <w:rPr>
          <w:rStyle w:val="c1"/>
          <w:sz w:val="28"/>
          <w:szCs w:val="28"/>
        </w:rPr>
        <w:t xml:space="preserve"> "Баташевский сад"</w:t>
      </w:r>
      <w:r w:rsidR="00B31ADF" w:rsidRPr="00712676">
        <w:rPr>
          <w:rStyle w:val="c1"/>
          <w:sz w:val="28"/>
          <w:szCs w:val="28"/>
        </w:rPr>
        <w:t xml:space="preserve"> (проба № 2)</w:t>
      </w:r>
      <w:r w:rsidR="00982198" w:rsidRPr="00712676">
        <w:rPr>
          <w:rStyle w:val="c1"/>
          <w:sz w:val="28"/>
          <w:szCs w:val="28"/>
        </w:rPr>
        <w:t xml:space="preserve"> </w:t>
      </w:r>
      <w:r w:rsidR="00545A46" w:rsidRPr="00712676">
        <w:rPr>
          <w:rStyle w:val="c1"/>
          <w:sz w:val="28"/>
          <w:szCs w:val="28"/>
        </w:rPr>
        <w:t xml:space="preserve">и в </w:t>
      </w:r>
      <w:proofErr w:type="spellStart"/>
      <w:r w:rsidR="000B1888" w:rsidRPr="00712676">
        <w:rPr>
          <w:rStyle w:val="c1"/>
          <w:sz w:val="28"/>
          <w:szCs w:val="28"/>
        </w:rPr>
        <w:t>Баташевском</w:t>
      </w:r>
      <w:proofErr w:type="spellEnd"/>
      <w:r w:rsidR="000B1888" w:rsidRPr="00712676">
        <w:rPr>
          <w:rStyle w:val="c1"/>
          <w:sz w:val="28"/>
          <w:szCs w:val="28"/>
        </w:rPr>
        <w:t xml:space="preserve"> </w:t>
      </w:r>
      <w:proofErr w:type="spellStart"/>
      <w:r w:rsidR="000B1888" w:rsidRPr="00712676">
        <w:rPr>
          <w:rStyle w:val="c1"/>
          <w:sz w:val="28"/>
          <w:szCs w:val="28"/>
        </w:rPr>
        <w:t>саду</w:t>
      </w:r>
      <w:r w:rsidR="00E5285F">
        <w:rPr>
          <w:rStyle w:val="c1"/>
          <w:sz w:val="28"/>
          <w:szCs w:val="28"/>
        </w:rPr>
        <w:t>-парк</w:t>
      </w:r>
      <w:proofErr w:type="spellEnd"/>
      <w:r w:rsidR="00B31ADF" w:rsidRPr="00712676">
        <w:rPr>
          <w:rStyle w:val="c1"/>
          <w:sz w:val="28"/>
          <w:szCs w:val="28"/>
        </w:rPr>
        <w:t xml:space="preserve"> (проба № 3)</w:t>
      </w:r>
      <w:r w:rsidR="00545A46" w:rsidRPr="00712676">
        <w:rPr>
          <w:rStyle w:val="c1"/>
          <w:sz w:val="28"/>
          <w:szCs w:val="28"/>
        </w:rPr>
        <w:t>.</w:t>
      </w:r>
    </w:p>
    <w:p w:rsidR="00F60990" w:rsidRPr="00712676" w:rsidRDefault="00F60990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12676">
        <w:rPr>
          <w:rStyle w:val="c1"/>
          <w:sz w:val="28"/>
          <w:szCs w:val="28"/>
        </w:rPr>
        <w:t>Отбор проводился на открытом участке больш</w:t>
      </w:r>
      <w:r w:rsidR="00512899" w:rsidRPr="00712676">
        <w:rPr>
          <w:rStyle w:val="c1"/>
          <w:sz w:val="28"/>
          <w:szCs w:val="28"/>
        </w:rPr>
        <w:t>о</w:t>
      </w:r>
      <w:r w:rsidRPr="00712676">
        <w:rPr>
          <w:rStyle w:val="c1"/>
          <w:sz w:val="28"/>
          <w:szCs w:val="28"/>
        </w:rPr>
        <w:t xml:space="preserve">м по площади. Снег брался с 1 </w:t>
      </w:r>
      <w:r w:rsidR="00545A46" w:rsidRPr="00712676">
        <w:rPr>
          <w:rStyle w:val="c1"/>
          <w:sz w:val="28"/>
          <w:szCs w:val="28"/>
        </w:rPr>
        <w:t>м</w:t>
      </w:r>
      <w:r w:rsidRPr="00712676">
        <w:rPr>
          <w:rStyle w:val="c1"/>
          <w:sz w:val="28"/>
          <w:szCs w:val="28"/>
          <w:vertAlign w:val="superscript"/>
        </w:rPr>
        <w:t>2</w:t>
      </w:r>
      <w:r w:rsidRPr="00712676">
        <w:rPr>
          <w:rStyle w:val="c1"/>
          <w:sz w:val="28"/>
          <w:szCs w:val="28"/>
        </w:rPr>
        <w:t>, помещался в пак</w:t>
      </w:r>
      <w:r w:rsidR="000B1888" w:rsidRPr="00712676">
        <w:rPr>
          <w:rStyle w:val="c1"/>
          <w:sz w:val="28"/>
          <w:szCs w:val="28"/>
        </w:rPr>
        <w:t>ет с этикеткой, приносился в школу</w:t>
      </w:r>
      <w:r w:rsidRPr="00712676">
        <w:rPr>
          <w:rStyle w:val="c1"/>
          <w:sz w:val="28"/>
          <w:szCs w:val="28"/>
        </w:rPr>
        <w:t>, пересыпался в банку, которая закрывалась крышкой, снег таял. Полученную талую воду использовал</w:t>
      </w:r>
      <w:r w:rsidR="00474ACC" w:rsidRPr="00712676">
        <w:rPr>
          <w:rStyle w:val="c1"/>
          <w:sz w:val="28"/>
          <w:szCs w:val="28"/>
        </w:rPr>
        <w:t>и</w:t>
      </w:r>
      <w:r w:rsidRPr="00712676">
        <w:rPr>
          <w:rStyle w:val="c1"/>
          <w:sz w:val="28"/>
          <w:szCs w:val="28"/>
        </w:rPr>
        <w:t xml:space="preserve"> для анализов.</w:t>
      </w:r>
    </w:p>
    <w:p w:rsidR="00F60990" w:rsidRPr="00712676" w:rsidRDefault="00F60990" w:rsidP="00712676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712676">
        <w:rPr>
          <w:rStyle w:val="c1"/>
          <w:b/>
          <w:bCs/>
          <w:sz w:val="28"/>
          <w:szCs w:val="28"/>
          <w:u w:val="single"/>
        </w:rPr>
        <w:t>Определение внешнего вида снега</w:t>
      </w:r>
    </w:p>
    <w:p w:rsidR="00E860FE" w:rsidRPr="00712676" w:rsidRDefault="00F60990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rStyle w:val="c1"/>
          <w:sz w:val="28"/>
          <w:szCs w:val="28"/>
        </w:rPr>
      </w:pPr>
      <w:r w:rsidRPr="00712676">
        <w:rPr>
          <w:rStyle w:val="c1"/>
          <w:sz w:val="28"/>
          <w:szCs w:val="28"/>
        </w:rPr>
        <w:t xml:space="preserve">Перед отбором образца снега поверхность снежного покрова осматривалась на определение внешнего вида снега. Цвет может быть - белый, светло серый, серый, грязный или другой. </w:t>
      </w:r>
    </w:p>
    <w:p w:rsidR="00F60990" w:rsidRPr="00712676" w:rsidRDefault="00E860FE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rStyle w:val="c1"/>
          <w:sz w:val="28"/>
          <w:szCs w:val="28"/>
        </w:rPr>
      </w:pPr>
      <w:r w:rsidRPr="00712676">
        <w:rPr>
          <w:rStyle w:val="c1"/>
          <w:sz w:val="28"/>
          <w:szCs w:val="28"/>
        </w:rPr>
        <w:t>Цвет снега определяет присутствие в нем различных примесей</w:t>
      </w:r>
      <w:r w:rsidR="00F60990" w:rsidRPr="00712676">
        <w:rPr>
          <w:rStyle w:val="c1"/>
          <w:sz w:val="28"/>
          <w:szCs w:val="28"/>
        </w:rPr>
        <w:t xml:space="preserve"> – пыль, песок, гарь, копоть.</w:t>
      </w:r>
    </w:p>
    <w:p w:rsidR="00545A46" w:rsidRPr="00F77CEF" w:rsidRDefault="00545A46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rStyle w:val="c1"/>
          <w:sz w:val="28"/>
          <w:szCs w:val="28"/>
        </w:rPr>
      </w:pPr>
      <w:r w:rsidRPr="00F77CEF">
        <w:rPr>
          <w:rStyle w:val="c1"/>
          <w:sz w:val="28"/>
          <w:szCs w:val="28"/>
        </w:rPr>
        <w:t>Цвет отобранного снега:</w:t>
      </w:r>
    </w:p>
    <w:p w:rsidR="00545A46" w:rsidRPr="00F77CEF" w:rsidRDefault="00F77CEF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rStyle w:val="c1"/>
          <w:sz w:val="28"/>
          <w:szCs w:val="28"/>
        </w:rPr>
      </w:pPr>
      <w:r w:rsidRPr="00F77CEF">
        <w:rPr>
          <w:rStyle w:val="c1"/>
          <w:sz w:val="28"/>
          <w:szCs w:val="28"/>
        </w:rPr>
        <w:t>Проба № 1 – (остановка</w:t>
      </w:r>
      <w:r w:rsidR="00545A46" w:rsidRPr="00F77CEF">
        <w:rPr>
          <w:rStyle w:val="c1"/>
          <w:sz w:val="28"/>
          <w:szCs w:val="28"/>
        </w:rPr>
        <w:t xml:space="preserve">) цвет снега </w:t>
      </w:r>
      <w:r w:rsidR="00CD77E5">
        <w:rPr>
          <w:rStyle w:val="c1"/>
          <w:sz w:val="28"/>
          <w:szCs w:val="28"/>
        </w:rPr>
        <w:t>белый</w:t>
      </w:r>
      <w:r w:rsidR="00545A46" w:rsidRPr="00F77CEF">
        <w:rPr>
          <w:rStyle w:val="c1"/>
          <w:sz w:val="28"/>
          <w:szCs w:val="28"/>
        </w:rPr>
        <w:t>;</w:t>
      </w:r>
    </w:p>
    <w:p w:rsidR="00545A46" w:rsidRDefault="00545A46" w:rsidP="00726B4E">
      <w:pPr>
        <w:pStyle w:val="c0"/>
        <w:spacing w:before="0" w:beforeAutospacing="0" w:after="0" w:afterAutospacing="0" w:line="360" w:lineRule="auto"/>
        <w:ind w:firstLine="708"/>
        <w:jc w:val="both"/>
        <w:rPr>
          <w:rStyle w:val="c1"/>
          <w:sz w:val="28"/>
          <w:szCs w:val="28"/>
        </w:rPr>
      </w:pPr>
      <w:r w:rsidRPr="00F77CEF">
        <w:rPr>
          <w:rStyle w:val="c1"/>
          <w:sz w:val="28"/>
          <w:szCs w:val="28"/>
        </w:rPr>
        <w:t>Проба № 2</w:t>
      </w:r>
      <w:r w:rsidR="007E5E35" w:rsidRPr="00F77CEF">
        <w:rPr>
          <w:rStyle w:val="c1"/>
          <w:sz w:val="28"/>
          <w:szCs w:val="28"/>
        </w:rPr>
        <w:t>-</w:t>
      </w:r>
      <w:r w:rsidR="00F77CEF" w:rsidRPr="00F77CEF">
        <w:rPr>
          <w:rStyle w:val="c1"/>
          <w:sz w:val="28"/>
          <w:szCs w:val="28"/>
        </w:rPr>
        <w:t xml:space="preserve"> (школьный двор</w:t>
      </w:r>
      <w:r w:rsidR="00CD77E5">
        <w:rPr>
          <w:rStyle w:val="c1"/>
          <w:sz w:val="28"/>
          <w:szCs w:val="28"/>
        </w:rPr>
        <w:t>) – цвет снега</w:t>
      </w:r>
      <w:r w:rsidR="00CD77E5" w:rsidRPr="00CD77E5">
        <w:rPr>
          <w:rStyle w:val="c1"/>
          <w:sz w:val="28"/>
          <w:szCs w:val="28"/>
        </w:rPr>
        <w:t xml:space="preserve"> </w:t>
      </w:r>
      <w:r w:rsidR="00CD77E5">
        <w:rPr>
          <w:rStyle w:val="c1"/>
          <w:sz w:val="28"/>
          <w:szCs w:val="28"/>
        </w:rPr>
        <w:t>белый</w:t>
      </w:r>
    </w:p>
    <w:p w:rsidR="00726B4E" w:rsidRPr="00712676" w:rsidRDefault="00726B4E" w:rsidP="00726B4E">
      <w:pPr>
        <w:pStyle w:val="c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F60990" w:rsidRPr="00712676" w:rsidRDefault="00F60990" w:rsidP="00712676">
      <w:pPr>
        <w:pStyle w:val="c0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12676">
        <w:rPr>
          <w:rStyle w:val="c1"/>
          <w:b/>
          <w:bCs/>
          <w:sz w:val="28"/>
          <w:szCs w:val="28"/>
          <w:u w:val="single"/>
        </w:rPr>
        <w:t>Органолептический анализ</w:t>
      </w:r>
    </w:p>
    <w:p w:rsidR="00F60990" w:rsidRPr="00712676" w:rsidRDefault="00F60990" w:rsidP="00712676">
      <w:pPr>
        <w:pStyle w:val="c0"/>
        <w:spacing w:before="0" w:beforeAutospacing="0" w:after="0" w:afterAutospacing="0" w:line="360" w:lineRule="auto"/>
        <w:rPr>
          <w:rStyle w:val="c1"/>
          <w:sz w:val="28"/>
          <w:szCs w:val="28"/>
          <w:u w:val="single"/>
        </w:rPr>
      </w:pPr>
      <w:r w:rsidRPr="00712676">
        <w:rPr>
          <w:rStyle w:val="c1"/>
          <w:b/>
          <w:bCs/>
          <w:sz w:val="28"/>
          <w:szCs w:val="28"/>
          <w:u w:val="single"/>
        </w:rPr>
        <w:t>Запах воды</w:t>
      </w:r>
      <w:r w:rsidRPr="00712676">
        <w:rPr>
          <w:rStyle w:val="c1"/>
          <w:sz w:val="28"/>
          <w:szCs w:val="28"/>
          <w:u w:val="single"/>
        </w:rPr>
        <w:t> </w:t>
      </w:r>
    </w:p>
    <w:p w:rsidR="00E860FE" w:rsidRPr="00712676" w:rsidRDefault="00E860FE" w:rsidP="00712676">
      <w:pPr>
        <w:pStyle w:val="c0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712676">
        <w:rPr>
          <w:rStyle w:val="c1"/>
          <w:b/>
          <w:sz w:val="28"/>
          <w:szCs w:val="28"/>
        </w:rPr>
        <w:t xml:space="preserve">Оборудование: </w:t>
      </w:r>
      <w:r w:rsidRPr="00712676">
        <w:rPr>
          <w:rStyle w:val="c1"/>
          <w:sz w:val="28"/>
          <w:szCs w:val="28"/>
        </w:rPr>
        <w:t>коническ</w:t>
      </w:r>
      <w:r w:rsidR="004616FD" w:rsidRPr="00712676">
        <w:rPr>
          <w:rStyle w:val="c1"/>
          <w:sz w:val="28"/>
          <w:szCs w:val="28"/>
        </w:rPr>
        <w:t>ая колба 500 мл, воронка, стеклянная пластина</w:t>
      </w:r>
      <w:r w:rsidRPr="00712676">
        <w:rPr>
          <w:rStyle w:val="c1"/>
          <w:sz w:val="28"/>
          <w:szCs w:val="28"/>
        </w:rPr>
        <w:t>, водяная баня, термометр</w:t>
      </w:r>
      <w:r w:rsidR="00075629" w:rsidRPr="00712676">
        <w:rPr>
          <w:rStyle w:val="c1"/>
          <w:sz w:val="28"/>
          <w:szCs w:val="28"/>
        </w:rPr>
        <w:t>.</w:t>
      </w:r>
    </w:p>
    <w:p w:rsidR="00E860FE" w:rsidRPr="00712676" w:rsidRDefault="00E860FE" w:rsidP="00712676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rStyle w:val="c1"/>
          <w:sz w:val="28"/>
          <w:szCs w:val="28"/>
        </w:rPr>
        <w:lastRenderedPageBreak/>
        <w:t>Техника безопасности с электроприборами представлена в приложении</w:t>
      </w:r>
      <w:r w:rsidR="004616FD" w:rsidRPr="00712676">
        <w:rPr>
          <w:rStyle w:val="c1"/>
          <w:sz w:val="28"/>
          <w:szCs w:val="28"/>
        </w:rPr>
        <w:t xml:space="preserve"> 2</w:t>
      </w:r>
      <w:r w:rsidR="00392284" w:rsidRPr="00712676">
        <w:rPr>
          <w:rStyle w:val="c1"/>
          <w:sz w:val="28"/>
          <w:szCs w:val="28"/>
        </w:rPr>
        <w:t>.</w:t>
      </w:r>
    </w:p>
    <w:p w:rsidR="00E860FE" w:rsidRPr="00712676" w:rsidRDefault="00F60990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rStyle w:val="c1"/>
          <w:sz w:val="28"/>
          <w:szCs w:val="28"/>
        </w:rPr>
      </w:pPr>
      <w:r w:rsidRPr="00712676">
        <w:rPr>
          <w:rStyle w:val="c1"/>
          <w:sz w:val="28"/>
          <w:szCs w:val="28"/>
        </w:rPr>
        <w:t xml:space="preserve">Для определения запаха талой воды взять 500 мл при комнатной температуре, налить в колбу с широким горлом, накрыть стеклом и встряхивать вращательными движениями. </w:t>
      </w:r>
    </w:p>
    <w:p w:rsidR="00EE4F19" w:rsidRPr="00712676" w:rsidRDefault="00F60990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rStyle w:val="c1"/>
          <w:sz w:val="28"/>
          <w:szCs w:val="28"/>
        </w:rPr>
      </w:pPr>
      <w:r w:rsidRPr="00712676">
        <w:rPr>
          <w:rStyle w:val="c1"/>
          <w:sz w:val="28"/>
          <w:szCs w:val="28"/>
        </w:rPr>
        <w:t>Открыв стекло, быстро определить запах. Для определения интенсивности запаха, колбу накрыть стеклом, нагреть на водяной бане до температуры 60 градусов и определить интенсивность запаха.</w:t>
      </w:r>
    </w:p>
    <w:p w:rsidR="000B1888" w:rsidRPr="00712676" w:rsidRDefault="000B1888" w:rsidP="00712676">
      <w:pPr>
        <w:pStyle w:val="c0"/>
        <w:spacing w:before="0" w:beforeAutospacing="0" w:after="0" w:afterAutospacing="0" w:line="360" w:lineRule="auto"/>
        <w:rPr>
          <w:rStyle w:val="c1"/>
          <w:b/>
          <w:bCs/>
          <w:sz w:val="28"/>
          <w:szCs w:val="28"/>
          <w:u w:val="single"/>
        </w:rPr>
      </w:pPr>
    </w:p>
    <w:p w:rsidR="00F60990" w:rsidRPr="00712676" w:rsidRDefault="00F60990" w:rsidP="00726B4E">
      <w:pPr>
        <w:pStyle w:val="c0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12676">
        <w:rPr>
          <w:rStyle w:val="c1"/>
          <w:b/>
          <w:bCs/>
          <w:sz w:val="28"/>
          <w:szCs w:val="28"/>
          <w:u w:val="single"/>
        </w:rPr>
        <w:t>Наличие углеводородной пленки</w:t>
      </w:r>
    </w:p>
    <w:p w:rsidR="00F60990" w:rsidRPr="00712676" w:rsidRDefault="00F60990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rStyle w:val="c1"/>
          <w:sz w:val="28"/>
          <w:szCs w:val="28"/>
        </w:rPr>
      </w:pPr>
      <w:r w:rsidRPr="00712676">
        <w:rPr>
          <w:rStyle w:val="c1"/>
          <w:sz w:val="28"/>
          <w:szCs w:val="28"/>
        </w:rPr>
        <w:t>Воду в колбе отстоять в течени</w:t>
      </w:r>
      <w:r w:rsidR="00545A46" w:rsidRPr="00712676">
        <w:rPr>
          <w:rStyle w:val="c1"/>
          <w:sz w:val="28"/>
          <w:szCs w:val="28"/>
        </w:rPr>
        <w:t>е</w:t>
      </w:r>
      <w:r w:rsidRPr="00712676">
        <w:rPr>
          <w:rStyle w:val="c1"/>
          <w:sz w:val="28"/>
          <w:szCs w:val="28"/>
        </w:rPr>
        <w:t xml:space="preserve"> суток и отметить есть или нет радужная пленка</w:t>
      </w:r>
      <w:r w:rsidR="00545A46" w:rsidRPr="00712676">
        <w:rPr>
          <w:rStyle w:val="c1"/>
          <w:sz w:val="28"/>
          <w:szCs w:val="28"/>
        </w:rPr>
        <w:t>.</w:t>
      </w:r>
    </w:p>
    <w:p w:rsidR="00F60990" w:rsidRPr="00712676" w:rsidRDefault="00F60990" w:rsidP="00726B4E">
      <w:pPr>
        <w:pStyle w:val="c0"/>
        <w:spacing w:before="0" w:beforeAutospacing="0" w:after="0" w:afterAutospacing="0" w:line="360" w:lineRule="auto"/>
        <w:jc w:val="center"/>
        <w:rPr>
          <w:rStyle w:val="c1"/>
          <w:sz w:val="28"/>
          <w:szCs w:val="28"/>
          <w:u w:val="single"/>
        </w:rPr>
      </w:pPr>
      <w:r w:rsidRPr="00712676">
        <w:rPr>
          <w:rStyle w:val="c1"/>
          <w:b/>
          <w:bCs/>
          <w:sz w:val="28"/>
          <w:szCs w:val="28"/>
          <w:u w:val="single"/>
        </w:rPr>
        <w:t>Цвет воды</w:t>
      </w:r>
    </w:p>
    <w:p w:rsidR="00E860FE" w:rsidRPr="00712676" w:rsidRDefault="00E860FE" w:rsidP="00712676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rStyle w:val="c1"/>
          <w:b/>
          <w:sz w:val="28"/>
          <w:szCs w:val="28"/>
        </w:rPr>
        <w:t>Оборудование:</w:t>
      </w:r>
      <w:r w:rsidRPr="00712676">
        <w:rPr>
          <w:rStyle w:val="c1"/>
          <w:sz w:val="28"/>
          <w:szCs w:val="28"/>
        </w:rPr>
        <w:t xml:space="preserve"> цилиндр мерный</w:t>
      </w:r>
      <w:r w:rsidR="00F734CE" w:rsidRPr="00712676">
        <w:rPr>
          <w:rStyle w:val="c1"/>
          <w:sz w:val="28"/>
          <w:szCs w:val="28"/>
        </w:rPr>
        <w:t>,</w:t>
      </w:r>
      <w:r w:rsidR="004616FD" w:rsidRPr="00712676">
        <w:rPr>
          <w:rStyle w:val="c1"/>
          <w:sz w:val="28"/>
          <w:szCs w:val="28"/>
        </w:rPr>
        <w:t xml:space="preserve"> белый</w:t>
      </w:r>
      <w:r w:rsidR="00F734CE" w:rsidRPr="00712676">
        <w:rPr>
          <w:rStyle w:val="c1"/>
          <w:sz w:val="28"/>
          <w:szCs w:val="28"/>
        </w:rPr>
        <w:t xml:space="preserve"> фон</w:t>
      </w:r>
      <w:r w:rsidRPr="00712676">
        <w:rPr>
          <w:rStyle w:val="c1"/>
          <w:sz w:val="28"/>
          <w:szCs w:val="28"/>
          <w:u w:val="single"/>
        </w:rPr>
        <w:t xml:space="preserve"> </w:t>
      </w:r>
    </w:p>
    <w:p w:rsidR="00F60990" w:rsidRPr="00712676" w:rsidRDefault="00F60990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12676">
        <w:rPr>
          <w:rStyle w:val="c1"/>
          <w:sz w:val="28"/>
          <w:szCs w:val="28"/>
        </w:rPr>
        <w:t>Для описания цвета воды используют обычные ее названия: бесцветная, светло-желтая, зеленая, светло-зеленая, бурая и т.д.</w:t>
      </w:r>
    </w:p>
    <w:p w:rsidR="00F60990" w:rsidRPr="00712676" w:rsidRDefault="00F60990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rStyle w:val="c1"/>
          <w:sz w:val="28"/>
          <w:szCs w:val="28"/>
        </w:rPr>
      </w:pPr>
      <w:r w:rsidRPr="00712676">
        <w:rPr>
          <w:rStyle w:val="c1"/>
          <w:sz w:val="28"/>
          <w:szCs w:val="28"/>
        </w:rPr>
        <w:t>Пробу воды наливают в цилиндр до отметки 20 см. В качестве контроля используют цилиндр, заполненный на ту же высоту дистиллированной водой. Затем оба цилиндра рассматривают сверху на белом фоне при рассеянном дневном освещении.</w:t>
      </w:r>
    </w:p>
    <w:p w:rsidR="00F60990" w:rsidRPr="00712676" w:rsidRDefault="00F60990" w:rsidP="00726B4E">
      <w:pPr>
        <w:pStyle w:val="c0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12676">
        <w:rPr>
          <w:rStyle w:val="c1"/>
          <w:b/>
          <w:bCs/>
          <w:sz w:val="28"/>
          <w:szCs w:val="28"/>
          <w:u w:val="single"/>
        </w:rPr>
        <w:t>Наличие осадка</w:t>
      </w:r>
    </w:p>
    <w:p w:rsidR="00F60990" w:rsidRPr="00712676" w:rsidRDefault="00F60990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rStyle w:val="c1"/>
          <w:sz w:val="28"/>
          <w:szCs w:val="28"/>
        </w:rPr>
      </w:pPr>
      <w:r w:rsidRPr="00712676">
        <w:rPr>
          <w:rStyle w:val="c1"/>
          <w:sz w:val="28"/>
          <w:szCs w:val="28"/>
        </w:rPr>
        <w:t>Для определения осадка воду отстоять в течение суток, определить, образуется ли осадок после отстаивания воды. Если осадок образуется, то его интенсивность, чем обусловлен осадок, цвет осадка.</w:t>
      </w:r>
    </w:p>
    <w:p w:rsidR="00F60990" w:rsidRPr="00712676" w:rsidRDefault="00F60990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rStyle w:val="c1"/>
          <w:sz w:val="28"/>
          <w:szCs w:val="28"/>
        </w:rPr>
      </w:pPr>
      <w:r w:rsidRPr="00712676">
        <w:rPr>
          <w:rStyle w:val="c1"/>
          <w:sz w:val="28"/>
          <w:szCs w:val="28"/>
        </w:rPr>
        <w:t>Воду взболтать, профильтровать и сравнить фильтр на цвет и наличие примесей на фильтре.</w:t>
      </w:r>
      <w:r w:rsidR="001B7884" w:rsidRPr="00712676">
        <w:rPr>
          <w:rStyle w:val="c1"/>
          <w:sz w:val="28"/>
          <w:szCs w:val="28"/>
        </w:rPr>
        <w:t>[5]</w:t>
      </w:r>
    </w:p>
    <w:p w:rsidR="00F60990" w:rsidRPr="00712676" w:rsidRDefault="00F60990" w:rsidP="00712676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bCs/>
          <w:sz w:val="28"/>
          <w:szCs w:val="28"/>
          <w:u w:val="single"/>
        </w:rPr>
      </w:pPr>
      <w:r w:rsidRPr="00712676">
        <w:rPr>
          <w:rStyle w:val="c1"/>
          <w:b/>
          <w:bCs/>
          <w:sz w:val="28"/>
          <w:szCs w:val="28"/>
          <w:u w:val="single"/>
        </w:rPr>
        <w:t>Химический анализ</w:t>
      </w:r>
    </w:p>
    <w:p w:rsidR="00BF4F05" w:rsidRPr="00712676" w:rsidRDefault="00BF4F05" w:rsidP="007126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t>Измерение реакции среды (</w:t>
      </w:r>
      <w:proofErr w:type="spellStart"/>
      <w:r w:rsidRPr="00712676">
        <w:rPr>
          <w:rFonts w:ascii="Times New Roman" w:hAnsi="Times New Roman" w:cs="Times New Roman"/>
          <w:b/>
          <w:sz w:val="28"/>
          <w:szCs w:val="28"/>
        </w:rPr>
        <w:t>рН</w:t>
      </w:r>
      <w:proofErr w:type="spellEnd"/>
      <w:r w:rsidRPr="00712676">
        <w:rPr>
          <w:rFonts w:ascii="Times New Roman" w:hAnsi="Times New Roman" w:cs="Times New Roman"/>
          <w:b/>
          <w:sz w:val="28"/>
          <w:szCs w:val="28"/>
        </w:rPr>
        <w:t>)</w:t>
      </w:r>
    </w:p>
    <w:p w:rsidR="004616FD" w:rsidRPr="00712676" w:rsidRDefault="004616FD" w:rsidP="007126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712676">
        <w:rPr>
          <w:rFonts w:ascii="Times New Roman" w:hAnsi="Times New Roman" w:cs="Times New Roman"/>
          <w:sz w:val="28"/>
          <w:szCs w:val="28"/>
        </w:rPr>
        <w:t xml:space="preserve"> универсальная индикаторная бумага, дистиллированная вода, химический стакан 50 мл</w:t>
      </w:r>
    </w:p>
    <w:p w:rsidR="00BF4F05" w:rsidRPr="00712676" w:rsidRDefault="004616FD" w:rsidP="007126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lastRenderedPageBreak/>
        <w:t xml:space="preserve"> Ход работы: смочить индикаторную бумагу в воде исследуемой пробы и сравнить со шкалой</w:t>
      </w:r>
      <w:r w:rsidR="002E4131" w:rsidRPr="00712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131" w:rsidRPr="00712676">
        <w:rPr>
          <w:rFonts w:ascii="Times New Roman" w:hAnsi="Times New Roman" w:cs="Times New Roman"/>
          <w:sz w:val="28"/>
          <w:szCs w:val="28"/>
        </w:rPr>
        <w:t>рН</w:t>
      </w:r>
      <w:proofErr w:type="spellEnd"/>
      <w:r w:rsidR="002E4131" w:rsidRPr="00712676">
        <w:rPr>
          <w:rFonts w:ascii="Times New Roman" w:hAnsi="Times New Roman" w:cs="Times New Roman"/>
          <w:sz w:val="28"/>
          <w:szCs w:val="28"/>
        </w:rPr>
        <w:t>.</w:t>
      </w:r>
    </w:p>
    <w:p w:rsidR="00BF4F05" w:rsidRPr="00712676" w:rsidRDefault="00BF4F05" w:rsidP="007126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267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Определение </w:t>
      </w:r>
      <w:proofErr w:type="spellStart"/>
      <w:r w:rsidRPr="00712676">
        <w:rPr>
          <w:rFonts w:ascii="Times New Roman" w:hAnsi="Times New Roman" w:cs="Times New Roman"/>
          <w:b/>
          <w:sz w:val="28"/>
          <w:szCs w:val="28"/>
          <w:u w:val="single"/>
        </w:rPr>
        <w:t>сульфат-ионов</w:t>
      </w:r>
      <w:proofErr w:type="spellEnd"/>
    </w:p>
    <w:p w:rsidR="00BF4F05" w:rsidRPr="00712676" w:rsidRDefault="00BF4F05" w:rsidP="007126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ab/>
        <w:t xml:space="preserve">Метод определения сульфатов основан на осаждении 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сульфат-ионов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 xml:space="preserve"> в кислой среде хлоридом бария в виде суль</w:t>
      </w:r>
      <w:r w:rsidRPr="00712676">
        <w:rPr>
          <w:rFonts w:ascii="Times New Roman" w:hAnsi="Times New Roman" w:cs="Times New Roman"/>
          <w:sz w:val="28"/>
          <w:szCs w:val="28"/>
        </w:rPr>
        <w:softHyphen/>
        <w:t>фата бария.</w:t>
      </w:r>
    </w:p>
    <w:p w:rsidR="00BF4F05" w:rsidRPr="00712676" w:rsidRDefault="00BF4F05" w:rsidP="007126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2E4131" w:rsidRPr="00712676">
        <w:rPr>
          <w:rFonts w:ascii="Times New Roman" w:hAnsi="Times New Roman" w:cs="Times New Roman"/>
          <w:sz w:val="28"/>
          <w:szCs w:val="28"/>
        </w:rPr>
        <w:t xml:space="preserve"> пробирки колориметрические</w:t>
      </w:r>
    </w:p>
    <w:p w:rsidR="00075629" w:rsidRPr="00712676" w:rsidRDefault="00BF4F05" w:rsidP="007126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t>Реактивы:</w:t>
      </w:r>
      <w:r w:rsidRPr="00712676">
        <w:rPr>
          <w:rFonts w:ascii="Times New Roman" w:hAnsi="Times New Roman" w:cs="Times New Roman"/>
          <w:sz w:val="28"/>
          <w:szCs w:val="28"/>
        </w:rPr>
        <w:t xml:space="preserve"> 1) соляная кислота, разбавленная дис</w:t>
      </w:r>
      <w:r w:rsidRPr="00712676">
        <w:rPr>
          <w:rFonts w:ascii="Times New Roman" w:hAnsi="Times New Roman" w:cs="Times New Roman"/>
          <w:sz w:val="28"/>
          <w:szCs w:val="28"/>
        </w:rPr>
        <w:softHyphen/>
        <w:t>тиллированной водой в соотношении 1:5</w:t>
      </w:r>
      <w:r w:rsidR="00494DB2" w:rsidRPr="00712676">
        <w:rPr>
          <w:rFonts w:ascii="Times New Roman" w:hAnsi="Times New Roman" w:cs="Times New Roman"/>
          <w:sz w:val="28"/>
          <w:szCs w:val="28"/>
        </w:rPr>
        <w:t xml:space="preserve"> 5мл</w:t>
      </w:r>
      <w:r w:rsidRPr="00712676">
        <w:rPr>
          <w:rFonts w:ascii="Times New Roman" w:hAnsi="Times New Roman" w:cs="Times New Roman"/>
          <w:sz w:val="28"/>
          <w:szCs w:val="28"/>
        </w:rPr>
        <w:t>; 2) хлорид ба</w:t>
      </w:r>
      <w:r w:rsidRPr="00712676">
        <w:rPr>
          <w:rFonts w:ascii="Times New Roman" w:hAnsi="Times New Roman" w:cs="Times New Roman"/>
          <w:sz w:val="28"/>
          <w:szCs w:val="28"/>
        </w:rPr>
        <w:softHyphen/>
        <w:t>рия, 5 %-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ный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 xml:space="preserve"> раствор</w:t>
      </w:r>
      <w:r w:rsidR="00494DB2" w:rsidRPr="00712676">
        <w:rPr>
          <w:rFonts w:ascii="Times New Roman" w:hAnsi="Times New Roman" w:cs="Times New Roman"/>
          <w:sz w:val="28"/>
          <w:szCs w:val="28"/>
        </w:rPr>
        <w:t xml:space="preserve"> 10 мл</w:t>
      </w:r>
      <w:r w:rsidRPr="007126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4DB2" w:rsidRPr="00712676" w:rsidRDefault="00494DB2" w:rsidP="0071267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 xml:space="preserve">Техника безопасности при работе с хлоридом бария приведена в </w:t>
      </w:r>
      <w:r w:rsidRPr="00712676">
        <w:rPr>
          <w:rFonts w:ascii="Times New Roman" w:hAnsi="Times New Roman" w:cs="Times New Roman"/>
          <w:i/>
          <w:sz w:val="28"/>
          <w:szCs w:val="28"/>
        </w:rPr>
        <w:t>приложении 2.</w:t>
      </w:r>
    </w:p>
    <w:p w:rsidR="00BF4F05" w:rsidRPr="00712676" w:rsidRDefault="00BF4F05" w:rsidP="007126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t>Ход определения.</w:t>
      </w:r>
      <w:r w:rsidRPr="00712676">
        <w:rPr>
          <w:rFonts w:ascii="Times New Roman" w:hAnsi="Times New Roman" w:cs="Times New Roman"/>
          <w:sz w:val="28"/>
          <w:szCs w:val="28"/>
        </w:rPr>
        <w:t xml:space="preserve"> В пробирку наливается 10 мл исследуемой воды, добавляется 0,5 мл соляной кисло</w:t>
      </w:r>
      <w:r w:rsidRPr="00712676">
        <w:rPr>
          <w:rFonts w:ascii="Times New Roman" w:hAnsi="Times New Roman" w:cs="Times New Roman"/>
          <w:sz w:val="28"/>
          <w:szCs w:val="28"/>
        </w:rPr>
        <w:softHyphen/>
        <w:t>ты, 2 мл 5 %-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 xml:space="preserve"> раствора хлорида бария и перемеши</w:t>
      </w:r>
      <w:r w:rsidRPr="00712676">
        <w:rPr>
          <w:rFonts w:ascii="Times New Roman" w:hAnsi="Times New Roman" w:cs="Times New Roman"/>
          <w:sz w:val="28"/>
          <w:szCs w:val="28"/>
        </w:rPr>
        <w:softHyphen/>
        <w:t>вается. Приближенное содержание сульфатов определя</w:t>
      </w:r>
      <w:r w:rsidRPr="00712676">
        <w:rPr>
          <w:rFonts w:ascii="Times New Roman" w:hAnsi="Times New Roman" w:cs="Times New Roman"/>
          <w:sz w:val="28"/>
          <w:szCs w:val="28"/>
        </w:rPr>
        <w:softHyphen/>
        <w:t>ется визуально по характеру выпадающего в пробе воды осадка (таблица 1).</w:t>
      </w:r>
    </w:p>
    <w:p w:rsidR="00BF4F05" w:rsidRPr="00712676" w:rsidRDefault="00BF4F05" w:rsidP="0071267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t>Таблица 1</w:t>
      </w:r>
    </w:p>
    <w:p w:rsidR="00BF4F05" w:rsidRPr="00712676" w:rsidRDefault="00BF4F05" w:rsidP="007126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t>Определение сульфатов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480"/>
        <w:gridCol w:w="3240"/>
      </w:tblGrid>
      <w:tr w:rsidR="00BF4F05" w:rsidRPr="00712676" w:rsidTr="00BB5693">
        <w:trPr>
          <w:trHeight w:val="346"/>
        </w:trPr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F05" w:rsidRPr="00712676" w:rsidRDefault="00BF4F05" w:rsidP="0071267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Характер осадка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F05" w:rsidRPr="00712676" w:rsidRDefault="00BF4F05" w:rsidP="0071267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Концентрация сульфатов, мг/л</w:t>
            </w:r>
          </w:p>
        </w:tc>
      </w:tr>
      <w:tr w:rsidR="00BF4F05" w:rsidRPr="00712676" w:rsidTr="00032A10">
        <w:trPr>
          <w:trHeight w:val="411"/>
        </w:trPr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F05" w:rsidRPr="00712676" w:rsidRDefault="00BF4F05" w:rsidP="00F02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Отсутствие мути</w:t>
            </w:r>
          </w:p>
          <w:p w:rsidR="00BF4F05" w:rsidRPr="00712676" w:rsidRDefault="00BF4F05" w:rsidP="00F02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Слабая муть, появляющаяся через несколько минут</w:t>
            </w:r>
          </w:p>
          <w:p w:rsidR="00BF4F05" w:rsidRPr="00712676" w:rsidRDefault="00BF4F05" w:rsidP="00F02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Слабая муть, появляющаяся сразу после добавления хло</w:t>
            </w:r>
            <w:r w:rsidRPr="00712676">
              <w:rPr>
                <w:rFonts w:ascii="Times New Roman" w:hAnsi="Times New Roman" w:cs="Times New Roman"/>
                <w:sz w:val="28"/>
                <w:szCs w:val="28"/>
              </w:rPr>
              <w:softHyphen/>
              <w:t>рида бария</w:t>
            </w:r>
          </w:p>
          <w:p w:rsidR="00BF4F05" w:rsidRPr="00712676" w:rsidRDefault="00BF4F05" w:rsidP="00F02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Сильная муть, быстро оседающая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F05" w:rsidRPr="00712676" w:rsidRDefault="00BF4F05" w:rsidP="00F024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F4F05" w:rsidRPr="00712676" w:rsidRDefault="00BF4F05" w:rsidP="00F024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5-10</w:t>
            </w:r>
          </w:p>
          <w:p w:rsidR="00BF4F05" w:rsidRPr="00712676" w:rsidRDefault="00BF4F05" w:rsidP="00F024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10-100</w:t>
            </w:r>
          </w:p>
          <w:p w:rsidR="00BF4F05" w:rsidRPr="00712676" w:rsidRDefault="00BF4F05" w:rsidP="00F024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F05" w:rsidRPr="00712676" w:rsidRDefault="00BF4F05" w:rsidP="00F024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075629" w:rsidRPr="00712676" w:rsidRDefault="00075629" w:rsidP="0071267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p w:rsidR="00EC1577" w:rsidRDefault="00EC1577" w:rsidP="0071267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  <w:u w:val="single"/>
        </w:rPr>
      </w:pPr>
      <w:r w:rsidRPr="00712676">
        <w:rPr>
          <w:rFonts w:ascii="Times New Roman" w:eastAsia="Calibri" w:hAnsi="Times New Roman" w:cs="Times New Roman"/>
          <w:b/>
          <w:bCs/>
          <w:iCs/>
          <w:sz w:val="28"/>
          <w:szCs w:val="28"/>
          <w:u w:val="single"/>
        </w:rPr>
        <w:t>Обнаружение хлорид - ионов (</w:t>
      </w:r>
      <w:proofErr w:type="spellStart"/>
      <w:r w:rsidRPr="00712676">
        <w:rPr>
          <w:rFonts w:ascii="Times New Roman" w:eastAsia="Calibri" w:hAnsi="Times New Roman" w:cs="Times New Roman"/>
          <w:b/>
          <w:bCs/>
          <w:iCs/>
          <w:sz w:val="28"/>
          <w:szCs w:val="28"/>
          <w:u w:val="single"/>
        </w:rPr>
        <w:t>Cl</w:t>
      </w:r>
      <w:proofErr w:type="spellEnd"/>
      <w:r w:rsidRPr="00712676">
        <w:rPr>
          <w:rFonts w:ascii="Times New Roman" w:eastAsia="Calibri" w:hAnsi="Times New Roman" w:cs="Times New Roman"/>
          <w:b/>
          <w:bCs/>
          <w:iCs/>
          <w:sz w:val="28"/>
          <w:szCs w:val="28"/>
          <w:u w:val="single"/>
          <w:vertAlign w:val="superscript"/>
        </w:rPr>
        <w:t>-</w:t>
      </w:r>
      <w:r w:rsidRPr="00712676">
        <w:rPr>
          <w:rFonts w:ascii="Times New Roman" w:eastAsia="Calibri" w:hAnsi="Times New Roman" w:cs="Times New Roman"/>
          <w:b/>
          <w:bCs/>
          <w:iCs/>
          <w:sz w:val="28"/>
          <w:szCs w:val="28"/>
          <w:u w:val="single"/>
        </w:rPr>
        <w:t>)</w:t>
      </w:r>
    </w:p>
    <w:p w:rsidR="00F024EE" w:rsidRPr="00712676" w:rsidRDefault="00F024EE" w:rsidP="0071267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C1577" w:rsidRPr="00712676" w:rsidRDefault="00EC1577" w:rsidP="00712676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712676">
        <w:rPr>
          <w:b/>
          <w:color w:val="auto"/>
          <w:sz w:val="28"/>
          <w:szCs w:val="28"/>
        </w:rPr>
        <w:t>Оборудование:</w:t>
      </w:r>
      <w:r w:rsidRPr="00712676">
        <w:rPr>
          <w:color w:val="auto"/>
          <w:sz w:val="28"/>
          <w:szCs w:val="28"/>
        </w:rPr>
        <w:t xml:space="preserve"> пробирки</w:t>
      </w:r>
      <w:r w:rsidR="002E4131" w:rsidRPr="00712676">
        <w:rPr>
          <w:color w:val="auto"/>
          <w:sz w:val="28"/>
          <w:szCs w:val="28"/>
        </w:rPr>
        <w:t>, мерный цилиндр, мерная пробирка</w:t>
      </w:r>
    </w:p>
    <w:p w:rsidR="00EC1577" w:rsidRPr="00712676" w:rsidRDefault="00EC1577" w:rsidP="00712676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712676">
        <w:rPr>
          <w:b/>
          <w:color w:val="auto"/>
          <w:sz w:val="28"/>
          <w:szCs w:val="28"/>
        </w:rPr>
        <w:t>Реактивы:</w:t>
      </w:r>
      <w:r w:rsidRPr="00712676">
        <w:rPr>
          <w:color w:val="auto"/>
          <w:sz w:val="28"/>
          <w:szCs w:val="28"/>
        </w:rPr>
        <w:t xml:space="preserve"> азотная кислота (1:4)</w:t>
      </w:r>
      <w:r w:rsidR="002E4131" w:rsidRPr="00712676">
        <w:rPr>
          <w:color w:val="auto"/>
          <w:sz w:val="28"/>
          <w:szCs w:val="28"/>
        </w:rPr>
        <w:t xml:space="preserve"> 5мл</w:t>
      </w:r>
      <w:r w:rsidRPr="00712676">
        <w:rPr>
          <w:color w:val="auto"/>
          <w:sz w:val="28"/>
          <w:szCs w:val="28"/>
        </w:rPr>
        <w:t>, нитрат серебра</w:t>
      </w:r>
      <w:r w:rsidR="002E4131" w:rsidRPr="00712676">
        <w:rPr>
          <w:color w:val="auto"/>
          <w:sz w:val="28"/>
          <w:szCs w:val="28"/>
        </w:rPr>
        <w:t xml:space="preserve"> 5мл</w:t>
      </w:r>
    </w:p>
    <w:p w:rsidR="00494DB2" w:rsidRPr="00712676" w:rsidRDefault="00494DB2" w:rsidP="00712676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712676">
        <w:rPr>
          <w:color w:val="auto"/>
          <w:sz w:val="28"/>
          <w:szCs w:val="28"/>
        </w:rPr>
        <w:t xml:space="preserve">Техника безопасности при работе с кислотами приведена в </w:t>
      </w:r>
      <w:r w:rsidRPr="00712676">
        <w:rPr>
          <w:i/>
          <w:color w:val="auto"/>
          <w:sz w:val="28"/>
          <w:szCs w:val="28"/>
        </w:rPr>
        <w:t>приложении 2.</w:t>
      </w:r>
    </w:p>
    <w:p w:rsidR="00EC1577" w:rsidRPr="00712676" w:rsidRDefault="00EC1577" w:rsidP="00712676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712676">
        <w:rPr>
          <w:b/>
          <w:color w:val="auto"/>
          <w:sz w:val="28"/>
          <w:szCs w:val="28"/>
        </w:rPr>
        <w:t>Ход определения:</w:t>
      </w:r>
      <w:r w:rsidRPr="00712676">
        <w:rPr>
          <w:color w:val="auto"/>
          <w:sz w:val="28"/>
          <w:szCs w:val="28"/>
        </w:rPr>
        <w:t xml:space="preserve"> К 10мл пробы прибавить 3-4 капли азотной кислоты (1:4) и прилить 0,5мл. нитрата серебра (AgNO3) </w:t>
      </w:r>
    </w:p>
    <w:p w:rsidR="00EC1577" w:rsidRPr="00712676" w:rsidRDefault="00EC1577" w:rsidP="00712676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712676">
        <w:rPr>
          <w:color w:val="auto"/>
          <w:sz w:val="28"/>
          <w:szCs w:val="28"/>
        </w:rPr>
        <w:lastRenderedPageBreak/>
        <w:t xml:space="preserve">Белый осадок выпадает при концентрации хлорид - ионов более100мг/л: </w:t>
      </w:r>
    </w:p>
    <w:p w:rsidR="00EC1577" w:rsidRPr="00712676" w:rsidRDefault="00EC1577" w:rsidP="00712676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proofErr w:type="spellStart"/>
      <w:r w:rsidRPr="00712676">
        <w:rPr>
          <w:color w:val="auto"/>
          <w:sz w:val="28"/>
          <w:szCs w:val="28"/>
        </w:rPr>
        <w:t>Cl</w:t>
      </w:r>
      <w:proofErr w:type="spellEnd"/>
      <w:r w:rsidRPr="00712676">
        <w:rPr>
          <w:color w:val="auto"/>
          <w:sz w:val="28"/>
          <w:szCs w:val="28"/>
          <w:vertAlign w:val="superscript"/>
        </w:rPr>
        <w:t xml:space="preserve">- </w:t>
      </w:r>
      <w:r w:rsidRPr="00712676">
        <w:rPr>
          <w:color w:val="auto"/>
          <w:sz w:val="28"/>
          <w:szCs w:val="28"/>
        </w:rPr>
        <w:t>+</w:t>
      </w:r>
      <w:proofErr w:type="spellStart"/>
      <w:r w:rsidRPr="00712676">
        <w:rPr>
          <w:color w:val="auto"/>
          <w:sz w:val="28"/>
          <w:szCs w:val="28"/>
        </w:rPr>
        <w:t>Ag</w:t>
      </w:r>
      <w:r w:rsidRPr="00712676">
        <w:rPr>
          <w:color w:val="auto"/>
          <w:sz w:val="28"/>
          <w:szCs w:val="28"/>
          <w:vertAlign w:val="superscript"/>
        </w:rPr>
        <w:t>+</w:t>
      </w:r>
      <w:proofErr w:type="spellEnd"/>
      <w:r w:rsidRPr="00712676">
        <w:rPr>
          <w:color w:val="auto"/>
          <w:sz w:val="28"/>
          <w:szCs w:val="28"/>
        </w:rPr>
        <w:t xml:space="preserve"> = </w:t>
      </w:r>
      <w:proofErr w:type="spellStart"/>
      <w:r w:rsidRPr="00712676">
        <w:rPr>
          <w:color w:val="auto"/>
          <w:sz w:val="28"/>
          <w:szCs w:val="28"/>
        </w:rPr>
        <w:t>AgCl↓</w:t>
      </w:r>
      <w:proofErr w:type="spellEnd"/>
      <w:r w:rsidRPr="00712676">
        <w:rPr>
          <w:color w:val="auto"/>
          <w:sz w:val="28"/>
          <w:szCs w:val="28"/>
        </w:rPr>
        <w:t xml:space="preserve"> </w:t>
      </w:r>
    </w:p>
    <w:p w:rsidR="00EC1577" w:rsidRDefault="00EC1577" w:rsidP="00712676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  <w:r w:rsidRPr="00712676">
        <w:rPr>
          <w:color w:val="auto"/>
          <w:sz w:val="28"/>
          <w:szCs w:val="28"/>
        </w:rPr>
        <w:t xml:space="preserve">Помутнение раствора наблюдается, если концентрация хлорид – ионов более 10мг/л, опалесценция – более 1мг/л. </w:t>
      </w:r>
    </w:p>
    <w:p w:rsidR="00F024EE" w:rsidRPr="00712676" w:rsidRDefault="00F024EE" w:rsidP="00712676">
      <w:pPr>
        <w:pStyle w:val="Default"/>
        <w:spacing w:line="360" w:lineRule="auto"/>
        <w:ind w:firstLine="708"/>
        <w:jc w:val="both"/>
        <w:rPr>
          <w:color w:val="auto"/>
          <w:sz w:val="28"/>
          <w:szCs w:val="28"/>
        </w:rPr>
      </w:pPr>
    </w:p>
    <w:p w:rsidR="00852194" w:rsidRDefault="00852194" w:rsidP="007126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u w:val="single"/>
        </w:rPr>
      </w:pPr>
      <w:r w:rsidRPr="00712676">
        <w:rPr>
          <w:b/>
          <w:bCs/>
          <w:sz w:val="28"/>
          <w:szCs w:val="28"/>
          <w:u w:val="single"/>
        </w:rPr>
        <w:t>Определение окисляемости воды</w:t>
      </w:r>
      <w:r w:rsidRPr="00712676">
        <w:rPr>
          <w:rStyle w:val="apple-converted-space"/>
          <w:b/>
          <w:bCs/>
          <w:sz w:val="28"/>
          <w:szCs w:val="28"/>
          <w:u w:val="single"/>
        </w:rPr>
        <w:t> </w:t>
      </w:r>
      <w:r w:rsidRPr="00712676">
        <w:rPr>
          <w:sz w:val="28"/>
          <w:szCs w:val="28"/>
          <w:u w:val="single"/>
        </w:rPr>
        <w:t>(качественное с приближенной количественной оценкой)</w:t>
      </w:r>
    </w:p>
    <w:p w:rsidR="00F024EE" w:rsidRPr="00712676" w:rsidRDefault="00F024EE" w:rsidP="007126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u w:val="single"/>
        </w:rPr>
      </w:pPr>
    </w:p>
    <w:p w:rsidR="00852194" w:rsidRPr="00712676" w:rsidRDefault="00852194" w:rsidP="007126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b/>
          <w:bCs/>
          <w:sz w:val="28"/>
          <w:szCs w:val="28"/>
        </w:rPr>
        <w:t>Оборудование и реактивы:</w:t>
      </w:r>
      <w:r w:rsidRPr="00712676">
        <w:rPr>
          <w:rStyle w:val="apple-converted-space"/>
          <w:b/>
          <w:bCs/>
          <w:sz w:val="28"/>
          <w:szCs w:val="28"/>
        </w:rPr>
        <w:t> </w:t>
      </w:r>
      <w:r w:rsidRPr="00712676">
        <w:rPr>
          <w:sz w:val="28"/>
          <w:szCs w:val="28"/>
        </w:rPr>
        <w:t>пробирки, H</w:t>
      </w:r>
      <w:r w:rsidRPr="00712676">
        <w:rPr>
          <w:sz w:val="28"/>
          <w:szCs w:val="28"/>
          <w:vertAlign w:val="subscript"/>
        </w:rPr>
        <w:t>2</w:t>
      </w:r>
      <w:r w:rsidRPr="00712676">
        <w:rPr>
          <w:sz w:val="28"/>
          <w:szCs w:val="28"/>
        </w:rPr>
        <w:t>SO</w:t>
      </w:r>
      <w:r w:rsidRPr="00712676">
        <w:rPr>
          <w:sz w:val="28"/>
          <w:szCs w:val="28"/>
          <w:vertAlign w:val="subscript"/>
        </w:rPr>
        <w:t>4</w:t>
      </w:r>
      <w:r w:rsidRPr="00712676">
        <w:rPr>
          <w:sz w:val="28"/>
          <w:szCs w:val="28"/>
        </w:rPr>
        <w:t>(1:3), 0, 01н КМпО</w:t>
      </w:r>
      <w:r w:rsidRPr="00712676">
        <w:rPr>
          <w:sz w:val="28"/>
          <w:szCs w:val="28"/>
          <w:vertAlign w:val="subscript"/>
        </w:rPr>
        <w:t>4.</w:t>
      </w:r>
    </w:p>
    <w:p w:rsidR="00852194" w:rsidRPr="00712676" w:rsidRDefault="00852194" w:rsidP="00712676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  <w:shd w:val="clear" w:color="auto" w:fill="FFFFFF"/>
        </w:rPr>
      </w:pPr>
      <w:r w:rsidRPr="00712676">
        <w:rPr>
          <w:b/>
          <w:bCs/>
          <w:sz w:val="28"/>
          <w:szCs w:val="28"/>
          <w:shd w:val="clear" w:color="auto" w:fill="FFFFFF"/>
        </w:rPr>
        <w:t>Определение.</w:t>
      </w:r>
    </w:p>
    <w:p w:rsidR="00852194" w:rsidRPr="00712676" w:rsidRDefault="00852194" w:rsidP="007126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>5мл исследуемой воды прилить в пробирку, добавить 0, 3мл раствора H</w:t>
      </w:r>
      <w:r w:rsidRPr="00712676">
        <w:rPr>
          <w:sz w:val="28"/>
          <w:szCs w:val="28"/>
          <w:vertAlign w:val="subscript"/>
        </w:rPr>
        <w:t>2</w:t>
      </w:r>
      <w:r w:rsidRPr="00712676">
        <w:rPr>
          <w:sz w:val="28"/>
          <w:szCs w:val="28"/>
        </w:rPr>
        <w:t>SO</w:t>
      </w:r>
      <w:r w:rsidRPr="00712676">
        <w:rPr>
          <w:sz w:val="28"/>
          <w:szCs w:val="28"/>
          <w:vertAlign w:val="subscript"/>
        </w:rPr>
        <w:t>4</w:t>
      </w:r>
      <w:r w:rsidRPr="00712676">
        <w:rPr>
          <w:sz w:val="28"/>
          <w:szCs w:val="28"/>
        </w:rPr>
        <w:t xml:space="preserve">(1:3) и 0, 5мл 0, 01н раствора перманганата калия. Смесь перемешать, оставить на 20 минут. По цвету раствора оценить величину окисляемости по таблице </w:t>
      </w:r>
      <w:r w:rsidR="00A30D86" w:rsidRPr="00712676">
        <w:rPr>
          <w:sz w:val="28"/>
          <w:szCs w:val="28"/>
        </w:rPr>
        <w:t>2</w:t>
      </w:r>
      <w:r w:rsidRPr="00712676">
        <w:rPr>
          <w:sz w:val="28"/>
          <w:szCs w:val="28"/>
        </w:rPr>
        <w:t>.</w:t>
      </w:r>
    </w:p>
    <w:p w:rsidR="00852194" w:rsidRPr="00712676" w:rsidRDefault="00852194" w:rsidP="00712676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/>
          <w:sz w:val="28"/>
          <w:szCs w:val="28"/>
        </w:rPr>
      </w:pPr>
      <w:r w:rsidRPr="00712676">
        <w:rPr>
          <w:b/>
          <w:sz w:val="28"/>
          <w:szCs w:val="28"/>
        </w:rPr>
        <w:t>Таблица</w:t>
      </w:r>
      <w:r w:rsidR="00A30D86" w:rsidRPr="00712676">
        <w:rPr>
          <w:b/>
          <w:sz w:val="28"/>
          <w:szCs w:val="28"/>
        </w:rPr>
        <w:t xml:space="preserve"> 2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31"/>
        <w:gridCol w:w="2546"/>
      </w:tblGrid>
      <w:tr w:rsidR="00852194" w:rsidRPr="00712676" w:rsidTr="00F024EE">
        <w:trPr>
          <w:jc w:val="center"/>
        </w:trPr>
        <w:tc>
          <w:tcPr>
            <w:tcW w:w="3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2194" w:rsidRPr="00712676" w:rsidRDefault="00852194" w:rsidP="00F02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Окраска пробы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2194" w:rsidRPr="00712676" w:rsidRDefault="00852194" w:rsidP="00F02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Окисляемость, мг/л</w:t>
            </w:r>
          </w:p>
        </w:tc>
      </w:tr>
      <w:tr w:rsidR="00852194" w:rsidRPr="00712676" w:rsidTr="00F024EE">
        <w:trPr>
          <w:jc w:val="center"/>
        </w:trPr>
        <w:tc>
          <w:tcPr>
            <w:tcW w:w="3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2194" w:rsidRPr="00712676" w:rsidRDefault="00852194" w:rsidP="00F02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Ярко-лиловорозовая</w:t>
            </w:r>
            <w:proofErr w:type="spellEnd"/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 xml:space="preserve">2. </w:t>
            </w:r>
            <w:proofErr w:type="spellStart"/>
            <w:r w:rsidRPr="00712676">
              <w:rPr>
                <w:sz w:val="28"/>
                <w:szCs w:val="28"/>
              </w:rPr>
              <w:t>лиловорозовая</w:t>
            </w:r>
            <w:proofErr w:type="spellEnd"/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 xml:space="preserve">3. </w:t>
            </w:r>
            <w:proofErr w:type="spellStart"/>
            <w:r w:rsidRPr="00712676">
              <w:rPr>
                <w:sz w:val="28"/>
                <w:szCs w:val="28"/>
              </w:rPr>
              <w:t>слаболиловорозовая</w:t>
            </w:r>
            <w:proofErr w:type="spellEnd"/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 xml:space="preserve">4. </w:t>
            </w:r>
            <w:proofErr w:type="spellStart"/>
            <w:r w:rsidRPr="00712676">
              <w:rPr>
                <w:sz w:val="28"/>
                <w:szCs w:val="28"/>
              </w:rPr>
              <w:t>бледнолиловорозовая</w:t>
            </w:r>
            <w:proofErr w:type="spellEnd"/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 xml:space="preserve">5. </w:t>
            </w:r>
            <w:proofErr w:type="spellStart"/>
            <w:r w:rsidRPr="00712676">
              <w:rPr>
                <w:sz w:val="28"/>
                <w:szCs w:val="28"/>
              </w:rPr>
              <w:t>бледнорозовая</w:t>
            </w:r>
            <w:proofErr w:type="spellEnd"/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 xml:space="preserve">6. </w:t>
            </w:r>
            <w:proofErr w:type="spellStart"/>
            <w:r w:rsidRPr="00712676">
              <w:rPr>
                <w:sz w:val="28"/>
                <w:szCs w:val="28"/>
              </w:rPr>
              <w:t>розовожелтая</w:t>
            </w:r>
            <w:proofErr w:type="spellEnd"/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7. желтая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2194" w:rsidRPr="00712676" w:rsidRDefault="00852194" w:rsidP="00F02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2</w:t>
            </w:r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4</w:t>
            </w:r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6</w:t>
            </w:r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8</w:t>
            </w:r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12</w:t>
            </w:r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16</w:t>
            </w:r>
          </w:p>
        </w:tc>
      </w:tr>
    </w:tbl>
    <w:p w:rsidR="00A30D86" w:rsidRPr="00712676" w:rsidRDefault="00A30D86" w:rsidP="00712676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  <w:u w:val="single"/>
          <w:shd w:val="clear" w:color="auto" w:fill="FFFFFF"/>
        </w:rPr>
      </w:pPr>
    </w:p>
    <w:p w:rsidR="00852194" w:rsidRDefault="00852194" w:rsidP="00712676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  <w:u w:val="single"/>
          <w:shd w:val="clear" w:color="auto" w:fill="FFFFFF"/>
        </w:rPr>
      </w:pPr>
      <w:r w:rsidRPr="00712676">
        <w:rPr>
          <w:b/>
          <w:bCs/>
          <w:sz w:val="28"/>
          <w:szCs w:val="28"/>
          <w:u w:val="single"/>
          <w:shd w:val="clear" w:color="auto" w:fill="FFFFFF"/>
        </w:rPr>
        <w:t>Определение ионов железа</w:t>
      </w:r>
    </w:p>
    <w:p w:rsidR="00F024EE" w:rsidRPr="00712676" w:rsidRDefault="00F024EE" w:rsidP="00712676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  <w:u w:val="single"/>
          <w:shd w:val="clear" w:color="auto" w:fill="FFFFFF"/>
        </w:rPr>
      </w:pPr>
    </w:p>
    <w:p w:rsidR="00852194" w:rsidRPr="00712676" w:rsidRDefault="00852194" w:rsidP="007126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b/>
          <w:bCs/>
          <w:sz w:val="28"/>
          <w:szCs w:val="28"/>
        </w:rPr>
        <w:t>Оборудование и реактивы:</w:t>
      </w:r>
      <w:r w:rsidRPr="00712676">
        <w:rPr>
          <w:rStyle w:val="apple-converted-space"/>
          <w:b/>
          <w:bCs/>
          <w:sz w:val="28"/>
          <w:szCs w:val="28"/>
        </w:rPr>
        <w:t> </w:t>
      </w:r>
      <w:r w:rsidRPr="00712676">
        <w:rPr>
          <w:sz w:val="28"/>
          <w:szCs w:val="28"/>
        </w:rPr>
        <w:t>50% раствор KNCS, HCl-24%</w:t>
      </w:r>
    </w:p>
    <w:p w:rsidR="00F024EE" w:rsidRPr="00712676" w:rsidRDefault="00F024EE" w:rsidP="00F024E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12676">
        <w:rPr>
          <w:sz w:val="28"/>
          <w:szCs w:val="28"/>
        </w:rPr>
        <w:t xml:space="preserve">К 10мл исследуемой воды прибавляют 1-2 капли </w:t>
      </w:r>
      <w:proofErr w:type="spellStart"/>
      <w:r w:rsidRPr="00712676">
        <w:rPr>
          <w:sz w:val="28"/>
          <w:szCs w:val="28"/>
        </w:rPr>
        <w:t>HCl</w:t>
      </w:r>
      <w:proofErr w:type="spellEnd"/>
      <w:r w:rsidRPr="00712676">
        <w:rPr>
          <w:sz w:val="28"/>
          <w:szCs w:val="28"/>
        </w:rPr>
        <w:t xml:space="preserve"> и 0, 2 мл (4 капли) 50%-го раствора KNCS. Перемешивают и наблюдают за развитием окраски. Примерное содержание железа находят по таблице2. Метод чувствителен, можно определить до 0, 02 мг/л.</w:t>
      </w:r>
    </w:p>
    <w:p w:rsidR="00F024EE" w:rsidRPr="00E5285F" w:rsidRDefault="00F024EE" w:rsidP="00F024E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56B86">
        <w:rPr>
          <w:sz w:val="28"/>
          <w:szCs w:val="28"/>
          <w:lang w:val="en-US"/>
        </w:rPr>
        <w:t>Fe</w:t>
      </w:r>
      <w:r w:rsidRPr="00E5285F">
        <w:rPr>
          <w:sz w:val="28"/>
          <w:szCs w:val="28"/>
          <w:vertAlign w:val="superscript"/>
        </w:rPr>
        <w:t>3+</w:t>
      </w:r>
      <w:r w:rsidRPr="00456B86">
        <w:rPr>
          <w:rStyle w:val="apple-converted-space"/>
          <w:sz w:val="28"/>
          <w:szCs w:val="28"/>
          <w:lang w:val="en-US"/>
        </w:rPr>
        <w:t> </w:t>
      </w:r>
      <w:r w:rsidRPr="00E5285F">
        <w:rPr>
          <w:sz w:val="28"/>
          <w:szCs w:val="28"/>
        </w:rPr>
        <w:t>+ 3</w:t>
      </w:r>
      <w:r w:rsidRPr="00456B86">
        <w:rPr>
          <w:sz w:val="28"/>
          <w:szCs w:val="28"/>
          <w:lang w:val="en-US"/>
        </w:rPr>
        <w:t>NCS</w:t>
      </w:r>
      <w:r w:rsidRPr="00E5285F">
        <w:rPr>
          <w:sz w:val="28"/>
          <w:szCs w:val="28"/>
          <w:vertAlign w:val="superscript"/>
        </w:rPr>
        <w:t>-</w:t>
      </w:r>
      <w:r w:rsidRPr="00456B86">
        <w:rPr>
          <w:rStyle w:val="apple-converted-space"/>
          <w:sz w:val="28"/>
          <w:szCs w:val="28"/>
          <w:vertAlign w:val="superscript"/>
          <w:lang w:val="en-US"/>
        </w:rPr>
        <w:t> </w:t>
      </w:r>
      <w:r w:rsidRPr="00E5285F">
        <w:rPr>
          <w:sz w:val="28"/>
          <w:szCs w:val="28"/>
        </w:rPr>
        <w:t>=</w:t>
      </w:r>
      <w:r w:rsidRPr="00456B86">
        <w:rPr>
          <w:rStyle w:val="apple-converted-space"/>
          <w:sz w:val="28"/>
          <w:szCs w:val="28"/>
          <w:vertAlign w:val="superscript"/>
          <w:lang w:val="en-US"/>
        </w:rPr>
        <w:t> </w:t>
      </w:r>
      <w:r w:rsidRPr="00456B86">
        <w:rPr>
          <w:sz w:val="28"/>
          <w:szCs w:val="28"/>
          <w:lang w:val="en-US"/>
        </w:rPr>
        <w:t>Fe</w:t>
      </w:r>
      <w:r w:rsidRPr="00E5285F">
        <w:rPr>
          <w:sz w:val="28"/>
          <w:szCs w:val="28"/>
        </w:rPr>
        <w:t>(</w:t>
      </w:r>
      <w:r w:rsidRPr="00456B86">
        <w:rPr>
          <w:sz w:val="28"/>
          <w:szCs w:val="28"/>
          <w:lang w:val="en-US"/>
        </w:rPr>
        <w:t>NCS</w:t>
      </w:r>
      <w:r w:rsidRPr="00E5285F">
        <w:rPr>
          <w:sz w:val="28"/>
          <w:szCs w:val="28"/>
        </w:rPr>
        <w:t>)</w:t>
      </w:r>
      <w:r w:rsidRPr="00E5285F">
        <w:rPr>
          <w:sz w:val="28"/>
          <w:szCs w:val="28"/>
          <w:vertAlign w:val="subscript"/>
        </w:rPr>
        <w:t>3</w:t>
      </w:r>
    </w:p>
    <w:p w:rsidR="00852194" w:rsidRPr="00E5285F" w:rsidRDefault="00852194" w:rsidP="00712676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712676">
        <w:rPr>
          <w:sz w:val="28"/>
          <w:szCs w:val="28"/>
        </w:rPr>
        <w:lastRenderedPageBreak/>
        <w:t>Таблица</w:t>
      </w:r>
      <w:r w:rsidRPr="00E5285F">
        <w:rPr>
          <w:sz w:val="28"/>
          <w:szCs w:val="28"/>
        </w:rPr>
        <w:t xml:space="preserve"> </w:t>
      </w:r>
      <w:r w:rsidR="00A30D86" w:rsidRPr="00E5285F">
        <w:rPr>
          <w:sz w:val="28"/>
          <w:szCs w:val="28"/>
        </w:rPr>
        <w:t>3</w:t>
      </w:r>
    </w:p>
    <w:p w:rsidR="00852194" w:rsidRPr="00712676" w:rsidRDefault="00852194" w:rsidP="007126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12676">
        <w:rPr>
          <w:b/>
          <w:bCs/>
          <w:sz w:val="28"/>
          <w:szCs w:val="28"/>
        </w:rPr>
        <w:t>Приближенное определение ионов Fe</w:t>
      </w:r>
      <w:r w:rsidRPr="00712676">
        <w:rPr>
          <w:b/>
          <w:bCs/>
          <w:sz w:val="28"/>
          <w:szCs w:val="28"/>
          <w:vertAlign w:val="superscript"/>
        </w:rPr>
        <w:t>+3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187"/>
        <w:gridCol w:w="3466"/>
      </w:tblGrid>
      <w:tr w:rsidR="00852194" w:rsidRPr="00712676" w:rsidTr="00A30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2194" w:rsidRPr="00712676" w:rsidRDefault="00852194" w:rsidP="00F02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Окрашивание, видимое при рассмотрени</w:t>
            </w:r>
            <w:r w:rsidR="00982198" w:rsidRPr="00712676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и</w:t>
            </w:r>
            <w:r w:rsidRPr="00712676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пробирки сверху вниз на белом фоне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2194" w:rsidRPr="00712676" w:rsidRDefault="00852194" w:rsidP="00F02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Примерное содержание ионов железа Fe</w:t>
            </w:r>
            <w:r w:rsidRPr="00712676">
              <w:rPr>
                <w:rStyle w:val="a4"/>
                <w:rFonts w:ascii="Times New Roman" w:hAnsi="Times New Roman" w:cs="Times New Roman"/>
                <w:sz w:val="28"/>
                <w:szCs w:val="28"/>
                <w:vertAlign w:val="superscript"/>
              </w:rPr>
              <w:t>+3</w:t>
            </w:r>
          </w:p>
        </w:tc>
      </w:tr>
      <w:tr w:rsidR="00852194" w:rsidRPr="00712676" w:rsidTr="00A30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2194" w:rsidRPr="00712676" w:rsidRDefault="00852194" w:rsidP="00F02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Отсутствие</w:t>
            </w:r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 xml:space="preserve">Едва заметное </w:t>
            </w:r>
            <w:proofErr w:type="spellStart"/>
            <w:r w:rsidRPr="00712676">
              <w:rPr>
                <w:sz w:val="28"/>
                <w:szCs w:val="28"/>
              </w:rPr>
              <w:t>желтовато-розовое</w:t>
            </w:r>
            <w:proofErr w:type="spellEnd"/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 xml:space="preserve">Слабое </w:t>
            </w:r>
            <w:proofErr w:type="spellStart"/>
            <w:r w:rsidRPr="00712676">
              <w:rPr>
                <w:sz w:val="28"/>
                <w:szCs w:val="28"/>
              </w:rPr>
              <w:t>желтовато-розовое</w:t>
            </w:r>
            <w:proofErr w:type="spellEnd"/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712676">
              <w:rPr>
                <w:sz w:val="28"/>
                <w:szCs w:val="28"/>
              </w:rPr>
              <w:t>Желтовато-розовое</w:t>
            </w:r>
            <w:proofErr w:type="spellEnd"/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Желтовато-красное</w:t>
            </w:r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Ярко-красное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2194" w:rsidRPr="00712676" w:rsidRDefault="00852194" w:rsidP="00F024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менее 0, 05</w:t>
            </w:r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от 0, 05до 0, 1</w:t>
            </w:r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от 0, 1 до 0, 5</w:t>
            </w:r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от 0, 5 до 1, 0</w:t>
            </w:r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от 1, 0 до 2, 5</w:t>
            </w:r>
          </w:p>
          <w:p w:rsidR="00852194" w:rsidRPr="00712676" w:rsidRDefault="00852194" w:rsidP="00F024E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2676">
              <w:rPr>
                <w:sz w:val="28"/>
                <w:szCs w:val="28"/>
              </w:rPr>
              <w:t>более 2, 5</w:t>
            </w:r>
          </w:p>
        </w:tc>
      </w:tr>
    </w:tbl>
    <w:p w:rsidR="00852194" w:rsidRPr="00712676" w:rsidRDefault="00A30D86" w:rsidP="00F024E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ab/>
      </w:r>
    </w:p>
    <w:p w:rsidR="00852194" w:rsidRDefault="00852194" w:rsidP="007126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u w:val="single"/>
        </w:rPr>
      </w:pPr>
      <w:r w:rsidRPr="00712676">
        <w:rPr>
          <w:b/>
          <w:bCs/>
          <w:sz w:val="28"/>
          <w:szCs w:val="28"/>
          <w:u w:val="single"/>
        </w:rPr>
        <w:t>Определение иона свинца</w:t>
      </w:r>
      <w:r w:rsidRPr="00712676">
        <w:rPr>
          <w:rStyle w:val="apple-converted-space"/>
          <w:sz w:val="28"/>
          <w:szCs w:val="28"/>
          <w:u w:val="single"/>
        </w:rPr>
        <w:t> </w:t>
      </w:r>
      <w:r w:rsidRPr="00712676">
        <w:rPr>
          <w:sz w:val="28"/>
          <w:szCs w:val="28"/>
          <w:u w:val="single"/>
        </w:rPr>
        <w:t>(качественное)</w:t>
      </w:r>
    </w:p>
    <w:p w:rsidR="00F024EE" w:rsidRPr="00712676" w:rsidRDefault="00F024EE" w:rsidP="007126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u w:val="single"/>
        </w:rPr>
      </w:pPr>
    </w:p>
    <w:p w:rsidR="00852194" w:rsidRPr="00712676" w:rsidRDefault="00A30D86" w:rsidP="007126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ab/>
        <w:t>Й</w:t>
      </w:r>
      <w:r w:rsidR="00852194" w:rsidRPr="00712676">
        <w:rPr>
          <w:sz w:val="28"/>
          <w:szCs w:val="28"/>
        </w:rPr>
        <w:t>од калий дает в растворе с ионами свинца характерный осадок PbI</w:t>
      </w:r>
      <w:r w:rsidR="00852194" w:rsidRPr="00712676">
        <w:rPr>
          <w:sz w:val="28"/>
          <w:szCs w:val="28"/>
          <w:vertAlign w:val="subscript"/>
        </w:rPr>
        <w:t>2</w:t>
      </w:r>
      <w:r w:rsidR="00852194" w:rsidRPr="00712676">
        <w:rPr>
          <w:sz w:val="28"/>
          <w:szCs w:val="28"/>
        </w:rPr>
        <w:t>: Исследования производятся следующим образом. К испытуемому раствору прибавить немного KI, после чего, добавив CH</w:t>
      </w:r>
      <w:r w:rsidR="00852194" w:rsidRPr="00712676">
        <w:rPr>
          <w:sz w:val="28"/>
          <w:szCs w:val="28"/>
          <w:vertAlign w:val="subscript"/>
        </w:rPr>
        <w:t>3</w:t>
      </w:r>
      <w:r w:rsidR="00852194" w:rsidRPr="00712676">
        <w:rPr>
          <w:sz w:val="28"/>
          <w:szCs w:val="28"/>
        </w:rPr>
        <w:t>COOH, нагреть содержимое пробирки до полного растворения первоначально выпавшего мало характерного желтого осадка PbI</w:t>
      </w:r>
      <w:r w:rsidR="00852194" w:rsidRPr="00712676">
        <w:rPr>
          <w:sz w:val="28"/>
          <w:szCs w:val="28"/>
          <w:vertAlign w:val="subscript"/>
        </w:rPr>
        <w:t>2</w:t>
      </w:r>
      <w:r w:rsidR="00852194" w:rsidRPr="00712676">
        <w:rPr>
          <w:sz w:val="28"/>
          <w:szCs w:val="28"/>
        </w:rPr>
        <w:t>. Охладить полученный раствор под краном, при этом PbI</w:t>
      </w:r>
      <w:r w:rsidR="00852194" w:rsidRPr="00712676">
        <w:rPr>
          <w:sz w:val="28"/>
          <w:szCs w:val="28"/>
          <w:vertAlign w:val="subscript"/>
        </w:rPr>
        <w:t>2</w:t>
      </w:r>
      <w:r w:rsidR="00852194" w:rsidRPr="00712676">
        <w:rPr>
          <w:rStyle w:val="apple-converted-space"/>
          <w:sz w:val="28"/>
          <w:szCs w:val="28"/>
        </w:rPr>
        <w:t> </w:t>
      </w:r>
      <w:r w:rsidR="00852194" w:rsidRPr="00712676">
        <w:rPr>
          <w:sz w:val="28"/>
          <w:szCs w:val="28"/>
        </w:rPr>
        <w:t>выпадет снова, но уже в виде красивых золотистых кристаллов Pb</w:t>
      </w:r>
      <w:r w:rsidR="00852194" w:rsidRPr="00712676">
        <w:rPr>
          <w:sz w:val="28"/>
          <w:szCs w:val="28"/>
          <w:vertAlign w:val="superscript"/>
        </w:rPr>
        <w:t>2+</w:t>
      </w:r>
      <w:r w:rsidR="00852194" w:rsidRPr="00712676">
        <w:rPr>
          <w:rStyle w:val="apple-converted-space"/>
          <w:sz w:val="28"/>
          <w:szCs w:val="28"/>
        </w:rPr>
        <w:t> </w:t>
      </w:r>
      <w:r w:rsidR="00852194" w:rsidRPr="00712676">
        <w:rPr>
          <w:sz w:val="28"/>
          <w:szCs w:val="28"/>
        </w:rPr>
        <w:t>+2I</w:t>
      </w:r>
      <w:r w:rsidR="00852194" w:rsidRPr="00712676">
        <w:rPr>
          <w:sz w:val="28"/>
          <w:szCs w:val="28"/>
          <w:vertAlign w:val="superscript"/>
        </w:rPr>
        <w:t>-</w:t>
      </w:r>
      <w:r w:rsidR="00852194" w:rsidRPr="00712676">
        <w:rPr>
          <w:rStyle w:val="apple-converted-space"/>
          <w:sz w:val="28"/>
          <w:szCs w:val="28"/>
          <w:vertAlign w:val="superscript"/>
        </w:rPr>
        <w:t> </w:t>
      </w:r>
      <w:r w:rsidR="00852194" w:rsidRPr="00712676">
        <w:rPr>
          <w:sz w:val="28"/>
          <w:szCs w:val="28"/>
        </w:rPr>
        <w:t>. = PbI</w:t>
      </w:r>
      <w:r w:rsidR="00852194" w:rsidRPr="00712676">
        <w:rPr>
          <w:sz w:val="28"/>
          <w:szCs w:val="28"/>
          <w:vertAlign w:val="subscript"/>
        </w:rPr>
        <w:t>2</w:t>
      </w:r>
    </w:p>
    <w:p w:rsidR="00852194" w:rsidRDefault="00852194" w:rsidP="007126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pple-converted-space"/>
          <w:sz w:val="28"/>
          <w:szCs w:val="28"/>
          <w:u w:val="single"/>
        </w:rPr>
      </w:pPr>
      <w:r w:rsidRPr="00712676">
        <w:rPr>
          <w:b/>
          <w:bCs/>
          <w:sz w:val="28"/>
          <w:szCs w:val="28"/>
          <w:u w:val="single"/>
        </w:rPr>
        <w:t>Определение ионов меди</w:t>
      </w:r>
      <w:r w:rsidRPr="00712676">
        <w:rPr>
          <w:rStyle w:val="apple-converted-space"/>
          <w:sz w:val="28"/>
          <w:szCs w:val="28"/>
          <w:u w:val="single"/>
        </w:rPr>
        <w:t> </w:t>
      </w:r>
    </w:p>
    <w:p w:rsidR="00F024EE" w:rsidRPr="00712676" w:rsidRDefault="00F024EE" w:rsidP="007126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u w:val="single"/>
        </w:rPr>
      </w:pPr>
    </w:p>
    <w:p w:rsidR="00852194" w:rsidRPr="00712676" w:rsidRDefault="00A30D86" w:rsidP="007126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ab/>
      </w:r>
      <w:r w:rsidR="00852194" w:rsidRPr="00712676">
        <w:rPr>
          <w:sz w:val="28"/>
          <w:szCs w:val="28"/>
        </w:rPr>
        <w:t>В фарфоровую чашку поместить 3-5мл исследуемой воды, выпарить досу</w:t>
      </w:r>
      <w:r w:rsidR="00F024EE">
        <w:rPr>
          <w:sz w:val="28"/>
          <w:szCs w:val="28"/>
        </w:rPr>
        <w:t>ха, затем прибавить 1 каплю концентрированного</w:t>
      </w:r>
      <w:r w:rsidR="00852194" w:rsidRPr="00712676">
        <w:rPr>
          <w:sz w:val="28"/>
          <w:szCs w:val="28"/>
        </w:rPr>
        <w:t xml:space="preserve"> раствора аммиака. Появление интенсивно синего цвета свидетельствует о появлении меди</w:t>
      </w:r>
    </w:p>
    <w:p w:rsidR="00852194" w:rsidRPr="00712676" w:rsidRDefault="00852194" w:rsidP="007126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>2Сu</w:t>
      </w:r>
      <w:r w:rsidRPr="00712676">
        <w:rPr>
          <w:sz w:val="28"/>
          <w:szCs w:val="28"/>
          <w:vertAlign w:val="superscript"/>
        </w:rPr>
        <w:t>2+</w:t>
      </w:r>
      <w:r w:rsidRPr="00712676">
        <w:rPr>
          <w:rStyle w:val="apple-converted-space"/>
          <w:sz w:val="28"/>
          <w:szCs w:val="28"/>
        </w:rPr>
        <w:t> </w:t>
      </w:r>
      <w:r w:rsidRPr="00712676">
        <w:rPr>
          <w:sz w:val="28"/>
          <w:szCs w:val="28"/>
        </w:rPr>
        <w:t>+4NH</w:t>
      </w:r>
      <w:r w:rsidRPr="00712676">
        <w:rPr>
          <w:sz w:val="28"/>
          <w:szCs w:val="28"/>
          <w:vertAlign w:val="subscript"/>
        </w:rPr>
        <w:t>4</w:t>
      </w:r>
      <w:r w:rsidRPr="00712676">
        <w:rPr>
          <w:sz w:val="28"/>
          <w:szCs w:val="28"/>
        </w:rPr>
        <w:t>. ОН = 2[</w:t>
      </w:r>
      <w:proofErr w:type="spellStart"/>
      <w:r w:rsidRPr="00712676">
        <w:rPr>
          <w:sz w:val="28"/>
          <w:szCs w:val="28"/>
        </w:rPr>
        <w:t>Cu</w:t>
      </w:r>
      <w:proofErr w:type="spellEnd"/>
      <w:r w:rsidRPr="00712676">
        <w:rPr>
          <w:sz w:val="28"/>
          <w:szCs w:val="28"/>
        </w:rPr>
        <w:t>(NH</w:t>
      </w:r>
      <w:r w:rsidRPr="00712676">
        <w:rPr>
          <w:sz w:val="28"/>
          <w:szCs w:val="28"/>
          <w:vertAlign w:val="subscript"/>
        </w:rPr>
        <w:t>3</w:t>
      </w:r>
      <w:r w:rsidRPr="00712676">
        <w:rPr>
          <w:sz w:val="28"/>
          <w:szCs w:val="28"/>
        </w:rPr>
        <w:t>)</w:t>
      </w:r>
      <w:r w:rsidRPr="00712676">
        <w:rPr>
          <w:sz w:val="28"/>
          <w:szCs w:val="28"/>
          <w:vertAlign w:val="subscript"/>
        </w:rPr>
        <w:t>4</w:t>
      </w:r>
      <w:r w:rsidRPr="00712676">
        <w:rPr>
          <w:sz w:val="28"/>
          <w:szCs w:val="28"/>
        </w:rPr>
        <w:t>]</w:t>
      </w:r>
      <w:r w:rsidRPr="00712676">
        <w:rPr>
          <w:sz w:val="28"/>
          <w:szCs w:val="28"/>
          <w:vertAlign w:val="superscript"/>
        </w:rPr>
        <w:t>2+</w:t>
      </w:r>
      <w:r w:rsidRPr="00712676">
        <w:rPr>
          <w:rStyle w:val="apple-converted-space"/>
          <w:sz w:val="28"/>
          <w:szCs w:val="28"/>
        </w:rPr>
        <w:t> </w:t>
      </w:r>
      <w:r w:rsidRPr="00712676">
        <w:rPr>
          <w:sz w:val="28"/>
          <w:szCs w:val="28"/>
        </w:rPr>
        <w:t>+4H</w:t>
      </w:r>
      <w:r w:rsidRPr="00712676">
        <w:rPr>
          <w:sz w:val="28"/>
          <w:szCs w:val="28"/>
          <w:vertAlign w:val="subscript"/>
        </w:rPr>
        <w:t>2</w:t>
      </w:r>
      <w:r w:rsidRPr="00712676">
        <w:rPr>
          <w:sz w:val="28"/>
          <w:szCs w:val="28"/>
        </w:rPr>
        <w:t>O</w:t>
      </w:r>
    </w:p>
    <w:p w:rsidR="00F024EE" w:rsidRDefault="00F024EE" w:rsidP="00712676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  <w:u w:val="single"/>
          <w:shd w:val="clear" w:color="auto" w:fill="FFFFFF"/>
        </w:rPr>
      </w:pPr>
    </w:p>
    <w:p w:rsidR="00852194" w:rsidRPr="00712676" w:rsidRDefault="00852194" w:rsidP="00712676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  <w:u w:val="single"/>
          <w:shd w:val="clear" w:color="auto" w:fill="FFFFFF"/>
        </w:rPr>
      </w:pPr>
      <w:r w:rsidRPr="00712676">
        <w:rPr>
          <w:b/>
          <w:bCs/>
          <w:sz w:val="28"/>
          <w:szCs w:val="28"/>
          <w:u w:val="single"/>
          <w:shd w:val="clear" w:color="auto" w:fill="FFFFFF"/>
        </w:rPr>
        <w:t>Определение органических веществ в воде</w:t>
      </w:r>
    </w:p>
    <w:p w:rsidR="005137E8" w:rsidRDefault="005137E8" w:rsidP="007126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852194" w:rsidRPr="00712676" w:rsidRDefault="00852194" w:rsidP="007126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b/>
          <w:bCs/>
          <w:sz w:val="28"/>
          <w:szCs w:val="28"/>
        </w:rPr>
        <w:t>Оборудование и реактивы:</w:t>
      </w:r>
      <w:r w:rsidRPr="00712676">
        <w:rPr>
          <w:rStyle w:val="apple-converted-space"/>
          <w:sz w:val="28"/>
          <w:szCs w:val="28"/>
        </w:rPr>
        <w:t> </w:t>
      </w:r>
      <w:r w:rsidRPr="00712676">
        <w:rPr>
          <w:sz w:val="28"/>
          <w:szCs w:val="28"/>
        </w:rPr>
        <w:t xml:space="preserve">пробирки, пипетка на 2мл, </w:t>
      </w:r>
      <w:proofErr w:type="spellStart"/>
      <w:r w:rsidRPr="00712676">
        <w:rPr>
          <w:sz w:val="28"/>
          <w:szCs w:val="28"/>
        </w:rPr>
        <w:t>HCl</w:t>
      </w:r>
      <w:proofErr w:type="spellEnd"/>
      <w:r w:rsidRPr="00712676">
        <w:rPr>
          <w:sz w:val="28"/>
          <w:szCs w:val="28"/>
        </w:rPr>
        <w:t xml:space="preserve"> (1:3), KMnO</w:t>
      </w:r>
      <w:r w:rsidRPr="00712676">
        <w:rPr>
          <w:sz w:val="28"/>
          <w:szCs w:val="28"/>
          <w:vertAlign w:val="subscript"/>
        </w:rPr>
        <w:t>4</w:t>
      </w:r>
    </w:p>
    <w:p w:rsidR="00F024EE" w:rsidRDefault="00852194" w:rsidP="00F024E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b/>
          <w:bCs/>
          <w:sz w:val="28"/>
          <w:szCs w:val="28"/>
        </w:rPr>
        <w:t>Определение:</w:t>
      </w:r>
      <w:r w:rsidRPr="00712676">
        <w:rPr>
          <w:rStyle w:val="apple-converted-space"/>
          <w:sz w:val="28"/>
          <w:szCs w:val="28"/>
        </w:rPr>
        <w:t> </w:t>
      </w:r>
      <w:r w:rsidRPr="00712676">
        <w:rPr>
          <w:sz w:val="28"/>
          <w:szCs w:val="28"/>
        </w:rPr>
        <w:t>Наливают в пробирки 2 мл фильтрата пробы, добавляют несколько капель соляной кислоты. Затем готовят розовый раствор KMnO</w:t>
      </w:r>
      <w:r w:rsidRPr="00712676">
        <w:rPr>
          <w:sz w:val="28"/>
          <w:szCs w:val="28"/>
          <w:vertAlign w:val="subscript"/>
        </w:rPr>
        <w:t>4</w:t>
      </w:r>
      <w:r w:rsidRPr="00712676">
        <w:rPr>
          <w:rStyle w:val="apple-converted-space"/>
          <w:sz w:val="28"/>
          <w:szCs w:val="28"/>
        </w:rPr>
        <w:t> </w:t>
      </w:r>
      <w:r w:rsidRPr="00712676">
        <w:rPr>
          <w:sz w:val="28"/>
          <w:szCs w:val="28"/>
        </w:rPr>
        <w:t xml:space="preserve">и </w:t>
      </w:r>
      <w:r w:rsidRPr="00712676">
        <w:rPr>
          <w:sz w:val="28"/>
          <w:szCs w:val="28"/>
        </w:rPr>
        <w:lastRenderedPageBreak/>
        <w:t>приливают его к каждой пробе по каплям. В присутствии органических веществ KMnO</w:t>
      </w:r>
      <w:r w:rsidRPr="00712676">
        <w:rPr>
          <w:sz w:val="28"/>
          <w:szCs w:val="28"/>
          <w:vertAlign w:val="subscript"/>
        </w:rPr>
        <w:t>4</w:t>
      </w:r>
      <w:r w:rsidRPr="00712676">
        <w:rPr>
          <w:rStyle w:val="apple-converted-space"/>
          <w:sz w:val="28"/>
          <w:szCs w:val="28"/>
          <w:vertAlign w:val="subscript"/>
        </w:rPr>
        <w:t> </w:t>
      </w:r>
      <w:r w:rsidRPr="00712676">
        <w:rPr>
          <w:sz w:val="28"/>
          <w:szCs w:val="28"/>
        </w:rPr>
        <w:t xml:space="preserve">будет обесцвечиваться. Можно </w:t>
      </w:r>
      <w:r w:rsidR="00B31ADF" w:rsidRPr="00712676">
        <w:rPr>
          <w:sz w:val="28"/>
          <w:szCs w:val="28"/>
        </w:rPr>
        <w:t>считать,</w:t>
      </w:r>
      <w:r w:rsidRPr="00712676">
        <w:rPr>
          <w:sz w:val="28"/>
          <w:szCs w:val="28"/>
        </w:rPr>
        <w:t xml:space="preserve"> что органические вещества полностью окислены, если красная окраска сохраняется в течение одной минуты. Посчитав количество капель, которое потребуется для окисления всех органических веществ, узнаем загрязненность пробы</w:t>
      </w:r>
      <w:r w:rsidR="00712676">
        <w:rPr>
          <w:sz w:val="28"/>
          <w:szCs w:val="28"/>
        </w:rPr>
        <w:t>.</w:t>
      </w:r>
    </w:p>
    <w:p w:rsidR="00F024EE" w:rsidRDefault="00F024EE" w:rsidP="00F024E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52194" w:rsidRDefault="00852194" w:rsidP="00F024E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12676">
        <w:rPr>
          <w:b/>
          <w:bCs/>
          <w:sz w:val="28"/>
          <w:szCs w:val="28"/>
          <w:u w:val="single"/>
        </w:rPr>
        <w:t>Определение нитратов</w:t>
      </w:r>
      <w:r w:rsidRPr="00712676">
        <w:rPr>
          <w:b/>
          <w:bCs/>
          <w:sz w:val="28"/>
          <w:szCs w:val="28"/>
        </w:rPr>
        <w:t xml:space="preserve"> (</w:t>
      </w:r>
      <w:proofErr w:type="spellStart"/>
      <w:r w:rsidRPr="00712676">
        <w:rPr>
          <w:sz w:val="28"/>
          <w:szCs w:val="28"/>
        </w:rPr>
        <w:t>риванольная</w:t>
      </w:r>
      <w:proofErr w:type="spellEnd"/>
      <w:r w:rsidRPr="00712676">
        <w:rPr>
          <w:sz w:val="28"/>
          <w:szCs w:val="28"/>
        </w:rPr>
        <w:t xml:space="preserve"> реакция)</w:t>
      </w:r>
    </w:p>
    <w:p w:rsidR="00F024EE" w:rsidRPr="00712676" w:rsidRDefault="00F024EE" w:rsidP="007126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852194" w:rsidRPr="00712676" w:rsidRDefault="00852194" w:rsidP="007126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b/>
          <w:bCs/>
          <w:sz w:val="28"/>
          <w:szCs w:val="28"/>
        </w:rPr>
        <w:t>Оборудование и реактивы:</w:t>
      </w:r>
      <w:r w:rsidRPr="00712676">
        <w:rPr>
          <w:rStyle w:val="apple-converted-space"/>
          <w:b/>
          <w:bCs/>
          <w:sz w:val="28"/>
          <w:szCs w:val="28"/>
        </w:rPr>
        <w:t> </w:t>
      </w:r>
      <w:r w:rsidRPr="00712676">
        <w:rPr>
          <w:sz w:val="28"/>
          <w:szCs w:val="28"/>
        </w:rPr>
        <w:t xml:space="preserve">пробирки, пипетка на 5мл, 2мл, физиологический раствор (0, 9%р-р </w:t>
      </w:r>
      <w:proofErr w:type="spellStart"/>
      <w:r w:rsidRPr="00712676">
        <w:rPr>
          <w:sz w:val="28"/>
          <w:szCs w:val="28"/>
        </w:rPr>
        <w:t>NaCl</w:t>
      </w:r>
      <w:proofErr w:type="spellEnd"/>
      <w:r w:rsidRPr="00712676">
        <w:rPr>
          <w:sz w:val="28"/>
          <w:szCs w:val="28"/>
        </w:rPr>
        <w:t>), риванол солянокислый (0, 25г риванола растворяют в 200мл 8%HCl), порошок цинка</w:t>
      </w:r>
      <w:r w:rsidR="00982198" w:rsidRPr="00712676">
        <w:rPr>
          <w:sz w:val="28"/>
          <w:szCs w:val="28"/>
        </w:rPr>
        <w:t>.</w:t>
      </w:r>
    </w:p>
    <w:p w:rsidR="00852194" w:rsidRPr="00712676" w:rsidRDefault="00A30D86" w:rsidP="007126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676">
        <w:rPr>
          <w:sz w:val="28"/>
          <w:szCs w:val="28"/>
        </w:rPr>
        <w:tab/>
      </w:r>
      <w:r w:rsidR="00852194" w:rsidRPr="00712676">
        <w:rPr>
          <w:sz w:val="28"/>
          <w:szCs w:val="28"/>
        </w:rPr>
        <w:t>К 1мл исследуемой воды прибавляют 2, 2мл физиологического раствора. Затем отбирают 2мл приготовленного раствора, добавляют 1мл солянокислого раствора риванола и немного порошка цинка (на кончике ножа). Если в течении 3-5минут желтая окраска риванола исчезнет и раствор окрасится в бледно-розовой цвет, то содержание нитратов в воде превышает ПДК.</w:t>
      </w:r>
      <w:r w:rsidR="001B7884" w:rsidRPr="00712676">
        <w:rPr>
          <w:sz w:val="28"/>
          <w:szCs w:val="28"/>
        </w:rPr>
        <w:t>[7]</w:t>
      </w:r>
    </w:p>
    <w:p w:rsidR="001B7884" w:rsidRPr="00712676" w:rsidRDefault="001B7884" w:rsidP="007126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  <w:sectPr w:rsidR="001B7884" w:rsidRPr="00712676" w:rsidSect="00392284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255EBB" w:rsidRPr="00712676" w:rsidRDefault="00EC3ADD" w:rsidP="00712676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="00255EBB" w:rsidRPr="00712676">
        <w:rPr>
          <w:rFonts w:ascii="Times New Roman" w:hAnsi="Times New Roman" w:cs="Times New Roman"/>
          <w:b/>
          <w:sz w:val="28"/>
          <w:szCs w:val="28"/>
        </w:rPr>
        <w:t>Результаты исследования</w:t>
      </w:r>
    </w:p>
    <w:p w:rsidR="00255EBB" w:rsidRPr="00712676" w:rsidRDefault="00255EBB" w:rsidP="0071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>Как известно, водородный показатель (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рН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>) – один из  главных показателей характера водной среды, определяет вероятные концентрации в ней различных химических элементов, их миграционные формы и возможные процессы  изменения.</w:t>
      </w:r>
    </w:p>
    <w:p w:rsidR="00544735" w:rsidRDefault="00E877FD" w:rsidP="00E877FD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877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9975" cy="2066925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877FD" w:rsidRPr="00E877FD" w:rsidRDefault="00E877FD" w:rsidP="00E877FD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877FD">
        <w:rPr>
          <w:rFonts w:ascii="Times New Roman" w:hAnsi="Times New Roman" w:cs="Times New Roman"/>
          <w:i/>
          <w:sz w:val="28"/>
          <w:szCs w:val="28"/>
        </w:rPr>
        <w:t xml:space="preserve">Рис 1. Уровень </w:t>
      </w:r>
      <w:proofErr w:type="spellStart"/>
      <w:r w:rsidRPr="00E877FD">
        <w:rPr>
          <w:rFonts w:ascii="Times New Roman" w:hAnsi="Times New Roman" w:cs="Times New Roman"/>
          <w:i/>
          <w:sz w:val="28"/>
          <w:szCs w:val="28"/>
        </w:rPr>
        <w:t>рН</w:t>
      </w:r>
      <w:proofErr w:type="spellEnd"/>
      <w:r w:rsidRPr="00E877FD">
        <w:rPr>
          <w:rFonts w:ascii="Times New Roman" w:hAnsi="Times New Roman" w:cs="Times New Roman"/>
          <w:i/>
          <w:sz w:val="28"/>
          <w:szCs w:val="28"/>
        </w:rPr>
        <w:t xml:space="preserve"> среды в отобранных образцах талой воды</w:t>
      </w:r>
    </w:p>
    <w:p w:rsidR="00E877FD" w:rsidRDefault="00E877FD" w:rsidP="007126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131" w:rsidRPr="00712676" w:rsidRDefault="002E4131" w:rsidP="007126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>Полученные результаты указывают на наличие в талой воде кислотных остатков.</w:t>
      </w:r>
    </w:p>
    <w:p w:rsidR="00B31ADF" w:rsidRPr="00712676" w:rsidRDefault="00544735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44735">
        <w:rPr>
          <w:sz w:val="28"/>
          <w:szCs w:val="28"/>
        </w:rPr>
        <w:t>В образце</w:t>
      </w:r>
      <w:r w:rsidR="00075629" w:rsidRPr="00544735">
        <w:rPr>
          <w:sz w:val="28"/>
          <w:szCs w:val="28"/>
        </w:rPr>
        <w:t xml:space="preserve"> талой воды</w:t>
      </w:r>
      <w:r w:rsidRPr="00544735">
        <w:rPr>
          <w:sz w:val="28"/>
          <w:szCs w:val="28"/>
        </w:rPr>
        <w:t xml:space="preserve"> пробы № 2 </w:t>
      </w:r>
      <w:r w:rsidR="00075629" w:rsidRPr="00544735">
        <w:rPr>
          <w:sz w:val="28"/>
          <w:szCs w:val="28"/>
        </w:rPr>
        <w:t xml:space="preserve">углеводородной пленки не обнаружено, </w:t>
      </w:r>
      <w:r w:rsidRPr="00544735">
        <w:rPr>
          <w:sz w:val="28"/>
          <w:szCs w:val="28"/>
        </w:rPr>
        <w:t>а в пробе № 1</w:t>
      </w:r>
      <w:r w:rsidR="00B31ADF" w:rsidRPr="00544735">
        <w:rPr>
          <w:sz w:val="28"/>
          <w:szCs w:val="28"/>
        </w:rPr>
        <w:t xml:space="preserve"> отмечено наличие углеводородной пленки</w:t>
      </w:r>
      <w:r w:rsidR="00075629" w:rsidRPr="00544735">
        <w:rPr>
          <w:sz w:val="28"/>
          <w:szCs w:val="28"/>
        </w:rPr>
        <w:t>.</w:t>
      </w:r>
      <w:r w:rsidR="00B31ADF" w:rsidRPr="00712676">
        <w:rPr>
          <w:sz w:val="28"/>
          <w:szCs w:val="28"/>
        </w:rPr>
        <w:t xml:space="preserve">  </w:t>
      </w:r>
    </w:p>
    <w:p w:rsidR="00075629" w:rsidRPr="00712676" w:rsidRDefault="00B31ADF" w:rsidP="00712676">
      <w:pPr>
        <w:pStyle w:val="c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12676">
        <w:rPr>
          <w:sz w:val="28"/>
          <w:szCs w:val="28"/>
        </w:rPr>
        <w:t xml:space="preserve">Органические вещества поступают в окружающую среду в виде выхлопных газов. </w:t>
      </w:r>
    </w:p>
    <w:p w:rsidR="00B31ADF" w:rsidRPr="00712676" w:rsidRDefault="00255EBB" w:rsidP="0071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 xml:space="preserve">При изучении химического состава талой снеговой воды нами были выбраны некоторые анионы, участвующие в образовании так называемых «кислотных дождей». Например, изучение содержания в снеге 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сульфат-иона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 xml:space="preserve"> определяется тем, что сера является жизненно важным элементом, входит в состав белков, аминокислот и многих других организмов, активно захватываясь живым веществом. Животные и растения усваивают серу в форме SO</w:t>
      </w:r>
      <w:r w:rsidRPr="00712676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12676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 w:rsidRPr="007126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1ADF" w:rsidRPr="00712676" w:rsidRDefault="00255EBB" w:rsidP="0071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 xml:space="preserve">Данный ион является 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типоморфным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 xml:space="preserve"> химическим соединением природных вод. 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Сульфат-ионы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 xml:space="preserve"> накапливаются в снеге за счет осаждения аэрозолей диоксида серы из воздуха вместе с пылью под действием сил гравитации. После таяния снега сульфаты мигрируют в почву и 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водоисточники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2676" w:rsidRDefault="00712676" w:rsidP="0071267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  <w:sectPr w:rsidR="00712676" w:rsidSect="00392284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E877FD" w:rsidRDefault="00E877FD" w:rsidP="00E877F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77F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29025" cy="1981200"/>
            <wp:effectExtent l="1905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55EBB" w:rsidRPr="00E877FD" w:rsidRDefault="00E877FD" w:rsidP="0071267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77FD">
        <w:rPr>
          <w:rFonts w:ascii="Times New Roman" w:hAnsi="Times New Roman" w:cs="Times New Roman"/>
          <w:i/>
          <w:sz w:val="28"/>
          <w:szCs w:val="28"/>
        </w:rPr>
        <w:t xml:space="preserve">Рис 2. </w:t>
      </w:r>
      <w:r w:rsidR="00255EBB" w:rsidRPr="00E877FD">
        <w:rPr>
          <w:rFonts w:ascii="Times New Roman" w:hAnsi="Times New Roman" w:cs="Times New Roman"/>
          <w:i/>
          <w:sz w:val="28"/>
          <w:szCs w:val="28"/>
        </w:rPr>
        <w:t xml:space="preserve">Концентрация </w:t>
      </w:r>
      <w:proofErr w:type="spellStart"/>
      <w:r w:rsidR="00255EBB" w:rsidRPr="00E877FD">
        <w:rPr>
          <w:rFonts w:ascii="Times New Roman" w:hAnsi="Times New Roman" w:cs="Times New Roman"/>
          <w:i/>
          <w:sz w:val="28"/>
          <w:szCs w:val="28"/>
        </w:rPr>
        <w:t>сульфат-иона</w:t>
      </w:r>
      <w:proofErr w:type="spellEnd"/>
      <w:r w:rsidR="00255EBB" w:rsidRPr="00E877FD">
        <w:rPr>
          <w:rFonts w:ascii="Times New Roman" w:hAnsi="Times New Roman" w:cs="Times New Roman"/>
          <w:i/>
          <w:sz w:val="28"/>
          <w:szCs w:val="28"/>
        </w:rPr>
        <w:t xml:space="preserve"> на обследованных участках</w:t>
      </w:r>
    </w:p>
    <w:p w:rsidR="00047FA0" w:rsidRPr="00712676" w:rsidRDefault="00047FA0" w:rsidP="0071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5EBB" w:rsidRPr="00712676" w:rsidRDefault="00255EBB" w:rsidP="0071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5AC9">
        <w:rPr>
          <w:rFonts w:ascii="Times New Roman" w:hAnsi="Times New Roman" w:cs="Times New Roman"/>
          <w:sz w:val="28"/>
          <w:szCs w:val="28"/>
        </w:rPr>
        <w:t>Большое со</w:t>
      </w:r>
      <w:r w:rsidR="003167ED" w:rsidRPr="00535AC9">
        <w:rPr>
          <w:rFonts w:ascii="Times New Roman" w:hAnsi="Times New Roman" w:cs="Times New Roman"/>
          <w:sz w:val="28"/>
          <w:szCs w:val="28"/>
        </w:rPr>
        <w:t xml:space="preserve">держание </w:t>
      </w:r>
      <w:proofErr w:type="spellStart"/>
      <w:r w:rsidR="003167ED" w:rsidRPr="00535AC9">
        <w:rPr>
          <w:rFonts w:ascii="Times New Roman" w:hAnsi="Times New Roman" w:cs="Times New Roman"/>
          <w:sz w:val="28"/>
          <w:szCs w:val="28"/>
        </w:rPr>
        <w:t>сульфат-ионов</w:t>
      </w:r>
      <w:proofErr w:type="spellEnd"/>
      <w:r w:rsidR="003167ED" w:rsidRPr="00535AC9">
        <w:rPr>
          <w:rFonts w:ascii="Times New Roman" w:hAnsi="Times New Roman" w:cs="Times New Roman"/>
          <w:sz w:val="28"/>
          <w:szCs w:val="28"/>
        </w:rPr>
        <w:t xml:space="preserve"> в образцах</w:t>
      </w:r>
      <w:r w:rsidRPr="00535AC9">
        <w:rPr>
          <w:rFonts w:ascii="Times New Roman" w:hAnsi="Times New Roman" w:cs="Times New Roman"/>
          <w:sz w:val="28"/>
          <w:szCs w:val="28"/>
        </w:rPr>
        <w:t xml:space="preserve"> объясняет расположение </w:t>
      </w:r>
      <w:r w:rsidR="00535AC9" w:rsidRPr="00535AC9">
        <w:rPr>
          <w:rFonts w:ascii="Times New Roman" w:hAnsi="Times New Roman" w:cs="Times New Roman"/>
          <w:sz w:val="28"/>
          <w:szCs w:val="28"/>
        </w:rPr>
        <w:t>остановки и школы вблизи проезжей части.</w:t>
      </w:r>
    </w:p>
    <w:p w:rsidR="00255EBB" w:rsidRPr="00535AC9" w:rsidRDefault="00255EBB" w:rsidP="0071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5AC9">
        <w:rPr>
          <w:rFonts w:ascii="Times New Roman" w:hAnsi="Times New Roman" w:cs="Times New Roman"/>
          <w:sz w:val="28"/>
          <w:szCs w:val="28"/>
        </w:rPr>
        <w:t>Не менее интересным с точки зрения геохимии снеговой воды являются галогены и их соединения. В частности ионы хлора относятся к токсичным, как и все хлориды. Хлориды влияют на биологическую ус</w:t>
      </w:r>
      <w:r w:rsidRPr="00535AC9">
        <w:rPr>
          <w:rFonts w:ascii="Times New Roman" w:hAnsi="Times New Roman" w:cs="Times New Roman"/>
          <w:sz w:val="28"/>
          <w:szCs w:val="28"/>
        </w:rPr>
        <w:softHyphen/>
        <w:t xml:space="preserve">тойчивость древесных пород. Поступление </w:t>
      </w:r>
      <w:proofErr w:type="spellStart"/>
      <w:r w:rsidRPr="00535AC9">
        <w:rPr>
          <w:rFonts w:ascii="Times New Roman" w:hAnsi="Times New Roman" w:cs="Times New Roman"/>
          <w:sz w:val="28"/>
          <w:szCs w:val="28"/>
        </w:rPr>
        <w:t>хлорид-иона</w:t>
      </w:r>
      <w:proofErr w:type="spellEnd"/>
      <w:r w:rsidRPr="00535AC9">
        <w:rPr>
          <w:rFonts w:ascii="Times New Roman" w:hAnsi="Times New Roman" w:cs="Times New Roman"/>
          <w:sz w:val="28"/>
          <w:szCs w:val="28"/>
        </w:rPr>
        <w:t xml:space="preserve"> в снег в основном обусловлено применением </w:t>
      </w:r>
      <w:proofErr w:type="spellStart"/>
      <w:r w:rsidRPr="00535AC9">
        <w:rPr>
          <w:rFonts w:ascii="Times New Roman" w:hAnsi="Times New Roman" w:cs="Times New Roman"/>
          <w:sz w:val="28"/>
          <w:szCs w:val="28"/>
        </w:rPr>
        <w:t>противого</w:t>
      </w:r>
      <w:r w:rsidRPr="00535AC9">
        <w:rPr>
          <w:rFonts w:ascii="Times New Roman" w:hAnsi="Times New Roman" w:cs="Times New Roman"/>
          <w:sz w:val="28"/>
          <w:szCs w:val="28"/>
        </w:rPr>
        <w:softHyphen/>
        <w:t>лоледных</w:t>
      </w:r>
      <w:proofErr w:type="spellEnd"/>
      <w:r w:rsidRPr="00535AC9">
        <w:rPr>
          <w:rFonts w:ascii="Times New Roman" w:hAnsi="Times New Roman" w:cs="Times New Roman"/>
          <w:sz w:val="28"/>
          <w:szCs w:val="28"/>
        </w:rPr>
        <w:t xml:space="preserve"> смесей, содержащих</w:t>
      </w:r>
      <w:r w:rsidR="002C7840">
        <w:rPr>
          <w:rFonts w:ascii="Times New Roman" w:hAnsi="Times New Roman" w:cs="Times New Roman"/>
          <w:sz w:val="28"/>
          <w:szCs w:val="28"/>
        </w:rPr>
        <w:t xml:space="preserve"> </w:t>
      </w:r>
      <w:r w:rsidRPr="00535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C9">
        <w:rPr>
          <w:rFonts w:ascii="Times New Roman" w:hAnsi="Times New Roman" w:cs="Times New Roman"/>
          <w:sz w:val="28"/>
          <w:szCs w:val="28"/>
        </w:rPr>
        <w:t>NaCl</w:t>
      </w:r>
      <w:proofErr w:type="spellEnd"/>
      <w:r w:rsidRPr="00535AC9">
        <w:rPr>
          <w:rFonts w:ascii="Times New Roman" w:hAnsi="Times New Roman" w:cs="Times New Roman"/>
          <w:sz w:val="28"/>
          <w:szCs w:val="28"/>
        </w:rPr>
        <w:t xml:space="preserve">, для очистки автострад от снега и льда. </w:t>
      </w:r>
    </w:p>
    <w:p w:rsidR="00255EBB" w:rsidRDefault="00255EBB" w:rsidP="007126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5AC9">
        <w:rPr>
          <w:rFonts w:ascii="Times New Roman" w:hAnsi="Times New Roman" w:cs="Times New Roman"/>
          <w:sz w:val="28"/>
          <w:szCs w:val="28"/>
        </w:rPr>
        <w:t xml:space="preserve">В результате исследования обнаружили, что во всех пробах снега, содержание ионов </w:t>
      </w:r>
      <w:proofErr w:type="spellStart"/>
      <w:r w:rsidRPr="00535AC9">
        <w:rPr>
          <w:rFonts w:ascii="Times New Roman" w:hAnsi="Times New Roman" w:cs="Times New Roman"/>
          <w:sz w:val="28"/>
          <w:szCs w:val="28"/>
        </w:rPr>
        <w:t>Cl</w:t>
      </w:r>
      <w:proofErr w:type="spellEnd"/>
      <w:r w:rsidRPr="00535AC9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Pr="00535AC9">
        <w:rPr>
          <w:rFonts w:ascii="Times New Roman" w:hAnsi="Times New Roman" w:cs="Times New Roman"/>
          <w:sz w:val="28"/>
          <w:szCs w:val="28"/>
        </w:rPr>
        <w:t xml:space="preserve"> более 10 мг/л. В пробе снега, взятой с участка школьного двора</w:t>
      </w:r>
      <w:r w:rsidR="003167ED" w:rsidRPr="00535AC9">
        <w:rPr>
          <w:rFonts w:ascii="Times New Roman" w:hAnsi="Times New Roman" w:cs="Times New Roman"/>
          <w:sz w:val="28"/>
          <w:szCs w:val="28"/>
        </w:rPr>
        <w:t xml:space="preserve"> и остановки</w:t>
      </w:r>
      <w:r w:rsidRPr="00535AC9">
        <w:rPr>
          <w:rFonts w:ascii="Times New Roman" w:hAnsi="Times New Roman" w:cs="Times New Roman"/>
          <w:sz w:val="28"/>
          <w:szCs w:val="28"/>
        </w:rPr>
        <w:t xml:space="preserve"> было обнаружено повышенное содержание </w:t>
      </w:r>
      <w:proofErr w:type="spellStart"/>
      <w:r w:rsidRPr="00535AC9">
        <w:rPr>
          <w:rFonts w:ascii="Times New Roman" w:hAnsi="Times New Roman" w:cs="Times New Roman"/>
          <w:sz w:val="28"/>
          <w:szCs w:val="28"/>
        </w:rPr>
        <w:t>хлорид-ионов</w:t>
      </w:r>
      <w:proofErr w:type="spellEnd"/>
      <w:r w:rsidRPr="00535A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35AC9">
        <w:rPr>
          <w:rFonts w:ascii="Times New Roman" w:hAnsi="Times New Roman" w:cs="Times New Roman"/>
          <w:sz w:val="28"/>
          <w:szCs w:val="28"/>
        </w:rPr>
        <w:t>Cl</w:t>
      </w:r>
      <w:proofErr w:type="spellEnd"/>
      <w:r w:rsidRPr="00535AC9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Pr="00535AC9">
        <w:rPr>
          <w:rFonts w:ascii="Times New Roman" w:hAnsi="Times New Roman" w:cs="Times New Roman"/>
          <w:sz w:val="28"/>
          <w:szCs w:val="28"/>
        </w:rPr>
        <w:t>), в пробе № 1</w:t>
      </w:r>
      <w:r w:rsidR="00B9076B">
        <w:rPr>
          <w:rFonts w:ascii="Times New Roman" w:hAnsi="Times New Roman" w:cs="Times New Roman"/>
          <w:sz w:val="28"/>
          <w:szCs w:val="28"/>
        </w:rPr>
        <w:t xml:space="preserve"> </w:t>
      </w:r>
      <w:r w:rsidRPr="00535AC9">
        <w:rPr>
          <w:rFonts w:ascii="Times New Roman" w:hAnsi="Times New Roman" w:cs="Times New Roman"/>
          <w:sz w:val="28"/>
          <w:szCs w:val="28"/>
        </w:rPr>
        <w:t xml:space="preserve"> более 100 мг/л (выпадение осадка). </w:t>
      </w:r>
    </w:p>
    <w:p w:rsidR="00E877FD" w:rsidRDefault="00E877FD" w:rsidP="00E877FD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877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29100" cy="2114550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877FD" w:rsidRPr="00E877FD" w:rsidRDefault="00E877FD" w:rsidP="00E877FD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877FD">
        <w:rPr>
          <w:rFonts w:ascii="Times New Roman" w:hAnsi="Times New Roman" w:cs="Times New Roman"/>
          <w:i/>
          <w:sz w:val="28"/>
          <w:szCs w:val="28"/>
        </w:rPr>
        <w:t xml:space="preserve">Рис 3. Концентрация </w:t>
      </w:r>
      <w:proofErr w:type="spellStart"/>
      <w:r w:rsidRPr="00E877FD">
        <w:rPr>
          <w:rFonts w:ascii="Times New Roman" w:hAnsi="Times New Roman" w:cs="Times New Roman"/>
          <w:i/>
          <w:sz w:val="28"/>
          <w:szCs w:val="28"/>
        </w:rPr>
        <w:t>хлорид-ионов</w:t>
      </w:r>
      <w:proofErr w:type="spellEnd"/>
      <w:r w:rsidRPr="00E877FD">
        <w:rPr>
          <w:rFonts w:ascii="Times New Roman" w:hAnsi="Times New Roman" w:cs="Times New Roman"/>
          <w:i/>
          <w:sz w:val="28"/>
          <w:szCs w:val="28"/>
        </w:rPr>
        <w:t xml:space="preserve"> в пробах</w:t>
      </w:r>
    </w:p>
    <w:p w:rsidR="00255EBB" w:rsidRPr="00535AC9" w:rsidRDefault="00255EBB" w:rsidP="007126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5AC9">
        <w:rPr>
          <w:rFonts w:ascii="Times New Roman" w:hAnsi="Times New Roman" w:cs="Times New Roman"/>
          <w:sz w:val="28"/>
          <w:szCs w:val="28"/>
        </w:rPr>
        <w:lastRenderedPageBreak/>
        <w:t xml:space="preserve">Высокое содержание </w:t>
      </w:r>
      <w:proofErr w:type="spellStart"/>
      <w:r w:rsidRPr="00535AC9">
        <w:rPr>
          <w:rFonts w:ascii="Times New Roman" w:hAnsi="Times New Roman" w:cs="Times New Roman"/>
          <w:sz w:val="28"/>
          <w:szCs w:val="28"/>
        </w:rPr>
        <w:t>хлорид-ионов</w:t>
      </w:r>
      <w:proofErr w:type="spellEnd"/>
      <w:r w:rsidRPr="00535AC9">
        <w:rPr>
          <w:rFonts w:ascii="Times New Roman" w:hAnsi="Times New Roman" w:cs="Times New Roman"/>
          <w:sz w:val="28"/>
          <w:szCs w:val="28"/>
        </w:rPr>
        <w:t xml:space="preserve"> в образце проб</w:t>
      </w:r>
      <w:r w:rsidR="003167ED" w:rsidRPr="00535AC9">
        <w:rPr>
          <w:rFonts w:ascii="Times New Roman" w:hAnsi="Times New Roman" w:cs="Times New Roman"/>
          <w:sz w:val="28"/>
          <w:szCs w:val="28"/>
        </w:rPr>
        <w:t xml:space="preserve"> </w:t>
      </w:r>
      <w:r w:rsidRPr="00535AC9">
        <w:rPr>
          <w:rFonts w:ascii="Times New Roman" w:hAnsi="Times New Roman" w:cs="Times New Roman"/>
          <w:sz w:val="28"/>
          <w:szCs w:val="28"/>
        </w:rPr>
        <w:t xml:space="preserve">также объясняет </w:t>
      </w:r>
      <w:r w:rsidR="00032A10" w:rsidRPr="00535AC9">
        <w:rPr>
          <w:rFonts w:ascii="Times New Roman" w:hAnsi="Times New Roman" w:cs="Times New Roman"/>
          <w:sz w:val="28"/>
          <w:szCs w:val="28"/>
        </w:rPr>
        <w:t xml:space="preserve">близкое </w:t>
      </w:r>
      <w:r w:rsidRPr="00535AC9">
        <w:rPr>
          <w:rFonts w:ascii="Times New Roman" w:hAnsi="Times New Roman" w:cs="Times New Roman"/>
          <w:sz w:val="28"/>
          <w:szCs w:val="28"/>
        </w:rPr>
        <w:t>расположение</w:t>
      </w:r>
      <w:r w:rsidR="003167ED" w:rsidRPr="00535AC9">
        <w:rPr>
          <w:rFonts w:ascii="Times New Roman" w:hAnsi="Times New Roman" w:cs="Times New Roman"/>
          <w:sz w:val="28"/>
          <w:szCs w:val="28"/>
        </w:rPr>
        <w:t xml:space="preserve"> </w:t>
      </w:r>
      <w:r w:rsidR="00032A10" w:rsidRPr="00535AC9">
        <w:rPr>
          <w:rFonts w:ascii="Times New Roman" w:hAnsi="Times New Roman" w:cs="Times New Roman"/>
          <w:sz w:val="28"/>
          <w:szCs w:val="28"/>
        </w:rPr>
        <w:t>к</w:t>
      </w:r>
      <w:r w:rsidRPr="00535AC9">
        <w:rPr>
          <w:rFonts w:ascii="Times New Roman" w:hAnsi="Times New Roman" w:cs="Times New Roman"/>
          <w:sz w:val="28"/>
          <w:szCs w:val="28"/>
        </w:rPr>
        <w:t xml:space="preserve"> проезжей части.</w:t>
      </w:r>
    </w:p>
    <w:p w:rsidR="00CD77E5" w:rsidRDefault="00255EBB" w:rsidP="00CD77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AC9">
        <w:rPr>
          <w:rFonts w:ascii="Times New Roman" w:hAnsi="Times New Roman" w:cs="Times New Roman"/>
          <w:sz w:val="28"/>
          <w:szCs w:val="28"/>
        </w:rPr>
        <w:t xml:space="preserve"> </w:t>
      </w:r>
      <w:r w:rsidR="00512899" w:rsidRPr="00535AC9">
        <w:rPr>
          <w:rFonts w:ascii="Times New Roman" w:hAnsi="Times New Roman" w:cs="Times New Roman"/>
          <w:sz w:val="28"/>
          <w:szCs w:val="28"/>
        </w:rPr>
        <w:tab/>
      </w:r>
      <w:r w:rsidR="00032A10" w:rsidRPr="00535AC9">
        <w:rPr>
          <w:rFonts w:ascii="Times New Roman" w:hAnsi="Times New Roman" w:cs="Times New Roman"/>
          <w:sz w:val="28"/>
          <w:szCs w:val="28"/>
        </w:rPr>
        <w:t>Содержание ионов в</w:t>
      </w:r>
      <w:r w:rsidR="00512899" w:rsidRPr="00535AC9">
        <w:rPr>
          <w:rFonts w:ascii="Times New Roman" w:hAnsi="Times New Roman" w:cs="Times New Roman"/>
          <w:sz w:val="28"/>
          <w:szCs w:val="28"/>
        </w:rPr>
        <w:t xml:space="preserve"> талой вод</w:t>
      </w:r>
      <w:r w:rsidR="00032A10" w:rsidRPr="00535AC9">
        <w:rPr>
          <w:rFonts w:ascii="Times New Roman" w:hAnsi="Times New Roman" w:cs="Times New Roman"/>
          <w:sz w:val="28"/>
          <w:szCs w:val="28"/>
        </w:rPr>
        <w:t>е</w:t>
      </w:r>
      <w:r w:rsidR="00512899" w:rsidRPr="00535AC9">
        <w:rPr>
          <w:rFonts w:ascii="Times New Roman" w:hAnsi="Times New Roman" w:cs="Times New Roman"/>
          <w:sz w:val="28"/>
          <w:szCs w:val="28"/>
        </w:rPr>
        <w:t xml:space="preserve"> представлены в таблице № </w:t>
      </w:r>
      <w:r w:rsidR="00E877FD">
        <w:rPr>
          <w:rFonts w:ascii="Times New Roman" w:hAnsi="Times New Roman" w:cs="Times New Roman"/>
          <w:sz w:val="28"/>
          <w:szCs w:val="28"/>
        </w:rPr>
        <w:t>4</w:t>
      </w:r>
      <w:r w:rsidR="00512899" w:rsidRPr="00535AC9">
        <w:rPr>
          <w:rFonts w:ascii="Times New Roman" w:hAnsi="Times New Roman" w:cs="Times New Roman"/>
          <w:sz w:val="28"/>
          <w:szCs w:val="28"/>
        </w:rPr>
        <w:t>.</w:t>
      </w:r>
    </w:p>
    <w:p w:rsidR="00032A10" w:rsidRPr="00535AC9" w:rsidRDefault="00500B5A" w:rsidP="00CD77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35AC9">
        <w:rPr>
          <w:rFonts w:ascii="Times New Roman" w:hAnsi="Times New Roman" w:cs="Times New Roman"/>
          <w:sz w:val="28"/>
          <w:szCs w:val="28"/>
        </w:rPr>
        <w:t xml:space="preserve">Таблица № </w:t>
      </w:r>
      <w:r w:rsidR="00BD3425">
        <w:rPr>
          <w:rFonts w:ascii="Times New Roman" w:hAnsi="Times New Roman" w:cs="Times New Roman"/>
          <w:sz w:val="28"/>
          <w:szCs w:val="28"/>
        </w:rPr>
        <w:t>4</w:t>
      </w:r>
    </w:p>
    <w:p w:rsidR="00500B5A" w:rsidRPr="00535AC9" w:rsidRDefault="00500B5A" w:rsidP="00712676">
      <w:pPr>
        <w:tabs>
          <w:tab w:val="left" w:pos="390"/>
          <w:tab w:val="right" w:pos="9637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AC9">
        <w:rPr>
          <w:rFonts w:ascii="Times New Roman" w:hAnsi="Times New Roman" w:cs="Times New Roman"/>
          <w:b/>
          <w:sz w:val="28"/>
          <w:szCs w:val="28"/>
        </w:rPr>
        <w:t>Содержание ионов в талой воде</w:t>
      </w:r>
    </w:p>
    <w:tbl>
      <w:tblPr>
        <w:tblStyle w:val="a5"/>
        <w:tblW w:w="0" w:type="auto"/>
        <w:jc w:val="center"/>
        <w:tblLook w:val="04A0"/>
      </w:tblPr>
      <w:tblGrid>
        <w:gridCol w:w="1206"/>
        <w:gridCol w:w="2131"/>
        <w:gridCol w:w="907"/>
        <w:gridCol w:w="1752"/>
        <w:gridCol w:w="1173"/>
        <w:gridCol w:w="1310"/>
      </w:tblGrid>
      <w:tr w:rsidR="004A0BD4" w:rsidRPr="00535AC9" w:rsidTr="004A0BD4">
        <w:trPr>
          <w:jc w:val="center"/>
        </w:trPr>
        <w:tc>
          <w:tcPr>
            <w:tcW w:w="1206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C9">
              <w:rPr>
                <w:rFonts w:ascii="Times New Roman" w:hAnsi="Times New Roman" w:cs="Times New Roman"/>
                <w:b/>
                <w:sz w:val="28"/>
                <w:szCs w:val="28"/>
              </w:rPr>
              <w:t>Проба</w:t>
            </w:r>
          </w:p>
        </w:tc>
        <w:tc>
          <w:tcPr>
            <w:tcW w:w="2131" w:type="dxa"/>
          </w:tcPr>
          <w:p w:rsidR="004A0BD4" w:rsidRPr="00535AC9" w:rsidRDefault="004A0BD4" w:rsidP="004A0BD4">
            <w:pPr>
              <w:tabs>
                <w:tab w:val="left" w:pos="390"/>
                <w:tab w:val="right" w:pos="963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C9">
              <w:rPr>
                <w:rFonts w:ascii="Times New Roman" w:hAnsi="Times New Roman" w:cs="Times New Roman"/>
                <w:b/>
                <w:sz w:val="28"/>
                <w:szCs w:val="28"/>
              </w:rPr>
              <w:t>Окисляемость</w:t>
            </w:r>
          </w:p>
        </w:tc>
        <w:tc>
          <w:tcPr>
            <w:tcW w:w="907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35AC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Cu</w:t>
            </w:r>
            <w:r w:rsidRPr="00535AC9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  <w:tc>
          <w:tcPr>
            <w:tcW w:w="1752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35AC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Fe</w:t>
            </w:r>
            <w:r w:rsidRPr="00535AC9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3+</w:t>
            </w:r>
          </w:p>
        </w:tc>
        <w:tc>
          <w:tcPr>
            <w:tcW w:w="1173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35AC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NO</w:t>
            </w:r>
            <w:r w:rsidRPr="00535AC9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Pr="00535AC9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-</w:t>
            </w:r>
          </w:p>
        </w:tc>
        <w:tc>
          <w:tcPr>
            <w:tcW w:w="1310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35AC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Pb</w:t>
            </w:r>
            <w:r w:rsidRPr="00535AC9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2+</w:t>
            </w:r>
          </w:p>
        </w:tc>
      </w:tr>
      <w:tr w:rsidR="004A0BD4" w:rsidRPr="00535AC9" w:rsidTr="004A0BD4">
        <w:trPr>
          <w:jc w:val="center"/>
        </w:trPr>
        <w:tc>
          <w:tcPr>
            <w:tcW w:w="1206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C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131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07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752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3300">
              <w:rPr>
                <w:rFonts w:ascii="Times New Roman" w:hAnsi="Times New Roman" w:cs="Times New Roman"/>
                <w:sz w:val="28"/>
                <w:szCs w:val="28"/>
              </w:rPr>
              <w:t xml:space="preserve">менее 0,05 мг/л </w:t>
            </w:r>
          </w:p>
        </w:tc>
        <w:tc>
          <w:tcPr>
            <w:tcW w:w="1173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310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3300">
              <w:rPr>
                <w:rFonts w:ascii="Times New Roman" w:hAnsi="Times New Roman" w:cs="Times New Roman"/>
                <w:sz w:val="28"/>
                <w:szCs w:val="28"/>
              </w:rPr>
              <w:t>0,04 мг/дм</w:t>
            </w:r>
            <w:r w:rsidRPr="00A5330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 w:rsidRPr="00A533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A0BD4" w:rsidRPr="00535AC9" w:rsidTr="004A0BD4">
        <w:trPr>
          <w:jc w:val="center"/>
        </w:trPr>
        <w:tc>
          <w:tcPr>
            <w:tcW w:w="1206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C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31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07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752" w:type="dxa"/>
          </w:tcPr>
          <w:p w:rsidR="004A0BD4" w:rsidRPr="00A53300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53300">
              <w:rPr>
                <w:rFonts w:ascii="Times New Roman" w:hAnsi="Times New Roman" w:cs="Times New Roman"/>
                <w:sz w:val="28"/>
                <w:szCs w:val="28"/>
              </w:rPr>
              <w:t xml:space="preserve">менее 0,05 мг/л </w:t>
            </w:r>
          </w:p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10" w:type="dxa"/>
          </w:tcPr>
          <w:p w:rsidR="004A0BD4" w:rsidRPr="00535AC9" w:rsidRDefault="004A0BD4" w:rsidP="00A53300">
            <w:pPr>
              <w:tabs>
                <w:tab w:val="left" w:pos="390"/>
                <w:tab w:val="right" w:pos="96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0,028 мг/дм</w:t>
            </w:r>
            <w:r w:rsidRPr="00A5330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</w:tr>
    </w:tbl>
    <w:p w:rsidR="004A0BD4" w:rsidRDefault="00032A10" w:rsidP="00712676">
      <w:pPr>
        <w:tabs>
          <w:tab w:val="left" w:pos="390"/>
          <w:tab w:val="right" w:pos="9637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5AC9">
        <w:rPr>
          <w:rFonts w:ascii="Times New Roman" w:hAnsi="Times New Roman" w:cs="Times New Roman"/>
          <w:b/>
          <w:sz w:val="28"/>
          <w:szCs w:val="28"/>
        </w:rPr>
        <w:tab/>
      </w:r>
    </w:p>
    <w:p w:rsidR="00BD3425" w:rsidRDefault="004A0BD4" w:rsidP="00712676">
      <w:pPr>
        <w:tabs>
          <w:tab w:val="left" w:pos="390"/>
          <w:tab w:val="right" w:pos="963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56845" w:rsidRPr="00535AC9">
        <w:rPr>
          <w:rFonts w:ascii="Times New Roman" w:hAnsi="Times New Roman" w:cs="Times New Roman"/>
          <w:sz w:val="28"/>
          <w:szCs w:val="28"/>
        </w:rPr>
        <w:t xml:space="preserve">Содержание ионов в талой </w:t>
      </w:r>
      <w:r w:rsidR="00535AC9">
        <w:rPr>
          <w:rFonts w:ascii="Times New Roman" w:hAnsi="Times New Roman" w:cs="Times New Roman"/>
          <w:sz w:val="28"/>
          <w:szCs w:val="28"/>
        </w:rPr>
        <w:t xml:space="preserve">воде </w:t>
      </w:r>
      <w:r w:rsidR="00F01C79" w:rsidRPr="00535AC9">
        <w:rPr>
          <w:rFonts w:ascii="Times New Roman" w:hAnsi="Times New Roman" w:cs="Times New Roman"/>
          <w:sz w:val="28"/>
          <w:szCs w:val="28"/>
        </w:rPr>
        <w:t>колеблется в пределах допустимой концентрации</w:t>
      </w:r>
      <w:r w:rsidR="004D15CE" w:rsidRPr="00535AC9">
        <w:rPr>
          <w:rFonts w:ascii="Times New Roman" w:hAnsi="Times New Roman" w:cs="Times New Roman"/>
          <w:sz w:val="28"/>
          <w:szCs w:val="28"/>
        </w:rPr>
        <w:t xml:space="preserve"> (приложение 2).</w:t>
      </w:r>
    </w:p>
    <w:p w:rsidR="00BD3425" w:rsidRDefault="00BD3425" w:rsidP="00BD3425">
      <w:pPr>
        <w:rPr>
          <w:rFonts w:ascii="Times New Roman" w:hAnsi="Times New Roman" w:cs="Times New Roman"/>
          <w:sz w:val="28"/>
          <w:szCs w:val="28"/>
        </w:rPr>
      </w:pPr>
    </w:p>
    <w:p w:rsidR="00BD3425" w:rsidRDefault="00BD3425" w:rsidP="00BD3425">
      <w:pPr>
        <w:tabs>
          <w:tab w:val="left" w:pos="17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D3425" w:rsidRDefault="00BD3425" w:rsidP="00BD3425">
      <w:pPr>
        <w:rPr>
          <w:rFonts w:ascii="Times New Roman" w:hAnsi="Times New Roman" w:cs="Times New Roman"/>
          <w:sz w:val="28"/>
          <w:szCs w:val="28"/>
        </w:rPr>
      </w:pPr>
    </w:p>
    <w:p w:rsidR="00A30D86" w:rsidRPr="00BD3425" w:rsidRDefault="00A30D86" w:rsidP="00BD3425">
      <w:pPr>
        <w:rPr>
          <w:rFonts w:ascii="Times New Roman" w:hAnsi="Times New Roman" w:cs="Times New Roman"/>
          <w:sz w:val="28"/>
          <w:szCs w:val="28"/>
        </w:rPr>
        <w:sectPr w:rsidR="00A30D86" w:rsidRPr="00BD3425" w:rsidSect="00A53300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D35C27" w:rsidRPr="00712676" w:rsidRDefault="00EE4F19" w:rsidP="007126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7E5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A30D86" w:rsidRPr="00712676" w:rsidRDefault="00FC0686" w:rsidP="00712676">
      <w:pPr>
        <w:pStyle w:val="1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712676">
        <w:rPr>
          <w:sz w:val="28"/>
          <w:szCs w:val="28"/>
        </w:rPr>
        <w:tab/>
      </w:r>
      <w:r w:rsidR="00A30D86" w:rsidRPr="00712676">
        <w:rPr>
          <w:b w:val="0"/>
          <w:sz w:val="28"/>
          <w:szCs w:val="28"/>
        </w:rPr>
        <w:t xml:space="preserve">Исследование экологической обстановки микрорайона </w:t>
      </w:r>
      <w:r w:rsidR="002B4C10">
        <w:rPr>
          <w:b w:val="0"/>
          <w:sz w:val="28"/>
          <w:szCs w:val="28"/>
        </w:rPr>
        <w:t>учебного корпуса № 5 Центра образования № 7 проводится с целью определения качества почвенного покрова, определение которого необходимо для разработки проекта озеленения пришкольной территории. Весной 2021 года</w:t>
      </w:r>
      <w:r w:rsidR="00A30D86" w:rsidRPr="00712676">
        <w:rPr>
          <w:b w:val="0"/>
          <w:sz w:val="28"/>
          <w:szCs w:val="28"/>
        </w:rPr>
        <w:t xml:space="preserve"> </w:t>
      </w:r>
      <w:r w:rsidR="002B4C10">
        <w:rPr>
          <w:b w:val="0"/>
          <w:sz w:val="28"/>
          <w:szCs w:val="28"/>
        </w:rPr>
        <w:t>мы планируем провести</w:t>
      </w:r>
      <w:r w:rsidR="00164107" w:rsidRPr="00712676">
        <w:rPr>
          <w:b w:val="0"/>
          <w:sz w:val="28"/>
          <w:szCs w:val="28"/>
        </w:rPr>
        <w:t xml:space="preserve"> исследования дождевой воды. </w:t>
      </w:r>
    </w:p>
    <w:p w:rsidR="0092619B" w:rsidRPr="00712676" w:rsidRDefault="00A30D86" w:rsidP="0071267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ab/>
      </w:r>
      <w:r w:rsidR="002B4C10">
        <w:rPr>
          <w:rFonts w:ascii="Times New Roman" w:hAnsi="Times New Roman" w:cs="Times New Roman"/>
          <w:sz w:val="28"/>
          <w:szCs w:val="28"/>
        </w:rPr>
        <w:t>После проведения исследования качества талой воды</w:t>
      </w:r>
      <w:r w:rsidR="00FC0686" w:rsidRPr="00712676">
        <w:rPr>
          <w:rFonts w:ascii="Times New Roman" w:hAnsi="Times New Roman" w:cs="Times New Roman"/>
          <w:sz w:val="28"/>
          <w:szCs w:val="28"/>
        </w:rPr>
        <w:t xml:space="preserve"> и обсуждения полученных результатов мы пришли к следующим выводам</w:t>
      </w:r>
      <w:r w:rsidR="00E119B3" w:rsidRPr="00712676">
        <w:rPr>
          <w:rFonts w:ascii="Times New Roman" w:hAnsi="Times New Roman" w:cs="Times New Roman"/>
          <w:sz w:val="28"/>
          <w:szCs w:val="28"/>
        </w:rPr>
        <w:t>, которые подтвердили поставленные  гипотезы</w:t>
      </w:r>
      <w:r w:rsidR="00FC0686" w:rsidRPr="00712676">
        <w:rPr>
          <w:rFonts w:ascii="Times New Roman" w:hAnsi="Times New Roman" w:cs="Times New Roman"/>
          <w:sz w:val="28"/>
          <w:szCs w:val="28"/>
        </w:rPr>
        <w:t>:</w:t>
      </w:r>
    </w:p>
    <w:p w:rsidR="0054741C" w:rsidRPr="00712676" w:rsidRDefault="0092619B" w:rsidP="007126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 xml:space="preserve">1. Исследуемые талые воды снега имеют </w:t>
      </w:r>
      <w:r w:rsidR="00AC0273" w:rsidRPr="00712676">
        <w:rPr>
          <w:rFonts w:ascii="Times New Roman" w:hAnsi="Times New Roman" w:cs="Times New Roman"/>
          <w:sz w:val="28"/>
          <w:szCs w:val="28"/>
        </w:rPr>
        <w:t xml:space="preserve">кислую </w:t>
      </w:r>
      <w:r w:rsidRPr="00712676">
        <w:rPr>
          <w:rFonts w:ascii="Times New Roman" w:hAnsi="Times New Roman" w:cs="Times New Roman"/>
          <w:sz w:val="28"/>
          <w:szCs w:val="28"/>
        </w:rPr>
        <w:t>реакцию среды</w:t>
      </w:r>
      <w:r w:rsidR="0054741C" w:rsidRPr="00712676">
        <w:rPr>
          <w:rFonts w:ascii="Times New Roman" w:hAnsi="Times New Roman" w:cs="Times New Roman"/>
          <w:sz w:val="28"/>
          <w:szCs w:val="28"/>
        </w:rPr>
        <w:t>, так как снег загрязнен выбросами автотранспорта, в него попадают основания различных кислот, оксиды азота и серы,</w:t>
      </w:r>
      <w:r w:rsidR="004D15CE" w:rsidRPr="00712676">
        <w:rPr>
          <w:rFonts w:ascii="Times New Roman" w:hAnsi="Times New Roman" w:cs="Times New Roman"/>
          <w:sz w:val="28"/>
          <w:szCs w:val="28"/>
        </w:rPr>
        <w:t xml:space="preserve"> </w:t>
      </w:r>
      <w:r w:rsidR="0054741C" w:rsidRPr="00712676">
        <w:rPr>
          <w:rFonts w:ascii="Times New Roman" w:hAnsi="Times New Roman" w:cs="Times New Roman"/>
          <w:sz w:val="28"/>
          <w:szCs w:val="28"/>
        </w:rPr>
        <w:t>поэтому он приобретает кислую реакцию.</w:t>
      </w:r>
    </w:p>
    <w:p w:rsidR="0092619B" w:rsidRPr="00712676" w:rsidRDefault="0092619B" w:rsidP="0071267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 xml:space="preserve">2. </w:t>
      </w:r>
      <w:r w:rsidR="004D15CE" w:rsidRPr="00712676">
        <w:rPr>
          <w:rFonts w:ascii="Times New Roman" w:hAnsi="Times New Roman" w:cs="Times New Roman"/>
          <w:sz w:val="28"/>
          <w:szCs w:val="28"/>
        </w:rPr>
        <w:t>И</w:t>
      </w:r>
      <w:r w:rsidRPr="00712676">
        <w:rPr>
          <w:rFonts w:ascii="Times New Roman" w:hAnsi="Times New Roman" w:cs="Times New Roman"/>
          <w:sz w:val="28"/>
          <w:szCs w:val="28"/>
        </w:rPr>
        <w:t>онный анализ химического состава снеговых вод</w:t>
      </w:r>
      <w:r w:rsidR="004D15CE" w:rsidRPr="00712676">
        <w:rPr>
          <w:rFonts w:ascii="Times New Roman" w:hAnsi="Times New Roman" w:cs="Times New Roman"/>
          <w:sz w:val="28"/>
          <w:szCs w:val="28"/>
        </w:rPr>
        <w:t xml:space="preserve"> (по содержанию тяжелых металлов)</w:t>
      </w:r>
      <w:r w:rsidRPr="00712676">
        <w:rPr>
          <w:rFonts w:ascii="Times New Roman" w:hAnsi="Times New Roman" w:cs="Times New Roman"/>
          <w:sz w:val="28"/>
          <w:szCs w:val="28"/>
        </w:rPr>
        <w:t xml:space="preserve"> позволяет классифицировать состояние атмосферного воздуха как </w:t>
      </w:r>
      <w:r w:rsidR="004D15CE" w:rsidRPr="00712676">
        <w:rPr>
          <w:rFonts w:ascii="Times New Roman" w:hAnsi="Times New Roman" w:cs="Times New Roman"/>
          <w:sz w:val="28"/>
          <w:szCs w:val="28"/>
        </w:rPr>
        <w:t>удовлетворительное, содержание основных ионов находится в диапазоне предельно допустимых концентраций.</w:t>
      </w:r>
    </w:p>
    <w:p w:rsidR="0092619B" w:rsidRPr="00712676" w:rsidRDefault="0092619B" w:rsidP="0071267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 xml:space="preserve">3. Высокое содержание </w:t>
      </w:r>
      <w:proofErr w:type="spellStart"/>
      <w:r w:rsidR="0054741C" w:rsidRPr="00712676">
        <w:rPr>
          <w:rFonts w:ascii="Times New Roman" w:hAnsi="Times New Roman" w:cs="Times New Roman"/>
          <w:sz w:val="28"/>
          <w:szCs w:val="28"/>
        </w:rPr>
        <w:t>сульфат-ионов</w:t>
      </w:r>
      <w:proofErr w:type="spellEnd"/>
      <w:r w:rsidR="0054741C" w:rsidRPr="00712676">
        <w:rPr>
          <w:rFonts w:ascii="Times New Roman" w:hAnsi="Times New Roman" w:cs="Times New Roman"/>
          <w:sz w:val="28"/>
          <w:szCs w:val="28"/>
        </w:rPr>
        <w:t xml:space="preserve"> в образцах </w:t>
      </w:r>
      <w:r w:rsidR="008132EF" w:rsidRPr="00712676">
        <w:rPr>
          <w:rFonts w:ascii="Times New Roman" w:hAnsi="Times New Roman" w:cs="Times New Roman"/>
          <w:sz w:val="28"/>
          <w:szCs w:val="28"/>
        </w:rPr>
        <w:t>талой</w:t>
      </w:r>
      <w:r w:rsidRPr="00712676">
        <w:rPr>
          <w:rFonts w:ascii="Times New Roman" w:hAnsi="Times New Roman" w:cs="Times New Roman"/>
          <w:sz w:val="28"/>
          <w:szCs w:val="28"/>
        </w:rPr>
        <w:t xml:space="preserve"> вод</w:t>
      </w:r>
      <w:r w:rsidR="008132EF" w:rsidRPr="00712676">
        <w:rPr>
          <w:rFonts w:ascii="Times New Roman" w:hAnsi="Times New Roman" w:cs="Times New Roman"/>
          <w:sz w:val="28"/>
          <w:szCs w:val="28"/>
        </w:rPr>
        <w:t>ы</w:t>
      </w:r>
      <w:r w:rsidRPr="00712676">
        <w:rPr>
          <w:rFonts w:ascii="Times New Roman" w:hAnsi="Times New Roman" w:cs="Times New Roman"/>
          <w:sz w:val="28"/>
          <w:szCs w:val="28"/>
        </w:rPr>
        <w:t xml:space="preserve"> подтверждает негативное влияние антропогенного фактора</w:t>
      </w:r>
      <w:r w:rsidR="0054741C" w:rsidRPr="00712676">
        <w:rPr>
          <w:rFonts w:ascii="Times New Roman" w:hAnsi="Times New Roman" w:cs="Times New Roman"/>
          <w:sz w:val="28"/>
          <w:szCs w:val="28"/>
        </w:rPr>
        <w:t xml:space="preserve"> на состав атмосферного воздуха.</w:t>
      </w:r>
    </w:p>
    <w:p w:rsidR="0092619B" w:rsidRPr="00712676" w:rsidRDefault="0054741C" w:rsidP="00712676">
      <w:pPr>
        <w:tabs>
          <w:tab w:val="left" w:pos="8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tab/>
      </w:r>
      <w:r w:rsidR="004E3327" w:rsidRPr="00712676">
        <w:rPr>
          <w:rFonts w:ascii="Times New Roman" w:hAnsi="Times New Roman" w:cs="Times New Roman"/>
          <w:sz w:val="28"/>
          <w:szCs w:val="28"/>
        </w:rPr>
        <w:t>По данным анализа химического состава талой воды</w:t>
      </w:r>
      <w:r w:rsidRPr="00712676">
        <w:rPr>
          <w:rFonts w:ascii="Times New Roman" w:hAnsi="Times New Roman" w:cs="Times New Roman"/>
          <w:sz w:val="28"/>
          <w:szCs w:val="28"/>
        </w:rPr>
        <w:t xml:space="preserve">  снега, выпавшего в </w:t>
      </w:r>
      <w:r w:rsidR="002B4C10">
        <w:rPr>
          <w:rFonts w:ascii="Times New Roman" w:hAnsi="Times New Roman" w:cs="Times New Roman"/>
          <w:sz w:val="28"/>
          <w:szCs w:val="28"/>
        </w:rPr>
        <w:t>Зареченском районе</w:t>
      </w:r>
      <w:r w:rsidRPr="00712676">
        <w:rPr>
          <w:rFonts w:ascii="Times New Roman" w:hAnsi="Times New Roman" w:cs="Times New Roman"/>
          <w:sz w:val="28"/>
          <w:szCs w:val="28"/>
        </w:rPr>
        <w:t xml:space="preserve"> </w:t>
      </w:r>
      <w:r w:rsidR="002B4C10">
        <w:rPr>
          <w:rFonts w:ascii="Times New Roman" w:hAnsi="Times New Roman" w:cs="Times New Roman"/>
          <w:sz w:val="28"/>
          <w:szCs w:val="28"/>
        </w:rPr>
        <w:t>города Тулы</w:t>
      </w:r>
      <w:r w:rsidR="004E3327" w:rsidRPr="00712676">
        <w:rPr>
          <w:rFonts w:ascii="Times New Roman" w:hAnsi="Times New Roman" w:cs="Times New Roman"/>
          <w:sz w:val="28"/>
          <w:szCs w:val="28"/>
        </w:rPr>
        <w:t xml:space="preserve"> можно сделать вывод, что на исследуемый период состояние атмосферного воздуха неудовлетворительно. Это связано с </w:t>
      </w:r>
      <w:r w:rsidR="009020F1" w:rsidRPr="00712676">
        <w:rPr>
          <w:rFonts w:ascii="Times New Roman" w:hAnsi="Times New Roman" w:cs="Times New Roman"/>
          <w:sz w:val="28"/>
          <w:szCs w:val="28"/>
        </w:rPr>
        <w:t>к</w:t>
      </w:r>
      <w:r w:rsidR="004E3327" w:rsidRPr="00712676">
        <w:rPr>
          <w:rFonts w:ascii="Times New Roman" w:hAnsi="Times New Roman" w:cs="Times New Roman"/>
          <w:sz w:val="28"/>
          <w:szCs w:val="28"/>
        </w:rPr>
        <w:t>и</w:t>
      </w:r>
      <w:r w:rsidR="009020F1" w:rsidRPr="00712676">
        <w:rPr>
          <w:rFonts w:ascii="Times New Roman" w:hAnsi="Times New Roman" w:cs="Times New Roman"/>
          <w:sz w:val="28"/>
          <w:szCs w:val="28"/>
        </w:rPr>
        <w:t>с</w:t>
      </w:r>
      <w:r w:rsidR="004E3327" w:rsidRPr="00712676">
        <w:rPr>
          <w:rFonts w:ascii="Times New Roman" w:hAnsi="Times New Roman" w:cs="Times New Roman"/>
          <w:sz w:val="28"/>
          <w:szCs w:val="28"/>
        </w:rPr>
        <w:t xml:space="preserve">лой </w:t>
      </w:r>
      <w:r w:rsidR="009020F1" w:rsidRPr="00712676">
        <w:rPr>
          <w:rFonts w:ascii="Times New Roman" w:hAnsi="Times New Roman" w:cs="Times New Roman"/>
          <w:sz w:val="28"/>
          <w:szCs w:val="28"/>
        </w:rPr>
        <w:t>реакцией среды и</w:t>
      </w:r>
      <w:r w:rsidR="004E3327" w:rsidRPr="00712676">
        <w:rPr>
          <w:rFonts w:ascii="Times New Roman" w:hAnsi="Times New Roman" w:cs="Times New Roman"/>
          <w:sz w:val="28"/>
          <w:szCs w:val="28"/>
        </w:rPr>
        <w:t xml:space="preserve"> высоким содержание</w:t>
      </w:r>
      <w:r w:rsidR="009020F1" w:rsidRPr="00712676">
        <w:rPr>
          <w:rFonts w:ascii="Times New Roman" w:hAnsi="Times New Roman" w:cs="Times New Roman"/>
          <w:sz w:val="28"/>
          <w:szCs w:val="28"/>
        </w:rPr>
        <w:t>м</w:t>
      </w:r>
      <w:r w:rsidR="002B4C10">
        <w:rPr>
          <w:rFonts w:ascii="Times New Roman" w:hAnsi="Times New Roman" w:cs="Times New Roman"/>
          <w:sz w:val="28"/>
          <w:szCs w:val="28"/>
        </w:rPr>
        <w:t xml:space="preserve"> в образцах </w:t>
      </w:r>
      <w:proofErr w:type="spellStart"/>
      <w:r w:rsidR="004E3327" w:rsidRPr="00712676">
        <w:rPr>
          <w:rFonts w:ascii="Times New Roman" w:hAnsi="Times New Roman" w:cs="Times New Roman"/>
          <w:sz w:val="28"/>
          <w:szCs w:val="28"/>
        </w:rPr>
        <w:t>сульфат-ионов</w:t>
      </w:r>
      <w:proofErr w:type="spellEnd"/>
      <w:r w:rsidR="004E3327" w:rsidRPr="0071267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E3327" w:rsidRPr="00712676">
        <w:rPr>
          <w:rFonts w:ascii="Times New Roman" w:hAnsi="Times New Roman" w:cs="Times New Roman"/>
          <w:sz w:val="28"/>
          <w:szCs w:val="28"/>
        </w:rPr>
        <w:t>хлорид-ионов</w:t>
      </w:r>
      <w:proofErr w:type="spellEnd"/>
      <w:r w:rsidR="004E3327" w:rsidRPr="00712676">
        <w:rPr>
          <w:rFonts w:ascii="Times New Roman" w:hAnsi="Times New Roman" w:cs="Times New Roman"/>
          <w:sz w:val="28"/>
          <w:szCs w:val="28"/>
        </w:rPr>
        <w:t xml:space="preserve">, что указывает на </w:t>
      </w:r>
      <w:r w:rsidR="009020F1" w:rsidRPr="00712676">
        <w:rPr>
          <w:rFonts w:ascii="Times New Roman" w:hAnsi="Times New Roman" w:cs="Times New Roman"/>
          <w:sz w:val="28"/>
          <w:szCs w:val="28"/>
        </w:rPr>
        <w:t xml:space="preserve">большое количество выбросов автотранспорта и предприятий </w:t>
      </w:r>
      <w:r w:rsidR="002B4C10">
        <w:rPr>
          <w:rFonts w:ascii="Times New Roman" w:hAnsi="Times New Roman" w:cs="Times New Roman"/>
          <w:sz w:val="28"/>
          <w:szCs w:val="28"/>
        </w:rPr>
        <w:t>города</w:t>
      </w:r>
      <w:r w:rsidR="009020F1" w:rsidRPr="00712676">
        <w:rPr>
          <w:rFonts w:ascii="Times New Roman" w:hAnsi="Times New Roman" w:cs="Times New Roman"/>
          <w:sz w:val="28"/>
          <w:szCs w:val="28"/>
        </w:rPr>
        <w:t>.</w:t>
      </w:r>
    </w:p>
    <w:p w:rsidR="00164107" w:rsidRDefault="003E2152" w:rsidP="00712676">
      <w:pPr>
        <w:tabs>
          <w:tab w:val="left" w:pos="8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ab/>
        <w:t xml:space="preserve">Содержание других исследуемых ионов, согласно проведенным исследованиям,  находится в пределах допустимых концентраций. </w:t>
      </w:r>
    </w:p>
    <w:p w:rsidR="002B4C10" w:rsidRDefault="002B4C10" w:rsidP="00712676">
      <w:pPr>
        <w:tabs>
          <w:tab w:val="left" w:pos="8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Мы планируем продолжить работу в рамках данной темы и ежегодно отслеживать состояние окружающей среды.</w:t>
      </w:r>
    </w:p>
    <w:p w:rsidR="002B4C10" w:rsidRPr="00712676" w:rsidRDefault="002B4C10" w:rsidP="00712676">
      <w:pPr>
        <w:tabs>
          <w:tab w:val="left" w:pos="85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2B4C10" w:rsidRPr="00712676" w:rsidSect="00392284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64512A" w:rsidRPr="00712676" w:rsidRDefault="0064512A" w:rsidP="00712676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64512A" w:rsidRPr="00712676" w:rsidRDefault="0064512A" w:rsidP="00712676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904" w:rsidRPr="00712676" w:rsidRDefault="00363904" w:rsidP="00712676">
      <w:pPr>
        <w:pStyle w:val="a6"/>
        <w:numPr>
          <w:ilvl w:val="0"/>
          <w:numId w:val="9"/>
        </w:numPr>
        <w:tabs>
          <w:tab w:val="left" w:pos="1035"/>
        </w:tabs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2676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 xml:space="preserve"> 2.1.4.559-96 «Питьевая вода. Гигиенические требования к качеству воды   централизованных систем питьевого водоснабжения. Контроль качества»: [Электронный ресурс]: САНПИНЫ ГОСТЫ справочный ресурс.- режим доступа:  </w:t>
      </w:r>
      <w:r w:rsidRPr="00712676">
        <w:rPr>
          <w:rFonts w:ascii="Times New Roman" w:hAnsi="Times New Roman" w:cs="Times New Roman"/>
          <w:sz w:val="28"/>
          <w:szCs w:val="28"/>
          <w:u w:val="single"/>
        </w:rPr>
        <w:t>http://www.snip-info.ru/Sanpin_2_1_4_559-96.htm</w:t>
      </w:r>
    </w:p>
    <w:p w:rsidR="00BF3CDC" w:rsidRPr="00712676" w:rsidRDefault="00363904" w:rsidP="00712676">
      <w:pPr>
        <w:pStyle w:val="a6"/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12676">
        <w:rPr>
          <w:rFonts w:ascii="Times New Roman" w:hAnsi="Times New Roman" w:cs="Times New Roman"/>
          <w:sz w:val="28"/>
          <w:szCs w:val="28"/>
        </w:rPr>
        <w:t xml:space="preserve"> </w:t>
      </w:r>
      <w:r w:rsidR="00F67D93" w:rsidRPr="00712676">
        <w:rPr>
          <w:rFonts w:ascii="Times New Roman" w:hAnsi="Times New Roman" w:cs="Times New Roman"/>
          <w:sz w:val="28"/>
          <w:szCs w:val="28"/>
        </w:rPr>
        <w:t xml:space="preserve">[электронный ресурс] статья Анализ состояния атмосферного воздуха в Челябинске - режим доступа:  </w:t>
      </w:r>
      <w:r w:rsidR="00BF3CDC" w:rsidRPr="00712676">
        <w:rPr>
          <w:rFonts w:ascii="Times New Roman" w:hAnsi="Times New Roman" w:cs="Times New Roman"/>
          <w:sz w:val="28"/>
          <w:szCs w:val="28"/>
          <w:u w:val="single"/>
        </w:rPr>
        <w:t>https://recyclemag.ru/article/ekorossiya-kak-ustroena-ekologiya-v-tulskoy-oblasti#:~</w:t>
      </w:r>
    </w:p>
    <w:p w:rsidR="00F67D93" w:rsidRPr="00712676" w:rsidRDefault="00BF3CDC" w:rsidP="00712676">
      <w:pPr>
        <w:pStyle w:val="a6"/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 xml:space="preserve"> </w:t>
      </w:r>
      <w:r w:rsidR="00F67D93" w:rsidRPr="00712676">
        <w:rPr>
          <w:rFonts w:ascii="Times New Roman" w:hAnsi="Times New Roman" w:cs="Times New Roman"/>
          <w:sz w:val="28"/>
          <w:szCs w:val="28"/>
        </w:rPr>
        <w:t>[электронный ресурс] статья  Источники загрязнения атмосферного воздуха / са</w:t>
      </w:r>
      <w:r w:rsidRPr="00712676">
        <w:rPr>
          <w:rFonts w:ascii="Times New Roman" w:hAnsi="Times New Roman" w:cs="Times New Roman"/>
          <w:sz w:val="28"/>
          <w:szCs w:val="28"/>
        </w:rPr>
        <w:t>йт  Красная Книга, флора, фауна</w:t>
      </w:r>
      <w:r w:rsidR="00F67D93" w:rsidRPr="00712676">
        <w:rPr>
          <w:rFonts w:ascii="Times New Roman" w:hAnsi="Times New Roman" w:cs="Times New Roman"/>
          <w:sz w:val="28"/>
          <w:szCs w:val="28"/>
        </w:rPr>
        <w:t xml:space="preserve">:  </w:t>
      </w:r>
      <w:r w:rsidR="00F67D93" w:rsidRPr="00712676">
        <w:rPr>
          <w:rFonts w:ascii="Times New Roman" w:hAnsi="Times New Roman" w:cs="Times New Roman"/>
          <w:sz w:val="28"/>
          <w:szCs w:val="28"/>
          <w:u w:val="single"/>
        </w:rPr>
        <w:t>http://redbook.ru/kd2005-2_1.htm</w:t>
      </w:r>
      <w:r w:rsidR="00F67D93" w:rsidRPr="00712676">
        <w:rPr>
          <w:rFonts w:ascii="Times New Roman" w:hAnsi="Times New Roman" w:cs="Times New Roman"/>
          <w:sz w:val="28"/>
          <w:szCs w:val="28"/>
        </w:rPr>
        <w:t> </w:t>
      </w:r>
    </w:p>
    <w:p w:rsidR="00F67D93" w:rsidRPr="00712676" w:rsidRDefault="00F67D93" w:rsidP="00712676">
      <w:pPr>
        <w:pStyle w:val="a6"/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z w:val="28"/>
          <w:szCs w:val="28"/>
        </w:rPr>
        <w:t>Ветров В. А. Микроэлементы в природных средах региона озера Байкал. Обоснов</w:t>
      </w:r>
      <w:r w:rsidR="003E2152" w:rsidRPr="00712676">
        <w:rPr>
          <w:rFonts w:ascii="Times New Roman" w:hAnsi="Times New Roman" w:cs="Times New Roman"/>
          <w:sz w:val="28"/>
          <w:szCs w:val="28"/>
        </w:rPr>
        <w:t xml:space="preserve">ание мониторинга: диссертация 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докт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геолого-минералогич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>. Наук. – М. – 1996. – 309 с.</w:t>
      </w:r>
    </w:p>
    <w:p w:rsidR="00F67D93" w:rsidRPr="00712676" w:rsidRDefault="00F67D93" w:rsidP="00712676">
      <w:pPr>
        <w:pStyle w:val="a6"/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2676">
        <w:rPr>
          <w:rFonts w:ascii="Times New Roman" w:hAnsi="Times New Roman" w:cs="Times New Roman"/>
          <w:sz w:val="28"/>
          <w:szCs w:val="28"/>
        </w:rPr>
        <w:t>Голубкина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 xml:space="preserve">, Н.А. Лабораторный практикум по экологии. / Н.А. 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Голубкина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 xml:space="preserve">, М.А. 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Шамина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>. - М.ФОРУМ: ИНФРА-М, 2003.-56 с.: ил.- (Серия «Профессиональное образование»).</w:t>
      </w:r>
    </w:p>
    <w:p w:rsidR="00F67D93" w:rsidRPr="00712676" w:rsidRDefault="00F67D93" w:rsidP="00712676">
      <w:pPr>
        <w:pStyle w:val="a6"/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2676">
        <w:rPr>
          <w:rFonts w:ascii="Times New Roman" w:hAnsi="Times New Roman" w:cs="Times New Roman"/>
          <w:sz w:val="28"/>
          <w:szCs w:val="28"/>
        </w:rPr>
        <w:t>Гаращенко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>, К.Е. Факторная модель химического сост</w:t>
      </w:r>
      <w:r w:rsidR="00BF3CDC" w:rsidRPr="00712676">
        <w:rPr>
          <w:rFonts w:ascii="Times New Roman" w:hAnsi="Times New Roman" w:cs="Times New Roman"/>
          <w:sz w:val="28"/>
          <w:szCs w:val="28"/>
        </w:rPr>
        <w:t>ава осадков и снегового покрова</w:t>
      </w:r>
      <w:r w:rsidRPr="00712676">
        <w:rPr>
          <w:rFonts w:ascii="Times New Roman" w:hAnsi="Times New Roman" w:cs="Times New Roman"/>
          <w:sz w:val="28"/>
          <w:szCs w:val="28"/>
        </w:rPr>
        <w:t xml:space="preserve">// Вестник </w:t>
      </w:r>
      <w:proofErr w:type="spellStart"/>
      <w:r w:rsidRPr="00712676">
        <w:rPr>
          <w:rFonts w:ascii="Times New Roman" w:hAnsi="Times New Roman" w:cs="Times New Roman"/>
          <w:sz w:val="28"/>
          <w:szCs w:val="28"/>
        </w:rPr>
        <w:t>ЧелГУ</w:t>
      </w:r>
      <w:proofErr w:type="spellEnd"/>
      <w:r w:rsidRPr="00712676">
        <w:rPr>
          <w:rFonts w:ascii="Times New Roman" w:hAnsi="Times New Roman" w:cs="Times New Roman"/>
          <w:sz w:val="28"/>
          <w:szCs w:val="28"/>
        </w:rPr>
        <w:t>. Серия Экология. Природопользование.- 2011. - №5. – С. 18-23.</w:t>
      </w:r>
    </w:p>
    <w:p w:rsidR="00E119B3" w:rsidRPr="00712676" w:rsidRDefault="00E119B3" w:rsidP="00712676">
      <w:pPr>
        <w:pStyle w:val="a6"/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2676">
        <w:rPr>
          <w:rFonts w:ascii="Times New Roman" w:eastAsia="Arial Unicode MS" w:hAnsi="Times New Roman" w:cs="Times New Roman"/>
          <w:sz w:val="28"/>
          <w:szCs w:val="28"/>
        </w:rPr>
        <w:t>Краузер</w:t>
      </w:r>
      <w:proofErr w:type="spellEnd"/>
      <w:r w:rsidRPr="00712676">
        <w:rPr>
          <w:rFonts w:ascii="Times New Roman" w:eastAsia="Arial Unicode MS" w:hAnsi="Times New Roman" w:cs="Times New Roman"/>
          <w:sz w:val="28"/>
          <w:szCs w:val="28"/>
        </w:rPr>
        <w:t xml:space="preserve"> Б., </w:t>
      </w:r>
      <w:proofErr w:type="spellStart"/>
      <w:r w:rsidRPr="00712676">
        <w:rPr>
          <w:rFonts w:ascii="Times New Roman" w:eastAsia="Arial Unicode MS" w:hAnsi="Times New Roman" w:cs="Times New Roman"/>
          <w:sz w:val="28"/>
          <w:szCs w:val="28"/>
        </w:rPr>
        <w:t>Фримантл</w:t>
      </w:r>
      <w:proofErr w:type="spellEnd"/>
      <w:r w:rsidRPr="00712676">
        <w:rPr>
          <w:rFonts w:ascii="Times New Roman" w:eastAsia="Arial Unicode MS" w:hAnsi="Times New Roman" w:cs="Times New Roman"/>
          <w:sz w:val="28"/>
          <w:szCs w:val="28"/>
        </w:rPr>
        <w:t xml:space="preserve">   М. Химия. Лабораторный практикум. – М: Химия, 1995.</w:t>
      </w:r>
    </w:p>
    <w:p w:rsidR="00F67D93" w:rsidRPr="00712676" w:rsidRDefault="00F67D93" w:rsidP="00712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D5243" w:rsidRPr="00712676" w:rsidRDefault="00BD5243" w:rsidP="00712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BD5243" w:rsidRPr="00712676" w:rsidSect="00392284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BD5243" w:rsidRPr="00712676" w:rsidRDefault="00EA5880" w:rsidP="00712676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 xml:space="preserve">                                                            </w:t>
      </w:r>
      <w:r w:rsidR="00BD5243" w:rsidRPr="0071267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Приложение</w:t>
      </w:r>
      <w:r w:rsidR="004D47E6" w:rsidRPr="0071267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1</w:t>
      </w:r>
    </w:p>
    <w:p w:rsidR="00852194" w:rsidRPr="00712676" w:rsidRDefault="00852194" w:rsidP="0071267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2676">
        <w:rPr>
          <w:rStyle w:val="a4"/>
          <w:rFonts w:ascii="Times New Roman" w:hAnsi="Times New Roman" w:cs="Times New Roman"/>
          <w:sz w:val="28"/>
          <w:szCs w:val="28"/>
        </w:rPr>
        <w:t xml:space="preserve">Загрязнение воздуха в </w:t>
      </w:r>
      <w:r w:rsidR="00712676">
        <w:rPr>
          <w:rStyle w:val="a4"/>
          <w:rFonts w:ascii="Times New Roman" w:hAnsi="Times New Roman" w:cs="Times New Roman"/>
          <w:sz w:val="28"/>
          <w:szCs w:val="28"/>
        </w:rPr>
        <w:t>Тульской области</w:t>
      </w:r>
    </w:p>
    <w:p w:rsidR="00BF3CDC" w:rsidRPr="00712676" w:rsidRDefault="00852194" w:rsidP="00712676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</w:pPr>
      <w:r w:rsidRPr="00712676">
        <w:rPr>
          <w:rFonts w:ascii="Times New Roman" w:hAnsi="Times New Roman" w:cs="Times New Roman"/>
          <w:sz w:val="28"/>
          <w:szCs w:val="28"/>
        </w:rPr>
        <w:br/>
      </w:r>
      <w:r w:rsidRPr="00712676">
        <w:rPr>
          <w:rFonts w:ascii="Times New Roman" w:hAnsi="Times New Roman" w:cs="Times New Roman"/>
          <w:sz w:val="28"/>
          <w:szCs w:val="28"/>
        </w:rPr>
        <w:tab/>
      </w:r>
      <w:r w:rsidR="00BF3CDC"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Экологическая обстановка в Тульской области давно считается напряженной, а уровень загрязнения окружающей среды - официально постоянно высоким. Область пострадала от аварии на Чернобыльской АЭС, здесь расположено множество промышленных предприятий, загрязняющих воздух и воду региона. По степени суммарной техногенной нагрузки область уступает в Центральном федеральном округе только Московской. Однако, здесь есть и ряд положительных примеров развития </w:t>
      </w:r>
      <w:proofErr w:type="spellStart"/>
      <w:r w:rsidR="00BF3CDC"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экоинициатив</w:t>
      </w:r>
      <w:proofErr w:type="spellEnd"/>
      <w:r w:rsidR="00BF3CDC"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. Например, здесь начинается строительство мусороперерабатывающего завода, успешно работает предприятие по утилизации электроники, а местные жители проводят вегетарианские фестивали и делятся друг с другом продуктами и ненужной одеждой.</w:t>
      </w:r>
    </w:p>
    <w:p w:rsidR="00BF3CDC" w:rsidRPr="00712676" w:rsidRDefault="00BF3CDC" w:rsidP="007126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ab/>
        <w:t>По данным Министерства природных ресурсов и экологии Тульской области, качество воздуха в регионе очень низкое.</w:t>
      </w:r>
    </w:p>
    <w:p w:rsidR="00BF3CDC" w:rsidRPr="00712676" w:rsidRDefault="00BF3CDC" w:rsidP="0071267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5"/>
          <w:sz w:val="28"/>
          <w:szCs w:val="28"/>
        </w:rPr>
      </w:pPr>
      <w:r w:rsidRPr="00712676">
        <w:rPr>
          <w:rFonts w:ascii="Times New Roman" w:hAnsi="Times New Roman" w:cs="Times New Roman"/>
          <w:spacing w:val="5"/>
          <w:sz w:val="28"/>
          <w:szCs w:val="28"/>
        </w:rPr>
        <w:t>Ежегодно в атмосфере Тульской области оказывается около 165 000 тонн вредных веществ.</w:t>
      </w:r>
    </w:p>
    <w:p w:rsidR="00BF3CDC" w:rsidRPr="00712676" w:rsidRDefault="00BF3CDC" w:rsidP="007126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ab/>
        <w:t>141 тыс. тонн</w:t>
      </w:r>
      <w:r w:rsidRPr="00712676">
        <w:rPr>
          <w:rStyle w:val="a4"/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 </w:t>
      </w:r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составили выбросы в атмосферу вредных веществ организациями Тульской области в 2016 году и по сравнению с 2015 годом уменьшились на 7,2 тыс. тонн, или на 4,8%. Виной тому большое количество промышленных предприятий, расположенных на территории области, – химических, металлургических, машиностроительных, а также несколько крупных тепловых электростанций. По концентрации таких предприятий на единицу площади Тульский регион уступает только Московской области.</w:t>
      </w:r>
    </w:p>
    <w:p w:rsidR="00BF3CDC" w:rsidRPr="00712676" w:rsidRDefault="00BF3CDC" w:rsidP="0071267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5"/>
          <w:sz w:val="28"/>
          <w:szCs w:val="28"/>
        </w:rPr>
      </w:pPr>
      <w:r w:rsidRPr="00712676">
        <w:rPr>
          <w:rFonts w:ascii="Times New Roman" w:hAnsi="Times New Roman" w:cs="Times New Roman"/>
          <w:spacing w:val="5"/>
          <w:sz w:val="28"/>
          <w:szCs w:val="28"/>
        </w:rPr>
        <w:tab/>
        <w:t xml:space="preserve">Сразу четыре тульских предприятия входят в «Сотню главных загрязнителей России» по версии составителей рейтинга </w:t>
      </w:r>
      <w:proofErr w:type="spellStart"/>
      <w:r w:rsidRPr="00712676">
        <w:rPr>
          <w:rFonts w:ascii="Times New Roman" w:hAnsi="Times New Roman" w:cs="Times New Roman"/>
          <w:spacing w:val="5"/>
          <w:sz w:val="28"/>
          <w:szCs w:val="28"/>
        </w:rPr>
        <w:t>Greenpatrol.ru</w:t>
      </w:r>
      <w:proofErr w:type="spellEnd"/>
      <w:r w:rsidRPr="00712676">
        <w:rPr>
          <w:rFonts w:ascii="Times New Roman" w:hAnsi="Times New Roman" w:cs="Times New Roman"/>
          <w:spacing w:val="5"/>
          <w:sz w:val="28"/>
          <w:szCs w:val="28"/>
        </w:rPr>
        <w:t>: ОАО НАК «Азот» (г. Новомосковск), ОАО «</w:t>
      </w:r>
      <w:proofErr w:type="spellStart"/>
      <w:r w:rsidRPr="00712676">
        <w:rPr>
          <w:rFonts w:ascii="Times New Roman" w:hAnsi="Times New Roman" w:cs="Times New Roman"/>
          <w:spacing w:val="5"/>
          <w:sz w:val="28"/>
          <w:szCs w:val="28"/>
        </w:rPr>
        <w:t>Тулачермет</w:t>
      </w:r>
      <w:proofErr w:type="spellEnd"/>
      <w:r w:rsidRPr="00712676">
        <w:rPr>
          <w:rFonts w:ascii="Times New Roman" w:hAnsi="Times New Roman" w:cs="Times New Roman"/>
          <w:spacing w:val="5"/>
          <w:sz w:val="28"/>
          <w:szCs w:val="28"/>
        </w:rPr>
        <w:t xml:space="preserve">» (г. Тула), Филиал ОАО </w:t>
      </w:r>
      <w:r w:rsidRPr="00712676">
        <w:rPr>
          <w:rFonts w:ascii="Times New Roman" w:hAnsi="Times New Roman" w:cs="Times New Roman"/>
          <w:spacing w:val="5"/>
          <w:sz w:val="28"/>
          <w:szCs w:val="28"/>
        </w:rPr>
        <w:lastRenderedPageBreak/>
        <w:t>«ОГК-3» «</w:t>
      </w:r>
      <w:proofErr w:type="spellStart"/>
      <w:r w:rsidRPr="00712676">
        <w:rPr>
          <w:rFonts w:ascii="Times New Roman" w:hAnsi="Times New Roman" w:cs="Times New Roman"/>
          <w:spacing w:val="5"/>
          <w:sz w:val="28"/>
          <w:szCs w:val="28"/>
        </w:rPr>
        <w:t>Черепетская</w:t>
      </w:r>
      <w:proofErr w:type="spellEnd"/>
      <w:r w:rsidRPr="00712676">
        <w:rPr>
          <w:rFonts w:ascii="Times New Roman" w:hAnsi="Times New Roman" w:cs="Times New Roman"/>
          <w:spacing w:val="5"/>
          <w:sz w:val="28"/>
          <w:szCs w:val="28"/>
        </w:rPr>
        <w:t xml:space="preserve"> ГРЭС им. Д. Г. </w:t>
      </w:r>
      <w:proofErr w:type="spellStart"/>
      <w:r w:rsidRPr="00712676">
        <w:rPr>
          <w:rFonts w:ascii="Times New Roman" w:hAnsi="Times New Roman" w:cs="Times New Roman"/>
          <w:spacing w:val="5"/>
          <w:sz w:val="28"/>
          <w:szCs w:val="28"/>
        </w:rPr>
        <w:t>Жимерина</w:t>
      </w:r>
      <w:proofErr w:type="spellEnd"/>
      <w:r w:rsidRPr="00712676">
        <w:rPr>
          <w:rFonts w:ascii="Times New Roman" w:hAnsi="Times New Roman" w:cs="Times New Roman"/>
          <w:spacing w:val="5"/>
          <w:sz w:val="28"/>
          <w:szCs w:val="28"/>
        </w:rPr>
        <w:t>» (г. Суворов), ОАО «</w:t>
      </w:r>
      <w:proofErr w:type="spellStart"/>
      <w:r w:rsidRPr="00712676">
        <w:rPr>
          <w:rFonts w:ascii="Times New Roman" w:hAnsi="Times New Roman" w:cs="Times New Roman"/>
          <w:spacing w:val="5"/>
          <w:sz w:val="28"/>
          <w:szCs w:val="28"/>
        </w:rPr>
        <w:t>Косогорский</w:t>
      </w:r>
      <w:proofErr w:type="spellEnd"/>
      <w:r w:rsidRPr="00712676">
        <w:rPr>
          <w:rFonts w:ascii="Times New Roman" w:hAnsi="Times New Roman" w:cs="Times New Roman"/>
          <w:spacing w:val="5"/>
          <w:sz w:val="28"/>
          <w:szCs w:val="28"/>
        </w:rPr>
        <w:t xml:space="preserve"> металлургический завод» (г. Тула).</w:t>
      </w:r>
    </w:p>
    <w:p w:rsidR="00852194" w:rsidRPr="00712676" w:rsidRDefault="00BF3CDC" w:rsidP="00712676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Основные вредные вещества в атмосфере области - твердые вещества, диоксид серы, оксид углерода, оксиды азота, углеводороды и летучие органические соединения и другие. Около 50% населения Тульской области проживает в городах с высоким и очень высоким уровнем загрязнения атмосферы. По статистике Минэкологии региона, на каждого жителя области в среднем за 2014 год пришлось 120 кг вредных веществ.</w:t>
      </w:r>
      <w:r w:rsidR="00852194" w:rsidRPr="00712676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DA7182">
        <w:rPr>
          <w:rStyle w:val="a4"/>
          <w:rFonts w:ascii="Times New Roman" w:hAnsi="Times New Roman" w:cs="Times New Roman"/>
          <w:b w:val="0"/>
          <w:sz w:val="28"/>
          <w:szCs w:val="28"/>
        </w:rPr>
        <w:t>[2]</w:t>
      </w:r>
      <w:r w:rsidR="00852194" w:rsidRPr="00712676">
        <w:rPr>
          <w:rStyle w:val="a4"/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BF3CDC" w:rsidRPr="00712676" w:rsidRDefault="00BF3CDC" w:rsidP="00712676">
      <w:pPr>
        <w:pStyle w:val="2"/>
        <w:shd w:val="clear" w:color="auto" w:fill="FFFFFF"/>
        <w:tabs>
          <w:tab w:val="center" w:pos="4818"/>
          <w:tab w:val="left" w:pos="7230"/>
        </w:tabs>
        <w:spacing w:before="0" w:line="360" w:lineRule="auto"/>
        <w:rPr>
          <w:rFonts w:ascii="Times New Roman" w:hAnsi="Times New Roman" w:cs="Times New Roman"/>
          <w:color w:val="auto"/>
          <w:spacing w:val="5"/>
          <w:sz w:val="28"/>
          <w:szCs w:val="28"/>
        </w:rPr>
      </w:pPr>
      <w:r w:rsidRPr="00712676">
        <w:rPr>
          <w:rFonts w:ascii="Times New Roman" w:hAnsi="Times New Roman" w:cs="Times New Roman"/>
          <w:color w:val="auto"/>
          <w:spacing w:val="5"/>
          <w:sz w:val="28"/>
          <w:szCs w:val="28"/>
        </w:rPr>
        <w:tab/>
        <w:t>Качество воды в Тульской области</w:t>
      </w:r>
      <w:r w:rsidRPr="00712676">
        <w:rPr>
          <w:rFonts w:ascii="Times New Roman" w:hAnsi="Times New Roman" w:cs="Times New Roman"/>
          <w:color w:val="auto"/>
          <w:spacing w:val="5"/>
          <w:sz w:val="28"/>
          <w:szCs w:val="28"/>
        </w:rPr>
        <w:tab/>
      </w:r>
    </w:p>
    <w:p w:rsidR="00BF3CDC" w:rsidRPr="00712676" w:rsidRDefault="00BF3CDC" w:rsidP="00712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F3CDC" w:rsidRPr="00712676" w:rsidRDefault="00BF3CDC" w:rsidP="007126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ab/>
        <w:t>Промышленные предприятия, сконцентрированные в регионе, загрязняют не только воздух, но и водоемы области.</w:t>
      </w:r>
    </w:p>
    <w:p w:rsidR="00BF3CDC" w:rsidRPr="00712676" w:rsidRDefault="00BF3CDC" w:rsidP="0071267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5"/>
          <w:sz w:val="28"/>
          <w:szCs w:val="28"/>
        </w:rPr>
      </w:pPr>
      <w:r w:rsidRPr="00712676">
        <w:rPr>
          <w:rFonts w:ascii="Times New Roman" w:hAnsi="Times New Roman" w:cs="Times New Roman"/>
          <w:spacing w:val="5"/>
          <w:sz w:val="28"/>
          <w:szCs w:val="28"/>
        </w:rPr>
        <w:tab/>
        <w:t xml:space="preserve">Большинство рек Тульской области относится к классам «загрязненных» и «грязных». Ежегодно в водоемы региона сбрасывается около 190 </w:t>
      </w:r>
      <w:proofErr w:type="spellStart"/>
      <w:r w:rsidRPr="00712676">
        <w:rPr>
          <w:rFonts w:ascii="Times New Roman" w:hAnsi="Times New Roman" w:cs="Times New Roman"/>
          <w:spacing w:val="5"/>
          <w:sz w:val="28"/>
          <w:szCs w:val="28"/>
        </w:rPr>
        <w:t>млн</w:t>
      </w:r>
      <w:proofErr w:type="spellEnd"/>
      <w:r w:rsidRPr="00712676">
        <w:rPr>
          <w:rFonts w:ascii="Times New Roman" w:hAnsi="Times New Roman" w:cs="Times New Roman"/>
          <w:spacing w:val="5"/>
          <w:sz w:val="28"/>
          <w:szCs w:val="28"/>
        </w:rPr>
        <w:t xml:space="preserve"> кубометров не очищенных надлежащим образом сточных вод.</w:t>
      </w:r>
    </w:p>
    <w:p w:rsidR="00852194" w:rsidRPr="00712676" w:rsidRDefault="00BF3CDC" w:rsidP="007126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ab/>
        <w:t xml:space="preserve">В частности, реки </w:t>
      </w:r>
      <w:proofErr w:type="spellStart"/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Упа</w:t>
      </w:r>
      <w:proofErr w:type="spellEnd"/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, </w:t>
      </w:r>
      <w:proofErr w:type="spellStart"/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Тулица</w:t>
      </w:r>
      <w:proofErr w:type="spellEnd"/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, </w:t>
      </w:r>
      <w:proofErr w:type="spellStart"/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Шат</w:t>
      </w:r>
      <w:proofErr w:type="spellEnd"/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, Воронка, </w:t>
      </w:r>
      <w:proofErr w:type="spellStart"/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Бешка</w:t>
      </w:r>
      <w:proofErr w:type="spellEnd"/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, </w:t>
      </w:r>
      <w:proofErr w:type="spellStart"/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Мышега</w:t>
      </w:r>
      <w:proofErr w:type="spellEnd"/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, Сежа и верховья Дона загрязнены настолько, что их самовосстановление уже невозможно. Здесь превышены предельно допустимые нормы для меди и никеля в 10-50 раз, для лития и никеля - в 5-10 раз, для таллия и ртути - в 2 раза. Очищенными признаются менее 5% сбрасываемых в реки Тульской области сточных вод. Наибольшая доля сбросов загрязненных сточных вод (27%) приходится на Тулу, 23% – на Новомосковск, 6% - на Ефремов, 44% – на все остальные населенные пункты региона. Около трети воды, которую пьют жители области, не отвечает санитарным требованиям. Дефицит качественной питьевой воды составляет в регионе около 90 000 кубометров в сутки. По данным </w:t>
      </w:r>
      <w:proofErr w:type="spellStart"/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минэкологии</w:t>
      </w:r>
      <w:proofErr w:type="spellEnd"/>
      <w:r w:rsidRPr="00712676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региона, более 43% населения Тульской области не обеспечивается питьевой водой достаточного качества.</w:t>
      </w:r>
      <w:r w:rsidRPr="00712676">
        <w:rPr>
          <w:rFonts w:ascii="Times New Roman" w:hAnsi="Times New Roman" w:cs="Times New Roman"/>
          <w:sz w:val="28"/>
          <w:szCs w:val="28"/>
        </w:rPr>
        <w:t xml:space="preserve"> </w:t>
      </w:r>
      <w:r w:rsidR="00852194" w:rsidRPr="00712676">
        <w:rPr>
          <w:rFonts w:ascii="Times New Roman" w:hAnsi="Times New Roman" w:cs="Times New Roman"/>
          <w:sz w:val="28"/>
          <w:szCs w:val="28"/>
        </w:rPr>
        <w:t>[4]</w:t>
      </w:r>
    </w:p>
    <w:p w:rsidR="00852194" w:rsidRPr="00712676" w:rsidRDefault="00852194" w:rsidP="00712676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1267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</w:p>
    <w:p w:rsidR="007D15B2" w:rsidRPr="00712676" w:rsidRDefault="007D15B2" w:rsidP="00712676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  <w:sectPr w:rsidR="007D15B2" w:rsidRPr="00712676" w:rsidSect="00392284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D01B2E" w:rsidRPr="00712676" w:rsidRDefault="00D01B2E" w:rsidP="00712676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Приложение 2</w:t>
      </w:r>
    </w:p>
    <w:p w:rsidR="007D15B2" w:rsidRPr="00712676" w:rsidRDefault="007D15B2" w:rsidP="0071267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1267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Предельно допустимые концентрации (ПДК) химических веществ в воде водных объектов</w:t>
      </w:r>
    </w:p>
    <w:p w:rsidR="007D15B2" w:rsidRPr="00712676" w:rsidRDefault="007D15B2" w:rsidP="00712676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5000" w:type="pct"/>
        <w:tblLook w:val="04A0"/>
      </w:tblPr>
      <w:tblGrid>
        <w:gridCol w:w="909"/>
        <w:gridCol w:w="3137"/>
        <w:gridCol w:w="1381"/>
        <w:gridCol w:w="1770"/>
        <w:gridCol w:w="2656"/>
      </w:tblGrid>
      <w:tr w:rsidR="007D15B2" w:rsidRPr="00712676" w:rsidTr="00D01B2E">
        <w:trPr>
          <w:trHeight w:val="745"/>
        </w:trPr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вещества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Формула</w:t>
            </w:r>
          </w:p>
        </w:tc>
        <w:tc>
          <w:tcPr>
            <w:tcW w:w="89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Величина ПДК (мг/л)</w:t>
            </w:r>
          </w:p>
        </w:tc>
        <w:tc>
          <w:tcPr>
            <w:tcW w:w="134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 опасност</w:t>
            </w:r>
            <w:r w:rsidR="00D01B2E"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</w:t>
            </w:r>
          </w:p>
        </w:tc>
      </w:tr>
      <w:tr w:rsidR="007D15B2" w:rsidRPr="00712676" w:rsidTr="00D01B2E">
        <w:trPr>
          <w:trHeight w:val="318"/>
        </w:trPr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Cs/>
                <w:sz w:val="28"/>
                <w:szCs w:val="28"/>
              </w:rPr>
              <w:t>Ион аммония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NН</w:t>
            </w:r>
            <w:r w:rsidRPr="0071267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1267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</w:p>
        </w:tc>
        <w:tc>
          <w:tcPr>
            <w:tcW w:w="89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134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E2152" w:rsidRPr="00712676" w:rsidTr="00D01B2E">
        <w:trPr>
          <w:trHeight w:val="303"/>
        </w:trPr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Медь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Cu</w:t>
            </w:r>
            <w:r w:rsidRPr="0071267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2+</w:t>
            </w:r>
          </w:p>
        </w:tc>
        <w:tc>
          <w:tcPr>
            <w:tcW w:w="89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4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D15B2" w:rsidRPr="00712676" w:rsidTr="00D01B2E">
        <w:trPr>
          <w:trHeight w:val="266"/>
        </w:trPr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 xml:space="preserve">Нитриты 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NO</w:t>
            </w:r>
            <w:r w:rsidRPr="0071267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1267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9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  <w:tc>
          <w:tcPr>
            <w:tcW w:w="134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E2152" w:rsidRPr="00712676" w:rsidTr="00D01B2E">
        <w:trPr>
          <w:trHeight w:val="213"/>
        </w:trPr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 xml:space="preserve">Нитраты 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NO</w:t>
            </w:r>
            <w:r w:rsidRPr="0071267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1267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</w:p>
        </w:tc>
        <w:tc>
          <w:tcPr>
            <w:tcW w:w="89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34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D15B2" w:rsidRPr="00712676" w:rsidTr="00D01B2E">
        <w:trPr>
          <w:trHeight w:val="304"/>
        </w:trPr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 xml:space="preserve">Сульфаты 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71267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1267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</w:p>
        </w:tc>
        <w:tc>
          <w:tcPr>
            <w:tcW w:w="89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134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E2152" w:rsidRPr="00712676" w:rsidTr="00D01B2E">
        <w:trPr>
          <w:trHeight w:val="266"/>
        </w:trPr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Свинец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Pb</w:t>
            </w:r>
            <w:proofErr w:type="spellEnd"/>
          </w:p>
        </w:tc>
        <w:tc>
          <w:tcPr>
            <w:tcW w:w="89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0,01</w:t>
            </w:r>
          </w:p>
        </w:tc>
        <w:tc>
          <w:tcPr>
            <w:tcW w:w="134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D15B2" w:rsidRPr="00712676" w:rsidTr="00D01B2E">
        <w:trPr>
          <w:trHeight w:val="341"/>
        </w:trPr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 xml:space="preserve">Хлориды 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proofErr w:type="spellStart"/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Сl</w:t>
            </w:r>
            <w:proofErr w:type="spellEnd"/>
            <w:r w:rsidRPr="0071267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</w:p>
        </w:tc>
        <w:tc>
          <w:tcPr>
            <w:tcW w:w="89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134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01B2E" w:rsidRPr="00712676" w:rsidTr="00D01B2E">
        <w:trPr>
          <w:trHeight w:val="276"/>
        </w:trPr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 xml:space="preserve">Железо </w:t>
            </w:r>
          </w:p>
        </w:tc>
        <w:tc>
          <w:tcPr>
            <w:tcW w:w="0" w:type="auto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proofErr w:type="spellStart"/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Fe</w:t>
            </w:r>
            <w:proofErr w:type="spellEnd"/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1267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3+</w:t>
            </w:r>
          </w:p>
        </w:tc>
        <w:tc>
          <w:tcPr>
            <w:tcW w:w="89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 xml:space="preserve">0,3 </w:t>
            </w:r>
          </w:p>
        </w:tc>
        <w:tc>
          <w:tcPr>
            <w:tcW w:w="1348" w:type="pct"/>
            <w:hideMark/>
          </w:tcPr>
          <w:p w:rsidR="007D15B2" w:rsidRPr="00712676" w:rsidRDefault="007D15B2" w:rsidP="0071267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6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512899" w:rsidRPr="00712676" w:rsidRDefault="00512899" w:rsidP="00712676">
      <w:pPr>
        <w:tabs>
          <w:tab w:val="left" w:pos="714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512899" w:rsidRPr="00712676" w:rsidSect="00392284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 w:rsidRPr="00712676">
        <w:rPr>
          <w:rFonts w:ascii="Times New Roman" w:hAnsi="Times New Roman" w:cs="Times New Roman"/>
          <w:sz w:val="28"/>
          <w:szCs w:val="28"/>
        </w:rPr>
        <w:tab/>
      </w:r>
    </w:p>
    <w:p w:rsidR="001658FC" w:rsidRPr="00712676" w:rsidRDefault="00512899" w:rsidP="00712676">
      <w:pPr>
        <w:tabs>
          <w:tab w:val="left" w:pos="7147"/>
        </w:tabs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D01B2E" w:rsidRPr="00712676">
        <w:rPr>
          <w:rFonts w:ascii="Times New Roman" w:hAnsi="Times New Roman" w:cs="Times New Roman"/>
          <w:b/>
          <w:sz w:val="28"/>
          <w:szCs w:val="28"/>
        </w:rPr>
        <w:t>3</w:t>
      </w:r>
    </w:p>
    <w:p w:rsidR="00200D22" w:rsidRPr="00712676" w:rsidRDefault="00200D22" w:rsidP="00712676">
      <w:pPr>
        <w:tabs>
          <w:tab w:val="left" w:pos="117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eastAsia="Tahoma" w:hAnsi="Times New Roman" w:cs="Times New Roman"/>
          <w:b/>
          <w:sz w:val="28"/>
          <w:szCs w:val="28"/>
        </w:rPr>
        <w:t>ТЕХНИКА БЕЗОПАСНОСТИ</w:t>
      </w:r>
    </w:p>
    <w:p w:rsidR="00200D22" w:rsidRPr="00712676" w:rsidRDefault="00200D22" w:rsidP="00712676">
      <w:pPr>
        <w:pStyle w:val="1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12676">
        <w:rPr>
          <w:rFonts w:eastAsia="Tahoma"/>
          <w:sz w:val="28"/>
          <w:szCs w:val="28"/>
        </w:rPr>
        <w:t xml:space="preserve">ПРИ РАБОТЕ СО СПИРТОВКАМИ </w:t>
      </w:r>
    </w:p>
    <w:p w:rsidR="00200D22" w:rsidRPr="00712676" w:rsidRDefault="00200D22" w:rsidP="00712676">
      <w:pPr>
        <w:pStyle w:val="11"/>
        <w:spacing w:line="360" w:lineRule="auto"/>
        <w:ind w:firstLine="0"/>
        <w:contextualSpacing w:val="0"/>
        <w:jc w:val="center"/>
        <w:rPr>
          <w:color w:val="auto"/>
          <w:sz w:val="28"/>
          <w:szCs w:val="28"/>
        </w:rPr>
      </w:pPr>
    </w:p>
    <w:p w:rsidR="00200D22" w:rsidRPr="00712676" w:rsidRDefault="00200D22" w:rsidP="00712676">
      <w:pPr>
        <w:pStyle w:val="11"/>
        <w:spacing w:line="360" w:lineRule="auto"/>
        <w:ind w:firstLine="851"/>
        <w:contextualSpacing w:val="0"/>
        <w:rPr>
          <w:color w:val="auto"/>
          <w:sz w:val="28"/>
          <w:szCs w:val="28"/>
        </w:rPr>
      </w:pPr>
      <w:r w:rsidRPr="00712676">
        <w:rPr>
          <w:color w:val="auto"/>
          <w:sz w:val="28"/>
          <w:szCs w:val="28"/>
        </w:rPr>
        <w:t xml:space="preserve">Перед зажиганием спиртовки следует произвести внешний осмотр и удостовериться, </w:t>
      </w:r>
      <w:r w:rsidR="00FC5061" w:rsidRPr="00712676">
        <w:rPr>
          <w:color w:val="auto"/>
          <w:sz w:val="28"/>
          <w:szCs w:val="28"/>
        </w:rPr>
        <w:t>что корпус ее исправен.</w:t>
      </w:r>
    </w:p>
    <w:p w:rsidR="00200D22" w:rsidRPr="00712676" w:rsidRDefault="00200D22" w:rsidP="00712676">
      <w:pPr>
        <w:pStyle w:val="11"/>
        <w:spacing w:line="360" w:lineRule="auto"/>
        <w:ind w:firstLine="851"/>
        <w:contextualSpacing w:val="0"/>
        <w:rPr>
          <w:color w:val="auto"/>
          <w:sz w:val="28"/>
          <w:szCs w:val="28"/>
        </w:rPr>
      </w:pPr>
      <w:r w:rsidRPr="00712676">
        <w:rPr>
          <w:b/>
          <w:color w:val="auto"/>
          <w:sz w:val="28"/>
          <w:szCs w:val="28"/>
        </w:rPr>
        <w:t>Фитиль</w:t>
      </w:r>
      <w:r w:rsidRPr="00712676">
        <w:rPr>
          <w:color w:val="auto"/>
          <w:sz w:val="28"/>
          <w:szCs w:val="28"/>
        </w:rPr>
        <w:t xml:space="preserve"> должен плотно входить в направляющую трубу держателя, иначе не исключена возможность вспышки паров внутри спиртовки</w:t>
      </w:r>
      <w:r w:rsidR="00075629" w:rsidRPr="00712676">
        <w:rPr>
          <w:color w:val="auto"/>
          <w:sz w:val="28"/>
          <w:szCs w:val="28"/>
        </w:rPr>
        <w:t xml:space="preserve">. </w:t>
      </w:r>
      <w:r w:rsidRPr="00712676">
        <w:rPr>
          <w:color w:val="auto"/>
          <w:sz w:val="28"/>
          <w:szCs w:val="28"/>
        </w:rPr>
        <w:t>Зажженную спиртовку нельзя переносить с места на место, нельзя также зажигать одну спиртовку непосредственно от другой. Для зажигания спиртовки пользуйтесь спичками.</w:t>
      </w:r>
      <w:r w:rsidR="00075629" w:rsidRPr="00712676">
        <w:rPr>
          <w:color w:val="auto"/>
          <w:sz w:val="28"/>
          <w:szCs w:val="28"/>
        </w:rPr>
        <w:t xml:space="preserve"> </w:t>
      </w:r>
      <w:r w:rsidRPr="00712676">
        <w:rPr>
          <w:color w:val="auto"/>
          <w:sz w:val="28"/>
          <w:szCs w:val="28"/>
        </w:rPr>
        <w:t>Гасить спиртовку можно только одним способом — накрывать пламя фитиля колпачком. Колпачок должен находиться всегда под рукой.</w:t>
      </w:r>
    </w:p>
    <w:p w:rsidR="002275F2" w:rsidRPr="00712676" w:rsidRDefault="002275F2" w:rsidP="00712676">
      <w:pPr>
        <w:tabs>
          <w:tab w:val="left" w:pos="241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676">
        <w:rPr>
          <w:rFonts w:ascii="Times New Roman" w:eastAsia="Tahoma" w:hAnsi="Times New Roman" w:cs="Times New Roman"/>
          <w:b/>
          <w:sz w:val="28"/>
          <w:szCs w:val="28"/>
        </w:rPr>
        <w:t>ТЕХНИКА БЕЗОПАСНОСТИ</w:t>
      </w:r>
    </w:p>
    <w:p w:rsidR="002275F2" w:rsidRPr="00712676" w:rsidRDefault="002275F2" w:rsidP="00712676">
      <w:pPr>
        <w:pStyle w:val="1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12676">
        <w:rPr>
          <w:rFonts w:eastAsia="Tahoma"/>
          <w:sz w:val="28"/>
          <w:szCs w:val="28"/>
        </w:rPr>
        <w:t>ПРИ РАБОТЕ С КИСЛОТАМИ</w:t>
      </w:r>
    </w:p>
    <w:p w:rsidR="002275F2" w:rsidRPr="00712676" w:rsidRDefault="002275F2" w:rsidP="00712676">
      <w:pPr>
        <w:pStyle w:val="11"/>
        <w:spacing w:line="360" w:lineRule="auto"/>
        <w:ind w:firstLine="0"/>
        <w:contextualSpacing w:val="0"/>
        <w:jc w:val="center"/>
        <w:rPr>
          <w:color w:val="auto"/>
          <w:sz w:val="28"/>
          <w:szCs w:val="28"/>
        </w:rPr>
      </w:pPr>
    </w:p>
    <w:p w:rsidR="002275F2" w:rsidRPr="00712676" w:rsidRDefault="002275F2" w:rsidP="00712676">
      <w:pPr>
        <w:pStyle w:val="11"/>
        <w:spacing w:line="360" w:lineRule="auto"/>
        <w:ind w:firstLine="851"/>
        <w:contextualSpacing w:val="0"/>
        <w:rPr>
          <w:color w:val="auto"/>
          <w:sz w:val="28"/>
          <w:szCs w:val="28"/>
        </w:rPr>
      </w:pPr>
      <w:r w:rsidRPr="00712676">
        <w:rPr>
          <w:color w:val="auto"/>
          <w:sz w:val="28"/>
          <w:szCs w:val="28"/>
          <w:u w:val="single"/>
        </w:rPr>
        <w:t>Кислоты</w:t>
      </w:r>
      <w:r w:rsidRPr="00712676">
        <w:rPr>
          <w:color w:val="auto"/>
          <w:sz w:val="28"/>
          <w:szCs w:val="28"/>
        </w:rPr>
        <w:t xml:space="preserve"> вызывают локальный химический ожог. Наливать кислоту надо так, чтобы при наклоне склянки этикетка, во избежание ее порчи оказывалась сверху.</w:t>
      </w:r>
    </w:p>
    <w:p w:rsidR="002275F2" w:rsidRPr="00712676" w:rsidRDefault="002275F2" w:rsidP="00712676">
      <w:pPr>
        <w:pStyle w:val="11"/>
        <w:spacing w:line="360" w:lineRule="auto"/>
        <w:ind w:firstLine="851"/>
        <w:contextualSpacing w:val="0"/>
        <w:rPr>
          <w:color w:val="auto"/>
          <w:sz w:val="28"/>
          <w:szCs w:val="28"/>
        </w:rPr>
      </w:pPr>
      <w:r w:rsidRPr="00712676">
        <w:rPr>
          <w:color w:val="auto"/>
          <w:sz w:val="28"/>
          <w:szCs w:val="28"/>
        </w:rPr>
        <w:t>Приливают кислоту по стеклянной палочке с предохранительным резиновым кольцом внизу. Налив определенную порцию кислоты, размешивают содержимое сосуда, в котором готовят раствор. Первые порции обычно делают небольшими. Во время растворения следят за температурой жидкости и не допускают перегрева, иначе сосуд может лопнуть.</w:t>
      </w:r>
    </w:p>
    <w:p w:rsidR="00FC5061" w:rsidRPr="00712676" w:rsidRDefault="00FC5061" w:rsidP="00712676">
      <w:pPr>
        <w:pStyle w:val="1"/>
        <w:spacing w:before="0" w:beforeAutospacing="0" w:after="0" w:afterAutospacing="0" w:line="360" w:lineRule="auto"/>
        <w:jc w:val="center"/>
        <w:rPr>
          <w:rFonts w:eastAsia="Tahoma"/>
          <w:sz w:val="28"/>
          <w:szCs w:val="28"/>
        </w:rPr>
      </w:pPr>
    </w:p>
    <w:p w:rsidR="004D47E6" w:rsidRPr="00712676" w:rsidRDefault="004D47E6" w:rsidP="00712676">
      <w:pPr>
        <w:pStyle w:val="1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12676">
        <w:rPr>
          <w:rFonts w:eastAsia="Tahoma"/>
          <w:sz w:val="28"/>
          <w:szCs w:val="28"/>
        </w:rPr>
        <w:t>ТЕХНИКА БЕЗОПАСНОСТИ</w:t>
      </w:r>
    </w:p>
    <w:p w:rsidR="004D47E6" w:rsidRPr="00712676" w:rsidRDefault="004D47E6" w:rsidP="00712676">
      <w:pPr>
        <w:pStyle w:val="1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12676">
        <w:rPr>
          <w:rFonts w:eastAsia="Tahoma"/>
          <w:sz w:val="28"/>
          <w:szCs w:val="28"/>
        </w:rPr>
        <w:t>ПРИ РАБОТЕ С СОЕДИНЕНИЯМИ БАРИЯ</w:t>
      </w:r>
    </w:p>
    <w:p w:rsidR="004D47E6" w:rsidRPr="00712676" w:rsidRDefault="004D47E6" w:rsidP="00712676">
      <w:pPr>
        <w:pStyle w:val="11"/>
        <w:spacing w:line="360" w:lineRule="auto"/>
        <w:ind w:firstLine="0"/>
        <w:contextualSpacing w:val="0"/>
        <w:rPr>
          <w:color w:val="auto"/>
          <w:sz w:val="28"/>
          <w:szCs w:val="28"/>
        </w:rPr>
      </w:pPr>
    </w:p>
    <w:p w:rsidR="004D47E6" w:rsidRPr="00712676" w:rsidRDefault="004D47E6" w:rsidP="00712676">
      <w:pPr>
        <w:pStyle w:val="11"/>
        <w:spacing w:line="360" w:lineRule="auto"/>
        <w:ind w:firstLine="851"/>
        <w:contextualSpacing w:val="0"/>
        <w:rPr>
          <w:color w:val="auto"/>
          <w:sz w:val="28"/>
          <w:szCs w:val="28"/>
        </w:rPr>
      </w:pPr>
      <w:r w:rsidRPr="00712676">
        <w:rPr>
          <w:color w:val="auto"/>
          <w:sz w:val="28"/>
          <w:szCs w:val="28"/>
          <w:u w:val="single"/>
        </w:rPr>
        <w:t>Хлорид бария BaCl</w:t>
      </w:r>
      <w:r w:rsidRPr="00712676">
        <w:rPr>
          <w:color w:val="auto"/>
          <w:sz w:val="28"/>
          <w:szCs w:val="28"/>
          <w:u w:val="single"/>
          <w:vertAlign w:val="subscript"/>
        </w:rPr>
        <w:t>2</w:t>
      </w:r>
      <w:r w:rsidRPr="00712676">
        <w:rPr>
          <w:color w:val="auto"/>
          <w:sz w:val="28"/>
          <w:szCs w:val="28"/>
          <w:u w:val="single"/>
        </w:rPr>
        <w:t xml:space="preserve"> токсичен</w:t>
      </w:r>
      <w:r w:rsidRPr="00712676">
        <w:rPr>
          <w:i/>
          <w:color w:val="auto"/>
          <w:sz w:val="28"/>
          <w:szCs w:val="28"/>
        </w:rPr>
        <w:t>,</w:t>
      </w:r>
      <w:r w:rsidRPr="00712676">
        <w:rPr>
          <w:color w:val="auto"/>
          <w:sz w:val="28"/>
          <w:szCs w:val="28"/>
        </w:rPr>
        <w:t xml:space="preserve"> при вдыхании его пыли может развиться острое воспаление легких и бронхов, при попадании препарата внутрь через </w:t>
      </w:r>
      <w:r w:rsidRPr="00712676">
        <w:rPr>
          <w:color w:val="auto"/>
          <w:sz w:val="28"/>
          <w:szCs w:val="28"/>
        </w:rPr>
        <w:lastRenderedPageBreak/>
        <w:t>пищеварительный тракт могут возникнуть острые и хронические отравления. Токсические дозы малы: 0,2— 0,5 г BaCl</w:t>
      </w:r>
      <w:r w:rsidRPr="00712676">
        <w:rPr>
          <w:color w:val="auto"/>
          <w:sz w:val="28"/>
          <w:szCs w:val="28"/>
          <w:vertAlign w:val="subscript"/>
        </w:rPr>
        <w:t>2</w:t>
      </w:r>
      <w:r w:rsidRPr="00712676">
        <w:rPr>
          <w:color w:val="auto"/>
          <w:sz w:val="28"/>
          <w:szCs w:val="28"/>
        </w:rPr>
        <w:t xml:space="preserve"> вызывают сильное отравление, 0,8—0,9 г — смерть.</w:t>
      </w:r>
    </w:p>
    <w:p w:rsidR="004D47E6" w:rsidRPr="00712676" w:rsidRDefault="004D47E6" w:rsidP="00712676">
      <w:pPr>
        <w:pStyle w:val="11"/>
        <w:spacing w:line="360" w:lineRule="auto"/>
        <w:ind w:firstLine="851"/>
        <w:contextualSpacing w:val="0"/>
        <w:rPr>
          <w:color w:val="auto"/>
          <w:sz w:val="28"/>
          <w:szCs w:val="28"/>
        </w:rPr>
      </w:pPr>
      <w:r w:rsidRPr="00712676">
        <w:rPr>
          <w:color w:val="auto"/>
          <w:sz w:val="28"/>
          <w:szCs w:val="28"/>
        </w:rPr>
        <w:t>Работать с соединениями бария нужно так, чтобы не допускать появления от них пыли и попадания ее в рот. После завершения работы тщательно помыть руки с мылом под проточной водой.</w:t>
      </w:r>
    </w:p>
    <w:p w:rsidR="004D47E6" w:rsidRPr="00712676" w:rsidRDefault="004D47E6" w:rsidP="00712676">
      <w:pPr>
        <w:pStyle w:val="11"/>
        <w:spacing w:line="360" w:lineRule="auto"/>
        <w:rPr>
          <w:color w:val="auto"/>
          <w:sz w:val="28"/>
          <w:szCs w:val="28"/>
        </w:rPr>
      </w:pPr>
    </w:p>
    <w:p w:rsidR="004D47E6" w:rsidRPr="00712676" w:rsidRDefault="004D47E6" w:rsidP="00712676">
      <w:pPr>
        <w:pStyle w:val="1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12676">
        <w:rPr>
          <w:rFonts w:eastAsia="Tahoma"/>
          <w:sz w:val="28"/>
          <w:szCs w:val="28"/>
        </w:rPr>
        <w:t>ТЕХНИКА БЕЗОПАСНОСТИ</w:t>
      </w:r>
    </w:p>
    <w:p w:rsidR="004D47E6" w:rsidRPr="00712676" w:rsidRDefault="004D47E6" w:rsidP="00712676">
      <w:pPr>
        <w:pStyle w:val="1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12676">
        <w:rPr>
          <w:rFonts w:eastAsia="Tahoma"/>
          <w:sz w:val="28"/>
          <w:szCs w:val="28"/>
        </w:rPr>
        <w:t>ПРИ РАБОТЕ С НИТРАТАМИ</w:t>
      </w:r>
    </w:p>
    <w:p w:rsidR="004D47E6" w:rsidRPr="00712676" w:rsidRDefault="004D47E6" w:rsidP="00712676">
      <w:pPr>
        <w:pStyle w:val="11"/>
        <w:spacing w:line="360" w:lineRule="auto"/>
        <w:ind w:firstLine="0"/>
        <w:contextualSpacing w:val="0"/>
        <w:rPr>
          <w:color w:val="auto"/>
          <w:sz w:val="28"/>
          <w:szCs w:val="28"/>
        </w:rPr>
      </w:pPr>
    </w:p>
    <w:p w:rsidR="004D47E6" w:rsidRPr="00712676" w:rsidRDefault="004D47E6" w:rsidP="00712676">
      <w:pPr>
        <w:pStyle w:val="11"/>
        <w:spacing w:line="360" w:lineRule="auto"/>
        <w:ind w:firstLine="851"/>
        <w:contextualSpacing w:val="0"/>
        <w:rPr>
          <w:color w:val="auto"/>
          <w:sz w:val="28"/>
          <w:szCs w:val="28"/>
        </w:rPr>
      </w:pPr>
      <w:r w:rsidRPr="00712676">
        <w:rPr>
          <w:color w:val="auto"/>
          <w:sz w:val="28"/>
          <w:szCs w:val="28"/>
        </w:rPr>
        <w:t xml:space="preserve">Все нитраты — </w:t>
      </w:r>
      <w:r w:rsidRPr="00712676">
        <w:rPr>
          <w:color w:val="auto"/>
          <w:sz w:val="28"/>
          <w:szCs w:val="28"/>
          <w:u w:val="single"/>
        </w:rPr>
        <w:t>канцерогены</w:t>
      </w:r>
      <w:r w:rsidRPr="00712676">
        <w:rPr>
          <w:color w:val="auto"/>
          <w:sz w:val="28"/>
          <w:szCs w:val="28"/>
        </w:rPr>
        <w:t>, оказывают сжигающее действие на кожу и слизистые оболочки. При нагревании нитраты алюминия, аммония, свинца (II), серебра, меди (II) разлагаются с выделением оксидов азота.</w:t>
      </w:r>
    </w:p>
    <w:p w:rsidR="00512899" w:rsidRPr="00712676" w:rsidRDefault="004D47E6" w:rsidP="00712676">
      <w:pPr>
        <w:pStyle w:val="11"/>
        <w:spacing w:line="360" w:lineRule="auto"/>
        <w:ind w:firstLine="851"/>
        <w:contextualSpacing w:val="0"/>
        <w:rPr>
          <w:color w:val="auto"/>
          <w:sz w:val="28"/>
          <w:szCs w:val="28"/>
        </w:rPr>
      </w:pPr>
      <w:r w:rsidRPr="00712676">
        <w:rPr>
          <w:color w:val="auto"/>
          <w:sz w:val="28"/>
          <w:szCs w:val="28"/>
          <w:u w:val="single"/>
        </w:rPr>
        <w:t>Нитрат серебра AgNO</w:t>
      </w:r>
      <w:r w:rsidRPr="00712676">
        <w:rPr>
          <w:color w:val="auto"/>
          <w:sz w:val="28"/>
          <w:szCs w:val="28"/>
          <w:u w:val="single"/>
          <w:vertAlign w:val="subscript"/>
        </w:rPr>
        <w:t>3</w:t>
      </w:r>
      <w:r w:rsidRPr="00712676">
        <w:rPr>
          <w:color w:val="auto"/>
          <w:sz w:val="28"/>
          <w:szCs w:val="28"/>
        </w:rPr>
        <w:t xml:space="preserve"> следует хранить в плотно закрытых баночках (до 50 г) из темного стекла в светонепроницаемом футляре. Для демонстрационных опытов используется 2%-й раствор, хранить его нужно также в склянках из темного стекла с притертыми или резиновыми пробками. Учащимся выдают 1%-й раствор в небольших количествах в склянках из темного стекла.</w:t>
      </w:r>
    </w:p>
    <w:sectPr w:rsidR="00512899" w:rsidRPr="00712676" w:rsidSect="0039228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5B3" w:rsidRDefault="008135B3" w:rsidP="00411D61">
      <w:pPr>
        <w:spacing w:after="0" w:line="240" w:lineRule="auto"/>
      </w:pPr>
      <w:r>
        <w:separator/>
      </w:r>
    </w:p>
  </w:endnote>
  <w:endnote w:type="continuationSeparator" w:id="0">
    <w:p w:rsidR="008135B3" w:rsidRDefault="008135B3" w:rsidP="00411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4735"/>
      <w:docPartObj>
        <w:docPartGallery w:val="Page Numbers (Bottom of Page)"/>
        <w:docPartUnique/>
      </w:docPartObj>
    </w:sdtPr>
    <w:sdtContent>
      <w:p w:rsidR="000B1888" w:rsidRDefault="00D9254D">
        <w:pPr>
          <w:pStyle w:val="ae"/>
          <w:jc w:val="right"/>
        </w:pPr>
        <w:r>
          <w:fldChar w:fldCharType="begin"/>
        </w:r>
        <w:r w:rsidR="00456B86">
          <w:instrText xml:space="preserve"> PAGE   \* MERGEFORMAT </w:instrText>
        </w:r>
        <w:r>
          <w:fldChar w:fldCharType="separate"/>
        </w:r>
        <w:r w:rsidR="00E83C4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B1888" w:rsidRDefault="000B1888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5B3" w:rsidRDefault="008135B3" w:rsidP="00411D61">
      <w:pPr>
        <w:spacing w:after="0" w:line="240" w:lineRule="auto"/>
      </w:pPr>
      <w:r>
        <w:separator/>
      </w:r>
    </w:p>
  </w:footnote>
  <w:footnote w:type="continuationSeparator" w:id="0">
    <w:p w:rsidR="008135B3" w:rsidRDefault="008135B3" w:rsidP="00411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D04A6"/>
    <w:multiLevelType w:val="hybridMultilevel"/>
    <w:tmpl w:val="EA821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72191"/>
    <w:multiLevelType w:val="hybridMultilevel"/>
    <w:tmpl w:val="C1881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C338E"/>
    <w:multiLevelType w:val="hybridMultilevel"/>
    <w:tmpl w:val="0D1C47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761EC9"/>
    <w:multiLevelType w:val="hybridMultilevel"/>
    <w:tmpl w:val="674C6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C12940"/>
    <w:multiLevelType w:val="multilevel"/>
    <w:tmpl w:val="9F18D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2A3A87"/>
    <w:multiLevelType w:val="multilevel"/>
    <w:tmpl w:val="0644CB30"/>
    <w:lvl w:ilvl="0">
      <w:start w:val="1"/>
      <w:numFmt w:val="decimal"/>
      <w:lvlText w:val="%1."/>
      <w:lvlJc w:val="left"/>
      <w:pPr>
        <w:ind w:left="567" w:firstLine="5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6">
    <w:nsid w:val="357D2A47"/>
    <w:multiLevelType w:val="hybridMultilevel"/>
    <w:tmpl w:val="4ED01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52391D"/>
    <w:multiLevelType w:val="multilevel"/>
    <w:tmpl w:val="70D2A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8">
    <w:nsid w:val="42E57C4F"/>
    <w:multiLevelType w:val="multilevel"/>
    <w:tmpl w:val="70D2A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9">
    <w:nsid w:val="44C92372"/>
    <w:multiLevelType w:val="hybridMultilevel"/>
    <w:tmpl w:val="1130A78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2F66A50"/>
    <w:multiLevelType w:val="multilevel"/>
    <w:tmpl w:val="70D2A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11">
    <w:nsid w:val="57396F99"/>
    <w:multiLevelType w:val="multilevel"/>
    <w:tmpl w:val="16E80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F3770E"/>
    <w:multiLevelType w:val="multilevel"/>
    <w:tmpl w:val="70D2A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13">
    <w:nsid w:val="66AA52D2"/>
    <w:multiLevelType w:val="hybridMultilevel"/>
    <w:tmpl w:val="33AA9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196924"/>
    <w:multiLevelType w:val="hybridMultilevel"/>
    <w:tmpl w:val="A9628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3478D6"/>
    <w:multiLevelType w:val="hybridMultilevel"/>
    <w:tmpl w:val="88CEE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8"/>
  </w:num>
  <w:num w:numId="4">
    <w:abstractNumId w:val="2"/>
  </w:num>
  <w:num w:numId="5">
    <w:abstractNumId w:val="3"/>
  </w:num>
  <w:num w:numId="6">
    <w:abstractNumId w:val="10"/>
  </w:num>
  <w:num w:numId="7">
    <w:abstractNumId w:val="1"/>
  </w:num>
  <w:num w:numId="8">
    <w:abstractNumId w:val="13"/>
  </w:num>
  <w:num w:numId="9">
    <w:abstractNumId w:val="6"/>
  </w:num>
  <w:num w:numId="10">
    <w:abstractNumId w:val="7"/>
  </w:num>
  <w:num w:numId="11">
    <w:abstractNumId w:val="15"/>
  </w:num>
  <w:num w:numId="12">
    <w:abstractNumId w:val="5"/>
  </w:num>
  <w:num w:numId="13">
    <w:abstractNumId w:val="14"/>
  </w:num>
  <w:num w:numId="14">
    <w:abstractNumId w:val="11"/>
  </w:num>
  <w:num w:numId="15">
    <w:abstractNumId w:val="0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5862"/>
    <w:rsid w:val="00032A10"/>
    <w:rsid w:val="00047FA0"/>
    <w:rsid w:val="00075629"/>
    <w:rsid w:val="000773AC"/>
    <w:rsid w:val="000902C2"/>
    <w:rsid w:val="000B1888"/>
    <w:rsid w:val="000D3743"/>
    <w:rsid w:val="00164107"/>
    <w:rsid w:val="001658FC"/>
    <w:rsid w:val="001A345E"/>
    <w:rsid w:val="001B7884"/>
    <w:rsid w:val="001C6147"/>
    <w:rsid w:val="001D1AF4"/>
    <w:rsid w:val="001E4D33"/>
    <w:rsid w:val="001E71D4"/>
    <w:rsid w:val="001F10DB"/>
    <w:rsid w:val="001F2D40"/>
    <w:rsid w:val="00200D22"/>
    <w:rsid w:val="002275F2"/>
    <w:rsid w:val="00237C14"/>
    <w:rsid w:val="00250165"/>
    <w:rsid w:val="00255EBB"/>
    <w:rsid w:val="00256B1B"/>
    <w:rsid w:val="00285193"/>
    <w:rsid w:val="002A6D37"/>
    <w:rsid w:val="002B47A6"/>
    <w:rsid w:val="002B4B05"/>
    <w:rsid w:val="002B4C10"/>
    <w:rsid w:val="002C7840"/>
    <w:rsid w:val="002D3691"/>
    <w:rsid w:val="002E4131"/>
    <w:rsid w:val="003167ED"/>
    <w:rsid w:val="003526C9"/>
    <w:rsid w:val="00354F3E"/>
    <w:rsid w:val="003601F0"/>
    <w:rsid w:val="00363904"/>
    <w:rsid w:val="00386A73"/>
    <w:rsid w:val="00392284"/>
    <w:rsid w:val="00396741"/>
    <w:rsid w:val="003A40A0"/>
    <w:rsid w:val="003A47CD"/>
    <w:rsid w:val="003B1171"/>
    <w:rsid w:val="003B54B2"/>
    <w:rsid w:val="003B5FB6"/>
    <w:rsid w:val="003E2152"/>
    <w:rsid w:val="004009E1"/>
    <w:rsid w:val="00411D61"/>
    <w:rsid w:val="00433434"/>
    <w:rsid w:val="00443888"/>
    <w:rsid w:val="0044614F"/>
    <w:rsid w:val="00456B86"/>
    <w:rsid w:val="004616FD"/>
    <w:rsid w:val="00474ACC"/>
    <w:rsid w:val="004850B7"/>
    <w:rsid w:val="00494DB2"/>
    <w:rsid w:val="004A0BD4"/>
    <w:rsid w:val="004A685E"/>
    <w:rsid w:val="004C24C6"/>
    <w:rsid w:val="004D15CE"/>
    <w:rsid w:val="004D47E6"/>
    <w:rsid w:val="004E0ED6"/>
    <w:rsid w:val="004E2F7C"/>
    <w:rsid w:val="004E3327"/>
    <w:rsid w:val="00500B5A"/>
    <w:rsid w:val="00500B78"/>
    <w:rsid w:val="0050708B"/>
    <w:rsid w:val="00512899"/>
    <w:rsid w:val="005137E8"/>
    <w:rsid w:val="00535AC9"/>
    <w:rsid w:val="00541CC8"/>
    <w:rsid w:val="00544735"/>
    <w:rsid w:val="00545A46"/>
    <w:rsid w:val="0054741C"/>
    <w:rsid w:val="005561EF"/>
    <w:rsid w:val="005B5EBC"/>
    <w:rsid w:val="005C2606"/>
    <w:rsid w:val="005C617C"/>
    <w:rsid w:val="005D58FF"/>
    <w:rsid w:val="005F3731"/>
    <w:rsid w:val="005F3BF8"/>
    <w:rsid w:val="00631E3A"/>
    <w:rsid w:val="0063651E"/>
    <w:rsid w:val="0064512A"/>
    <w:rsid w:val="00647240"/>
    <w:rsid w:val="006623BC"/>
    <w:rsid w:val="00681075"/>
    <w:rsid w:val="006B5862"/>
    <w:rsid w:val="006C10C6"/>
    <w:rsid w:val="006E2D8D"/>
    <w:rsid w:val="006E370E"/>
    <w:rsid w:val="006E5E3D"/>
    <w:rsid w:val="00711910"/>
    <w:rsid w:val="00712676"/>
    <w:rsid w:val="00726B4E"/>
    <w:rsid w:val="00736C1A"/>
    <w:rsid w:val="007457E1"/>
    <w:rsid w:val="007512CE"/>
    <w:rsid w:val="007A096A"/>
    <w:rsid w:val="007B0BE2"/>
    <w:rsid w:val="007D15B2"/>
    <w:rsid w:val="007D7E74"/>
    <w:rsid w:val="007E5E35"/>
    <w:rsid w:val="00806FC2"/>
    <w:rsid w:val="008132EF"/>
    <w:rsid w:val="008135B3"/>
    <w:rsid w:val="00821A75"/>
    <w:rsid w:val="00852194"/>
    <w:rsid w:val="00892E98"/>
    <w:rsid w:val="008E6B91"/>
    <w:rsid w:val="008F63ED"/>
    <w:rsid w:val="009020F1"/>
    <w:rsid w:val="009036E0"/>
    <w:rsid w:val="009131AA"/>
    <w:rsid w:val="0092619B"/>
    <w:rsid w:val="009607FD"/>
    <w:rsid w:val="00982198"/>
    <w:rsid w:val="009C02D5"/>
    <w:rsid w:val="009C4580"/>
    <w:rsid w:val="009E5CAE"/>
    <w:rsid w:val="009E698D"/>
    <w:rsid w:val="009F0DDA"/>
    <w:rsid w:val="00A23181"/>
    <w:rsid w:val="00A30D86"/>
    <w:rsid w:val="00A36959"/>
    <w:rsid w:val="00A46A40"/>
    <w:rsid w:val="00A53300"/>
    <w:rsid w:val="00A723AF"/>
    <w:rsid w:val="00AA29DF"/>
    <w:rsid w:val="00AB05D4"/>
    <w:rsid w:val="00AB4901"/>
    <w:rsid w:val="00AC0273"/>
    <w:rsid w:val="00AE7B23"/>
    <w:rsid w:val="00B04D0C"/>
    <w:rsid w:val="00B31ADF"/>
    <w:rsid w:val="00B53FC4"/>
    <w:rsid w:val="00B80847"/>
    <w:rsid w:val="00B9076B"/>
    <w:rsid w:val="00BA2C48"/>
    <w:rsid w:val="00BB5693"/>
    <w:rsid w:val="00BD3425"/>
    <w:rsid w:val="00BD5243"/>
    <w:rsid w:val="00BF3CDC"/>
    <w:rsid w:val="00BF4F05"/>
    <w:rsid w:val="00C35F6E"/>
    <w:rsid w:val="00C37BED"/>
    <w:rsid w:val="00C44919"/>
    <w:rsid w:val="00C44920"/>
    <w:rsid w:val="00CB331F"/>
    <w:rsid w:val="00CC52B0"/>
    <w:rsid w:val="00CD3E15"/>
    <w:rsid w:val="00CD77E5"/>
    <w:rsid w:val="00D01B2E"/>
    <w:rsid w:val="00D02498"/>
    <w:rsid w:val="00D35C27"/>
    <w:rsid w:val="00D72718"/>
    <w:rsid w:val="00D843E8"/>
    <w:rsid w:val="00D8770B"/>
    <w:rsid w:val="00D91A93"/>
    <w:rsid w:val="00D9254D"/>
    <w:rsid w:val="00DA6D4B"/>
    <w:rsid w:val="00DA7182"/>
    <w:rsid w:val="00E119B3"/>
    <w:rsid w:val="00E267F5"/>
    <w:rsid w:val="00E26943"/>
    <w:rsid w:val="00E32CD8"/>
    <w:rsid w:val="00E51D1C"/>
    <w:rsid w:val="00E5285F"/>
    <w:rsid w:val="00E5593F"/>
    <w:rsid w:val="00E56845"/>
    <w:rsid w:val="00E76ADA"/>
    <w:rsid w:val="00E83C4C"/>
    <w:rsid w:val="00E860FE"/>
    <w:rsid w:val="00E877FD"/>
    <w:rsid w:val="00EA3C78"/>
    <w:rsid w:val="00EA5880"/>
    <w:rsid w:val="00EC1577"/>
    <w:rsid w:val="00EC3ADD"/>
    <w:rsid w:val="00EC7AA6"/>
    <w:rsid w:val="00ED364C"/>
    <w:rsid w:val="00EE2491"/>
    <w:rsid w:val="00EE4F19"/>
    <w:rsid w:val="00F01C79"/>
    <w:rsid w:val="00F024EE"/>
    <w:rsid w:val="00F16EA2"/>
    <w:rsid w:val="00F35BD3"/>
    <w:rsid w:val="00F43B6B"/>
    <w:rsid w:val="00F5319B"/>
    <w:rsid w:val="00F60990"/>
    <w:rsid w:val="00F65BF0"/>
    <w:rsid w:val="00F676EB"/>
    <w:rsid w:val="00F67D93"/>
    <w:rsid w:val="00F734CE"/>
    <w:rsid w:val="00F776ED"/>
    <w:rsid w:val="00F77CEF"/>
    <w:rsid w:val="00F9146D"/>
    <w:rsid w:val="00FB514F"/>
    <w:rsid w:val="00FB6ACA"/>
    <w:rsid w:val="00FC0686"/>
    <w:rsid w:val="00FC50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8FC"/>
  </w:style>
  <w:style w:type="paragraph" w:styleId="1">
    <w:name w:val="heading 1"/>
    <w:basedOn w:val="a"/>
    <w:link w:val="10"/>
    <w:uiPriority w:val="9"/>
    <w:qFormat/>
    <w:rsid w:val="00BD52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3C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5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5862"/>
    <w:rPr>
      <w:b/>
      <w:bCs/>
    </w:rPr>
  </w:style>
  <w:style w:type="character" w:customStyle="1" w:styleId="apple-converted-space">
    <w:name w:val="apple-converted-space"/>
    <w:basedOn w:val="a0"/>
    <w:rsid w:val="006B5862"/>
  </w:style>
  <w:style w:type="paragraph" w:customStyle="1" w:styleId="c0">
    <w:name w:val="c0"/>
    <w:basedOn w:val="a"/>
    <w:rsid w:val="00F6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60990"/>
  </w:style>
  <w:style w:type="table" w:styleId="a5">
    <w:name w:val="Table Grid"/>
    <w:basedOn w:val="a1"/>
    <w:uiPriority w:val="59"/>
    <w:rsid w:val="00352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1E71D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D52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ign">
    <w:name w:val="sign"/>
    <w:basedOn w:val="a"/>
    <w:rsid w:val="00BD5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6E2D8D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6E2D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F4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F4F05"/>
    <w:rPr>
      <w:rFonts w:ascii="Tahoma" w:hAnsi="Tahoma" w:cs="Tahoma"/>
      <w:sz w:val="16"/>
      <w:szCs w:val="16"/>
    </w:rPr>
  </w:style>
  <w:style w:type="character" w:styleId="ab">
    <w:name w:val="Hyperlink"/>
    <w:basedOn w:val="a0"/>
    <w:rsid w:val="0092619B"/>
    <w:rPr>
      <w:color w:val="0000FF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411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411D61"/>
  </w:style>
  <w:style w:type="paragraph" w:styleId="ae">
    <w:name w:val="footer"/>
    <w:basedOn w:val="a"/>
    <w:link w:val="af"/>
    <w:uiPriority w:val="99"/>
    <w:unhideWhenUsed/>
    <w:rsid w:val="00411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11D61"/>
  </w:style>
  <w:style w:type="paragraph" w:customStyle="1" w:styleId="Default">
    <w:name w:val="Default"/>
    <w:rsid w:val="00EC15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Обычный1"/>
    <w:rsid w:val="00512899"/>
    <w:pPr>
      <w:widowControl w:val="0"/>
      <w:spacing w:after="0" w:line="320" w:lineRule="auto"/>
      <w:ind w:firstLine="360"/>
      <w:contextualSpacing/>
      <w:jc w:val="both"/>
    </w:pPr>
    <w:rPr>
      <w:rFonts w:ascii="Times New Roman" w:eastAsia="Times New Roman" w:hAnsi="Times New Roman" w:cs="Times New Roman"/>
      <w:color w:val="000000"/>
      <w:sz w:val="18"/>
      <w:szCs w:val="20"/>
      <w:lang w:eastAsia="ru-RU"/>
    </w:rPr>
  </w:style>
  <w:style w:type="table" w:styleId="af0">
    <w:name w:val="Light Shading"/>
    <w:basedOn w:val="a1"/>
    <w:uiPriority w:val="60"/>
    <w:rsid w:val="007D15B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7D15B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7D15B2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7D15B2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7D15B2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1"/>
    <w:uiPriority w:val="60"/>
    <w:rsid w:val="007D15B2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customStyle="1" w:styleId="20">
    <w:name w:val="Заголовок 2 Знак"/>
    <w:basedOn w:val="a0"/>
    <w:link w:val="2"/>
    <w:uiPriority w:val="9"/>
    <w:semiHidden/>
    <w:rsid w:val="00BF3C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No Spacing"/>
    <w:qFormat/>
    <w:rsid w:val="00E5285F"/>
    <w:pPr>
      <w:spacing w:after="0" w:line="240" w:lineRule="auto"/>
    </w:pPr>
    <w:rPr>
      <w:rFonts w:eastAsia="Tahoma" w:hAnsi="Calibri" w:cs="Lucida Sans"/>
      <w:color w:val="000000"/>
      <w:szCs w:val="2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404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2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2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1082;&#1086;&#1085;&#1082;&#1091;&#1088;&#1089;&#1099;%2020-21\&#1089;&#1086;&#1079;&#1074;&#1077;&#1079;&#1076;&#1080;&#1077;\&#1051;&#1080;&#1089;&#1090;%20Microsoft%20Office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1082;&#1086;&#1085;&#1082;&#1091;&#1088;&#1089;&#1099;%2020-21\&#1089;&#1086;&#1079;&#1074;&#1077;&#1079;&#1076;&#1080;&#1077;\&#1051;&#1080;&#1089;&#1090;%20Microsoft%20Office%20Excel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1082;&#1086;&#1085;&#1082;&#1091;&#1088;&#1089;&#1099;%2020-21\&#1089;&#1086;&#1079;&#1074;&#1077;&#1079;&#1076;&#1080;&#1077;\&#1051;&#1080;&#1089;&#1090;%20Microsoft%20Office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Лист1!$D$5</c:f>
              <c:strCache>
                <c:ptCount val="1"/>
                <c:pt idx="0">
                  <c:v>рН</c:v>
                </c:pt>
              </c:strCache>
            </c:strRef>
          </c:tx>
          <c:spPr>
            <a:solidFill>
              <a:srgbClr val="D60093"/>
            </a:solidFill>
          </c:spPr>
          <c:dPt>
            <c:idx val="0"/>
            <c:spPr>
              <a:solidFill>
                <a:srgbClr val="C0000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FCE5-4BA9-853B-CEC8097EAF2F}"/>
              </c:ext>
            </c:extLst>
          </c:dPt>
          <c:dPt>
            <c:idx val="1"/>
            <c:spPr>
              <a:solidFill>
                <a:schemeClr val="accent5">
                  <a:lumMod val="75000"/>
                </a:schemeClr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CE5-4BA9-853B-CEC8097EAF2F}"/>
              </c:ext>
            </c:extLst>
          </c:dPt>
          <c:cat>
            <c:strRef>
              <c:f>Лист1!$C$6:$C$7</c:f>
              <c:strCache>
                <c:ptCount val="2"/>
                <c:pt idx="0">
                  <c:v>1 проба</c:v>
                </c:pt>
                <c:pt idx="1">
                  <c:v>2 проба</c:v>
                </c:pt>
              </c:strCache>
            </c:strRef>
          </c:cat>
          <c:val>
            <c:numRef>
              <c:f>Лист1!$D$6:$D$7</c:f>
              <c:numCache>
                <c:formatCode>General</c:formatCode>
                <c:ptCount val="2"/>
                <c:pt idx="0">
                  <c:v>6</c:v>
                </c:pt>
                <c:pt idx="1">
                  <c:v>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CE5-4BA9-853B-CEC8097EAF2F}"/>
            </c:ext>
          </c:extLst>
        </c:ser>
        <c:shape val="box"/>
        <c:axId val="48253184"/>
        <c:axId val="48254976"/>
        <c:axId val="0"/>
      </c:bar3DChart>
      <c:catAx>
        <c:axId val="48253184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sz="1600"/>
            </a:pPr>
            <a:endParaRPr lang="ru-RU"/>
          </a:p>
        </c:txPr>
        <c:crossAx val="48254976"/>
        <c:crosses val="autoZero"/>
        <c:auto val="1"/>
        <c:lblAlgn val="ctr"/>
        <c:lblOffset val="100"/>
      </c:catAx>
      <c:valAx>
        <c:axId val="48254976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100"/>
            </a:pPr>
            <a:endParaRPr lang="ru-RU"/>
          </a:p>
        </c:txPr>
        <c:crossAx val="48253184"/>
        <c:crosses val="autoZero"/>
        <c:crossBetween val="between"/>
      </c:valAx>
    </c:plotArea>
    <c:legend>
      <c:legendPos val="r"/>
      <c:txPr>
        <a:bodyPr/>
        <a:lstStyle/>
        <a:p>
          <a:pPr>
            <a:defRPr sz="1400"/>
          </a:pPr>
          <a:endParaRPr lang="ru-RU"/>
        </a:p>
      </c:txPr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Лист1!$D$11</c:f>
              <c:strCache>
                <c:ptCount val="1"/>
                <c:pt idx="0">
                  <c:v>сульфат-ион</c:v>
                </c:pt>
              </c:strCache>
            </c:strRef>
          </c:tx>
          <c:spPr>
            <a:solidFill>
              <a:srgbClr val="00B050"/>
            </a:solidFill>
          </c:spPr>
          <c:dPt>
            <c:idx val="1"/>
            <c:spPr>
              <a:solidFill>
                <a:schemeClr val="accent3">
                  <a:lumMod val="50000"/>
                </a:schemeClr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CFF0-4F4C-92C3-FCE8D06B2079}"/>
              </c:ext>
            </c:extLst>
          </c:dPt>
          <c:cat>
            <c:strRef>
              <c:f>Лист1!$C$12:$C$13</c:f>
              <c:strCache>
                <c:ptCount val="2"/>
                <c:pt idx="0">
                  <c:v>1 проба</c:v>
                </c:pt>
                <c:pt idx="1">
                  <c:v>2 проба</c:v>
                </c:pt>
              </c:strCache>
            </c:strRef>
          </c:cat>
          <c:val>
            <c:numRef>
              <c:f>Лист1!$D$12:$D$13</c:f>
              <c:numCache>
                <c:formatCode>General</c:formatCode>
                <c:ptCount val="2"/>
                <c:pt idx="0">
                  <c:v>80</c:v>
                </c:pt>
                <c:pt idx="1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FF0-4F4C-92C3-FCE8D06B2079}"/>
            </c:ext>
          </c:extLst>
        </c:ser>
        <c:shape val="box"/>
        <c:axId val="48266624"/>
        <c:axId val="48268416"/>
        <c:axId val="0"/>
      </c:bar3DChart>
      <c:catAx>
        <c:axId val="48266624"/>
        <c:scaling>
          <c:orientation val="minMax"/>
        </c:scaling>
        <c:axPos val="b"/>
        <c:numFmt formatCode="General" sourceLinked="0"/>
        <c:tickLblPos val="nextTo"/>
        <c:crossAx val="48268416"/>
        <c:crosses val="autoZero"/>
        <c:auto val="1"/>
        <c:lblAlgn val="ctr"/>
        <c:lblOffset val="100"/>
      </c:catAx>
      <c:valAx>
        <c:axId val="48268416"/>
        <c:scaling>
          <c:orientation val="minMax"/>
        </c:scaling>
        <c:axPos val="l"/>
        <c:majorGridlines/>
        <c:numFmt formatCode="General" sourceLinked="1"/>
        <c:tickLblPos val="nextTo"/>
        <c:crossAx val="48266624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autoTitleDeleted val="1"/>
    <c:view3D>
      <c:rAngAx val="1"/>
    </c:view3D>
    <c:plotArea>
      <c:layout>
        <c:manualLayout>
          <c:layoutTarget val="inner"/>
          <c:xMode val="edge"/>
          <c:yMode val="edge"/>
          <c:x val="0.15101195683872862"/>
          <c:y val="8.1351114894421983E-2"/>
          <c:w val="0.55850306211723488"/>
          <c:h val="0.71104159277387724"/>
        </c:manualLayout>
      </c:layout>
      <c:bar3DChart>
        <c:barDir val="col"/>
        <c:grouping val="stacked"/>
        <c:ser>
          <c:idx val="0"/>
          <c:order val="0"/>
          <c:tx>
            <c:strRef>
              <c:f>Лист1!$D$18</c:f>
              <c:strCache>
                <c:ptCount val="1"/>
                <c:pt idx="0">
                  <c:v>хлорид-ион</c:v>
                </c:pt>
              </c:strCache>
            </c:strRef>
          </c:tx>
          <c:spPr>
            <a:solidFill>
              <a:srgbClr val="00B0F0"/>
            </a:solidFill>
          </c:spPr>
          <c:dPt>
            <c:idx val="1"/>
            <c:spPr>
              <a:solidFill>
                <a:schemeClr val="tx2">
                  <a:lumMod val="60000"/>
                  <a:lumOff val="40000"/>
                </a:schemeClr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6C7C-4121-A654-054DA34D8221}"/>
              </c:ext>
            </c:extLst>
          </c:dPt>
          <c:cat>
            <c:strRef>
              <c:f>Лист1!$C$19:$C$20</c:f>
              <c:strCache>
                <c:ptCount val="2"/>
                <c:pt idx="0">
                  <c:v>1 проба</c:v>
                </c:pt>
                <c:pt idx="1">
                  <c:v>2 проба</c:v>
                </c:pt>
              </c:strCache>
            </c:strRef>
          </c:cat>
          <c:val>
            <c:numRef>
              <c:f>Лист1!$D$19:$D$20</c:f>
              <c:numCache>
                <c:formatCode>General</c:formatCode>
                <c:ptCount val="2"/>
                <c:pt idx="0">
                  <c:v>100</c:v>
                </c:pt>
                <c:pt idx="1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C7C-4121-A654-054DA34D8221}"/>
            </c:ext>
          </c:extLst>
        </c:ser>
        <c:shape val="box"/>
        <c:axId val="49814528"/>
        <c:axId val="49824512"/>
        <c:axId val="0"/>
      </c:bar3DChart>
      <c:catAx>
        <c:axId val="49814528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sz="1400"/>
            </a:pPr>
            <a:endParaRPr lang="ru-RU"/>
          </a:p>
        </c:txPr>
        <c:crossAx val="49824512"/>
        <c:crosses val="autoZero"/>
        <c:auto val="1"/>
        <c:lblAlgn val="ctr"/>
        <c:lblOffset val="100"/>
      </c:catAx>
      <c:valAx>
        <c:axId val="49824512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400"/>
            </a:pPr>
            <a:endParaRPr lang="ru-RU"/>
          </a:p>
        </c:txPr>
        <c:crossAx val="49814528"/>
        <c:crosses val="autoZero"/>
        <c:crossBetween val="between"/>
      </c:valAx>
    </c:plotArea>
    <c:legend>
      <c:legendPos val="r"/>
      <c:txPr>
        <a:bodyPr/>
        <a:lstStyle/>
        <a:p>
          <a:pPr>
            <a:defRPr sz="1400"/>
          </a:pPr>
          <a:endParaRPr lang="ru-RU"/>
        </a:p>
      </c:txPr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B9B745-D29C-49E1-9EFC-FA2C711E5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24</Pages>
  <Words>4034</Words>
  <Characters>22996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2021-02-16T07:23:00Z</cp:lastPrinted>
  <dcterms:created xsi:type="dcterms:W3CDTF">2021-02-14T07:35:00Z</dcterms:created>
  <dcterms:modified xsi:type="dcterms:W3CDTF">2022-02-20T09:53:00Z</dcterms:modified>
</cp:coreProperties>
</file>