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963" w:rsidRPr="00EA2963" w:rsidRDefault="00EA2963" w:rsidP="00EA2963">
      <w:pPr>
        <w:pStyle w:val="Heading1"/>
        <w:ind w:left="0" w:right="0"/>
        <w:rPr>
          <w:spacing w:val="-5"/>
          <w:sz w:val="24"/>
          <w:szCs w:val="24"/>
        </w:rPr>
      </w:pPr>
      <w:r w:rsidRPr="00EA2963">
        <w:rPr>
          <w:color w:val="111115"/>
          <w:sz w:val="24"/>
          <w:szCs w:val="24"/>
          <w:shd w:val="clear" w:color="auto" w:fill="FFFFFF"/>
        </w:rPr>
        <w:t>«</w:t>
      </w:r>
      <w:r w:rsidR="005C575E">
        <w:rPr>
          <w:spacing w:val="-5"/>
          <w:sz w:val="24"/>
          <w:szCs w:val="24"/>
        </w:rPr>
        <w:t xml:space="preserve">Формирование </w:t>
      </w:r>
      <w:r w:rsidRPr="00EA2963">
        <w:rPr>
          <w:spacing w:val="-5"/>
          <w:sz w:val="24"/>
          <w:szCs w:val="24"/>
        </w:rPr>
        <w:t xml:space="preserve"> патр</w:t>
      </w:r>
      <w:r>
        <w:rPr>
          <w:spacing w:val="-5"/>
          <w:sz w:val="24"/>
          <w:szCs w:val="24"/>
        </w:rPr>
        <w:t>иотических качеств обучающихся</w:t>
      </w:r>
      <w:r w:rsidR="005C575E" w:rsidRPr="005C575E">
        <w:rPr>
          <w:spacing w:val="-5"/>
          <w:sz w:val="24"/>
          <w:szCs w:val="24"/>
        </w:rPr>
        <w:t xml:space="preserve"> </w:t>
      </w:r>
      <w:r w:rsidR="005C575E">
        <w:rPr>
          <w:spacing w:val="-5"/>
          <w:sz w:val="24"/>
          <w:szCs w:val="24"/>
        </w:rPr>
        <w:t>через поисково-исследовательскую  деятельность</w:t>
      </w:r>
      <w:r>
        <w:rPr>
          <w:spacing w:val="-5"/>
          <w:sz w:val="24"/>
          <w:szCs w:val="24"/>
        </w:rPr>
        <w:t>»</w:t>
      </w:r>
    </w:p>
    <w:p w:rsidR="00EA2963" w:rsidRDefault="00EA2963" w:rsidP="00EA2963">
      <w:pPr>
        <w:pStyle w:val="a3"/>
        <w:ind w:left="0" w:right="2" w:firstLine="567"/>
        <w:rPr>
          <w:sz w:val="24"/>
          <w:szCs w:val="24"/>
        </w:rPr>
      </w:pPr>
    </w:p>
    <w:p w:rsidR="0095779E" w:rsidRPr="00144514" w:rsidRDefault="0095779E" w:rsidP="00EA2963">
      <w:pPr>
        <w:pStyle w:val="a3"/>
        <w:ind w:left="0" w:right="2" w:firstLine="567"/>
        <w:rPr>
          <w:sz w:val="24"/>
          <w:szCs w:val="24"/>
        </w:rPr>
      </w:pPr>
      <w:r w:rsidRPr="00144514">
        <w:rPr>
          <w:sz w:val="24"/>
          <w:szCs w:val="24"/>
        </w:rPr>
        <w:t xml:space="preserve">В настоящее время в стране идет активный процесс формирования российской государственности, а так как любовь к родине, </w:t>
      </w:r>
      <w:r w:rsidRPr="00144514">
        <w:rPr>
          <w:spacing w:val="-7"/>
          <w:sz w:val="24"/>
          <w:szCs w:val="24"/>
        </w:rPr>
        <w:t xml:space="preserve">народу, </w:t>
      </w:r>
      <w:r w:rsidRPr="00144514">
        <w:rPr>
          <w:sz w:val="24"/>
          <w:szCs w:val="24"/>
        </w:rPr>
        <w:t xml:space="preserve">истории своей страны важно прививать с детства, </w:t>
      </w:r>
      <w:r w:rsidRPr="00144514">
        <w:rPr>
          <w:spacing w:val="-3"/>
          <w:sz w:val="24"/>
          <w:szCs w:val="24"/>
        </w:rPr>
        <w:t xml:space="preserve">то </w:t>
      </w:r>
      <w:r w:rsidRPr="00144514">
        <w:rPr>
          <w:sz w:val="24"/>
          <w:szCs w:val="24"/>
        </w:rPr>
        <w:t xml:space="preserve">именно на </w:t>
      </w:r>
      <w:r w:rsidRPr="00144514">
        <w:rPr>
          <w:spacing w:val="-5"/>
          <w:sz w:val="24"/>
          <w:szCs w:val="24"/>
        </w:rPr>
        <w:t xml:space="preserve">школу </w:t>
      </w:r>
      <w:r w:rsidRPr="00144514">
        <w:rPr>
          <w:sz w:val="24"/>
          <w:szCs w:val="24"/>
        </w:rPr>
        <w:t xml:space="preserve">возложена миссия формирования устойчивой </w:t>
      </w:r>
      <w:r w:rsidRPr="00144514">
        <w:rPr>
          <w:spacing w:val="-3"/>
          <w:sz w:val="24"/>
          <w:szCs w:val="24"/>
        </w:rPr>
        <w:t xml:space="preserve">гражданской </w:t>
      </w:r>
      <w:r w:rsidRPr="00144514">
        <w:rPr>
          <w:sz w:val="24"/>
          <w:szCs w:val="24"/>
        </w:rPr>
        <w:t xml:space="preserve">позиции, развития чувства любви к малой </w:t>
      </w:r>
      <w:r w:rsidRPr="00144514">
        <w:rPr>
          <w:spacing w:val="-4"/>
          <w:sz w:val="24"/>
          <w:szCs w:val="24"/>
        </w:rPr>
        <w:t xml:space="preserve">Родине. </w:t>
      </w:r>
      <w:r w:rsidRPr="00144514">
        <w:rPr>
          <w:sz w:val="24"/>
          <w:szCs w:val="24"/>
        </w:rPr>
        <w:t xml:space="preserve">Огромную роль здесь играет организация поисково-исследовательской краеведческой работы. Если человек не любит старые </w:t>
      </w:r>
      <w:r w:rsidRPr="00144514">
        <w:rPr>
          <w:spacing w:val="-3"/>
          <w:sz w:val="24"/>
          <w:szCs w:val="24"/>
        </w:rPr>
        <w:t xml:space="preserve">улицы, </w:t>
      </w:r>
      <w:r w:rsidRPr="00144514">
        <w:rPr>
          <w:sz w:val="24"/>
          <w:szCs w:val="24"/>
        </w:rPr>
        <w:t>старые</w:t>
      </w:r>
      <w:r w:rsidRPr="00144514">
        <w:rPr>
          <w:spacing w:val="1"/>
          <w:sz w:val="24"/>
          <w:szCs w:val="24"/>
        </w:rPr>
        <w:t xml:space="preserve"> </w:t>
      </w:r>
      <w:r w:rsidRPr="00144514">
        <w:rPr>
          <w:spacing w:val="-3"/>
          <w:sz w:val="24"/>
          <w:szCs w:val="24"/>
        </w:rPr>
        <w:t>дома</w:t>
      </w:r>
      <w:r w:rsidRPr="00144514">
        <w:rPr>
          <w:spacing w:val="4"/>
          <w:sz w:val="24"/>
          <w:szCs w:val="24"/>
        </w:rPr>
        <w:t xml:space="preserve"> </w:t>
      </w:r>
      <w:r w:rsidRPr="00144514">
        <w:rPr>
          <w:sz w:val="24"/>
          <w:szCs w:val="24"/>
        </w:rPr>
        <w:t xml:space="preserve">– </w:t>
      </w:r>
      <w:r w:rsidRPr="00144514">
        <w:rPr>
          <w:spacing w:val="-5"/>
          <w:sz w:val="24"/>
          <w:szCs w:val="24"/>
        </w:rPr>
        <w:t xml:space="preserve">значит, </w:t>
      </w:r>
      <w:r w:rsidRPr="00144514">
        <w:rPr>
          <w:sz w:val="24"/>
          <w:szCs w:val="24"/>
        </w:rPr>
        <w:t xml:space="preserve">у </w:t>
      </w:r>
      <w:r w:rsidRPr="00144514">
        <w:rPr>
          <w:spacing w:val="-3"/>
          <w:sz w:val="24"/>
          <w:szCs w:val="24"/>
        </w:rPr>
        <w:t xml:space="preserve">него </w:t>
      </w:r>
      <w:r w:rsidRPr="00144514">
        <w:rPr>
          <w:sz w:val="24"/>
          <w:szCs w:val="24"/>
        </w:rPr>
        <w:t xml:space="preserve">нет любви к своему </w:t>
      </w:r>
      <w:r w:rsidRPr="00144514">
        <w:rPr>
          <w:spacing w:val="-8"/>
          <w:sz w:val="24"/>
          <w:szCs w:val="24"/>
        </w:rPr>
        <w:t>городу.</w:t>
      </w:r>
      <w:r w:rsidRPr="00144514">
        <w:rPr>
          <w:spacing w:val="11"/>
          <w:sz w:val="24"/>
          <w:szCs w:val="24"/>
        </w:rPr>
        <w:t xml:space="preserve"> </w:t>
      </w:r>
      <w:r w:rsidRPr="00144514">
        <w:rPr>
          <w:sz w:val="24"/>
          <w:szCs w:val="24"/>
        </w:rPr>
        <w:t>Если</w:t>
      </w:r>
      <w:r w:rsidRPr="00144514">
        <w:rPr>
          <w:spacing w:val="2"/>
          <w:sz w:val="24"/>
          <w:szCs w:val="24"/>
        </w:rPr>
        <w:t xml:space="preserve"> </w:t>
      </w:r>
      <w:r w:rsidRPr="00144514">
        <w:rPr>
          <w:sz w:val="24"/>
          <w:szCs w:val="24"/>
        </w:rPr>
        <w:t>человек равнодушен к памятникам истории своей страны</w:t>
      </w:r>
      <w:r w:rsidRPr="00144514">
        <w:rPr>
          <w:spacing w:val="-26"/>
          <w:sz w:val="24"/>
          <w:szCs w:val="24"/>
        </w:rPr>
        <w:t xml:space="preserve"> </w:t>
      </w:r>
      <w:r w:rsidRPr="00144514">
        <w:rPr>
          <w:sz w:val="24"/>
          <w:szCs w:val="24"/>
        </w:rPr>
        <w:t>–</w:t>
      </w:r>
      <w:r w:rsidRPr="00144514">
        <w:rPr>
          <w:spacing w:val="-4"/>
          <w:sz w:val="24"/>
          <w:szCs w:val="24"/>
        </w:rPr>
        <w:t xml:space="preserve"> </w:t>
      </w:r>
      <w:r w:rsidRPr="00144514">
        <w:rPr>
          <w:sz w:val="24"/>
          <w:szCs w:val="24"/>
        </w:rPr>
        <w:t>он, как правило, равнодушен и к своей</w:t>
      </w:r>
      <w:r w:rsidRPr="00144514">
        <w:rPr>
          <w:spacing w:val="-17"/>
          <w:sz w:val="24"/>
          <w:szCs w:val="24"/>
        </w:rPr>
        <w:t xml:space="preserve"> </w:t>
      </w:r>
      <w:r w:rsidRPr="00144514">
        <w:rPr>
          <w:sz w:val="24"/>
          <w:szCs w:val="24"/>
        </w:rPr>
        <w:t xml:space="preserve">стране </w:t>
      </w:r>
      <w:r w:rsidRPr="00144514">
        <w:rPr>
          <w:i/>
          <w:sz w:val="24"/>
          <w:szCs w:val="24"/>
        </w:rPr>
        <w:t xml:space="preserve"> </w:t>
      </w:r>
      <w:r w:rsidRPr="00144514">
        <w:rPr>
          <w:sz w:val="24"/>
          <w:szCs w:val="24"/>
        </w:rPr>
        <w:t>[</w:t>
      </w:r>
      <w:r w:rsidR="00EA2963">
        <w:rPr>
          <w:sz w:val="24"/>
          <w:szCs w:val="24"/>
        </w:rPr>
        <w:t>3</w:t>
      </w:r>
      <w:r w:rsidRPr="00144514">
        <w:rPr>
          <w:sz w:val="24"/>
          <w:szCs w:val="24"/>
        </w:rPr>
        <w:t>,</w:t>
      </w:r>
      <w:r w:rsidRPr="00144514">
        <w:rPr>
          <w:spacing w:val="-14"/>
          <w:sz w:val="24"/>
          <w:szCs w:val="24"/>
        </w:rPr>
        <w:t xml:space="preserve"> </w:t>
      </w:r>
      <w:r w:rsidRPr="00144514">
        <w:rPr>
          <w:sz w:val="24"/>
          <w:szCs w:val="24"/>
        </w:rPr>
        <w:t>с.158].</w:t>
      </w:r>
      <w:r w:rsidR="00EA2963">
        <w:rPr>
          <w:sz w:val="24"/>
          <w:szCs w:val="24"/>
        </w:rPr>
        <w:t xml:space="preserve"> </w:t>
      </w:r>
    </w:p>
    <w:p w:rsidR="0095779E" w:rsidRPr="00144514" w:rsidRDefault="0095779E" w:rsidP="00EA2963">
      <w:pPr>
        <w:pStyle w:val="a3"/>
        <w:ind w:left="0" w:right="2" w:firstLine="567"/>
        <w:rPr>
          <w:sz w:val="24"/>
          <w:szCs w:val="24"/>
        </w:rPr>
      </w:pPr>
      <w:r w:rsidRPr="00144514">
        <w:rPr>
          <w:sz w:val="24"/>
          <w:szCs w:val="24"/>
        </w:rPr>
        <w:t xml:space="preserve">Исследовательская деятельность краеведческой направленности – одно из основных направлений всей исследовательской работы с детьми,   </w:t>
      </w:r>
      <w:r w:rsidRPr="005C575E">
        <w:rPr>
          <w:b/>
          <w:sz w:val="24"/>
          <w:szCs w:val="24"/>
        </w:rPr>
        <w:t>целью</w:t>
      </w:r>
      <w:r w:rsidRPr="00144514">
        <w:rPr>
          <w:sz w:val="24"/>
          <w:szCs w:val="24"/>
        </w:rPr>
        <w:t xml:space="preserve"> которой является:</w:t>
      </w:r>
      <w:r w:rsidRPr="00144514">
        <w:rPr>
          <w:b/>
          <w:sz w:val="24"/>
          <w:szCs w:val="24"/>
        </w:rPr>
        <w:t xml:space="preserve"> </w:t>
      </w:r>
      <w:r w:rsidRPr="00144514">
        <w:rPr>
          <w:sz w:val="24"/>
          <w:szCs w:val="24"/>
        </w:rPr>
        <w:t>воспитание чувства патриотизма, формирование духовно-нравственных качеств личности на основе изучения исторического и культурного наследия родного края, национальных традиций. Данная цель предполагает решение следующих образовательных и воспитательных задач:</w:t>
      </w:r>
    </w:p>
    <w:p w:rsidR="0095779E" w:rsidRPr="00144514" w:rsidRDefault="0095779E" w:rsidP="00EA2963">
      <w:pPr>
        <w:tabs>
          <w:tab w:val="left" w:pos="834"/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514">
        <w:rPr>
          <w:rFonts w:ascii="Times New Roman" w:hAnsi="Times New Roman" w:cs="Times New Roman"/>
          <w:sz w:val="24"/>
          <w:szCs w:val="24"/>
        </w:rPr>
        <w:t xml:space="preserve">-активизировать познавательную и творчески продуктивную деятельность </w:t>
      </w:r>
      <w:proofErr w:type="gramStart"/>
      <w:r w:rsidRPr="0014451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144514">
        <w:rPr>
          <w:rFonts w:ascii="Times New Roman" w:hAnsi="Times New Roman" w:cs="Times New Roman"/>
          <w:sz w:val="24"/>
          <w:szCs w:val="24"/>
        </w:rPr>
        <w:t>;</w:t>
      </w:r>
    </w:p>
    <w:p w:rsidR="0095779E" w:rsidRPr="00144514" w:rsidRDefault="0095779E" w:rsidP="00EA2963">
      <w:pPr>
        <w:tabs>
          <w:tab w:val="left" w:pos="834"/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514">
        <w:rPr>
          <w:rFonts w:ascii="Times New Roman" w:hAnsi="Times New Roman" w:cs="Times New Roman"/>
          <w:sz w:val="24"/>
          <w:szCs w:val="24"/>
        </w:rPr>
        <w:t xml:space="preserve">-формировать навыки проектной и </w:t>
      </w:r>
      <w:r w:rsidRPr="00144514">
        <w:rPr>
          <w:rFonts w:ascii="Times New Roman" w:hAnsi="Times New Roman" w:cs="Times New Roman"/>
          <w:spacing w:val="-3"/>
          <w:sz w:val="24"/>
          <w:szCs w:val="24"/>
        </w:rPr>
        <w:t xml:space="preserve">исследовательской </w:t>
      </w:r>
      <w:r w:rsidRPr="00144514">
        <w:rPr>
          <w:rFonts w:ascii="Times New Roman" w:hAnsi="Times New Roman" w:cs="Times New Roman"/>
          <w:sz w:val="24"/>
          <w:szCs w:val="24"/>
        </w:rPr>
        <w:t>деятельности у школьников;</w:t>
      </w:r>
    </w:p>
    <w:p w:rsidR="0095779E" w:rsidRPr="00144514" w:rsidRDefault="0095779E" w:rsidP="00EA2963">
      <w:pPr>
        <w:pStyle w:val="a5"/>
        <w:tabs>
          <w:tab w:val="left" w:pos="0"/>
          <w:tab w:val="left" w:pos="9356"/>
        </w:tabs>
        <w:ind w:left="0" w:right="0" w:firstLine="0"/>
        <w:jc w:val="both"/>
        <w:rPr>
          <w:sz w:val="24"/>
          <w:szCs w:val="24"/>
        </w:rPr>
      </w:pPr>
      <w:r w:rsidRPr="00144514">
        <w:rPr>
          <w:sz w:val="24"/>
          <w:szCs w:val="24"/>
        </w:rPr>
        <w:t xml:space="preserve">-развивать устойчивые мотивы детей, связанных с работой над краеведческим материалом, расширение знаний, стремление выйти за рамки программы; </w:t>
      </w:r>
    </w:p>
    <w:p w:rsidR="0095779E" w:rsidRPr="00144514" w:rsidRDefault="0095779E" w:rsidP="00EA2963">
      <w:pPr>
        <w:pStyle w:val="a5"/>
        <w:tabs>
          <w:tab w:val="left" w:pos="0"/>
          <w:tab w:val="left" w:pos="9356"/>
        </w:tabs>
        <w:ind w:left="0" w:right="0" w:firstLine="0"/>
        <w:jc w:val="both"/>
        <w:rPr>
          <w:sz w:val="24"/>
          <w:szCs w:val="24"/>
        </w:rPr>
      </w:pPr>
      <w:r w:rsidRPr="00144514">
        <w:rPr>
          <w:sz w:val="24"/>
          <w:szCs w:val="24"/>
        </w:rPr>
        <w:t xml:space="preserve">-активизировать участие обучающихся  в </w:t>
      </w:r>
      <w:r w:rsidRPr="00144514">
        <w:rPr>
          <w:spacing w:val="-3"/>
          <w:sz w:val="24"/>
          <w:szCs w:val="24"/>
        </w:rPr>
        <w:t xml:space="preserve">конкурсах </w:t>
      </w:r>
      <w:r w:rsidRPr="00144514">
        <w:rPr>
          <w:sz w:val="24"/>
          <w:szCs w:val="24"/>
        </w:rPr>
        <w:t xml:space="preserve">проектно-исследовательских </w:t>
      </w:r>
      <w:r w:rsidRPr="00144514">
        <w:rPr>
          <w:spacing w:val="-5"/>
          <w:sz w:val="24"/>
          <w:szCs w:val="24"/>
        </w:rPr>
        <w:t xml:space="preserve">работ, </w:t>
      </w:r>
      <w:r w:rsidRPr="00144514">
        <w:rPr>
          <w:sz w:val="24"/>
          <w:szCs w:val="24"/>
        </w:rPr>
        <w:t>а также в научно-практических конференциях;</w:t>
      </w:r>
    </w:p>
    <w:p w:rsidR="0095779E" w:rsidRPr="00144514" w:rsidRDefault="0095779E" w:rsidP="00EA2963">
      <w:pPr>
        <w:tabs>
          <w:tab w:val="left" w:pos="834"/>
          <w:tab w:val="left" w:pos="9356"/>
        </w:tabs>
        <w:spacing w:after="0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144514">
        <w:rPr>
          <w:rFonts w:ascii="Times New Roman" w:hAnsi="Times New Roman" w:cs="Times New Roman"/>
          <w:sz w:val="24"/>
          <w:szCs w:val="24"/>
        </w:rPr>
        <w:t xml:space="preserve">-воспитывать ценностное отношение к историческому и </w:t>
      </w:r>
      <w:r w:rsidRPr="00144514">
        <w:rPr>
          <w:rFonts w:ascii="Times New Roman" w:hAnsi="Times New Roman" w:cs="Times New Roman"/>
          <w:spacing w:val="-4"/>
          <w:sz w:val="24"/>
          <w:szCs w:val="24"/>
        </w:rPr>
        <w:t xml:space="preserve">культурному </w:t>
      </w:r>
      <w:r w:rsidRPr="00144514">
        <w:rPr>
          <w:rFonts w:ascii="Times New Roman" w:hAnsi="Times New Roman" w:cs="Times New Roman"/>
          <w:sz w:val="24"/>
          <w:szCs w:val="24"/>
        </w:rPr>
        <w:t>наследию прошлых</w:t>
      </w:r>
      <w:r w:rsidRPr="0014451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44514">
        <w:rPr>
          <w:rFonts w:ascii="Times New Roman" w:hAnsi="Times New Roman" w:cs="Times New Roman"/>
          <w:spacing w:val="-3"/>
          <w:sz w:val="24"/>
          <w:szCs w:val="24"/>
        </w:rPr>
        <w:t>поколений.</w:t>
      </w:r>
    </w:p>
    <w:p w:rsidR="0095779E" w:rsidRPr="00144514" w:rsidRDefault="00EA2963" w:rsidP="00EA2963">
      <w:pPr>
        <w:pStyle w:val="a3"/>
        <w:tabs>
          <w:tab w:val="left" w:pos="567"/>
          <w:tab w:val="left" w:pos="9356"/>
        </w:tabs>
        <w:ind w:left="0" w:right="2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95779E" w:rsidRPr="00144514">
        <w:rPr>
          <w:sz w:val="24"/>
          <w:szCs w:val="24"/>
        </w:rPr>
        <w:t>В основе краеведения, как науки, лежит исследовательский метод, который позволяет детям войти в мир самостоятельной исследовательской работы, помогает им научиться формулировать цели, задачи исследования, планировать рабочий процесс, двигаться пошагово от намеченных задач и делать собственные выводы [</w:t>
      </w:r>
      <w:r>
        <w:rPr>
          <w:sz w:val="24"/>
          <w:szCs w:val="24"/>
        </w:rPr>
        <w:t>4</w:t>
      </w:r>
      <w:r w:rsidR="0095779E" w:rsidRPr="00144514">
        <w:rPr>
          <w:sz w:val="24"/>
          <w:szCs w:val="24"/>
        </w:rPr>
        <w:t>, с.58].</w:t>
      </w:r>
    </w:p>
    <w:p w:rsidR="0095779E" w:rsidRPr="00144514" w:rsidRDefault="00EA2963" w:rsidP="00EA2963">
      <w:pPr>
        <w:pStyle w:val="a8"/>
        <w:tabs>
          <w:tab w:val="clear" w:pos="709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ab/>
      </w:r>
      <w:r w:rsidR="0095779E" w:rsidRPr="00144514">
        <w:rPr>
          <w:rFonts w:ascii="Times New Roman" w:hAnsi="Times New Roman" w:cs="Times New Roman"/>
          <w:sz w:val="24"/>
          <w:szCs w:val="24"/>
        </w:rPr>
        <w:t>Считаем, что один из возможных путей формирования активной жизненной позиции у подрастающего поколения - приобщение его к духовным ценностям, среди которых - патриотизм, гражданственность.</w:t>
      </w:r>
    </w:p>
    <w:p w:rsidR="0095779E" w:rsidRPr="00144514" w:rsidRDefault="0095779E" w:rsidP="00EA2963">
      <w:pPr>
        <w:pStyle w:val="a8"/>
        <w:tabs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45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Понимание патриотизма имеет глубокую</w:t>
      </w:r>
      <w:r w:rsidRPr="0014451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44514">
        <w:rPr>
          <w:rStyle w:val="c11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теоретическую традицию</w:t>
      </w:r>
      <w:r w:rsidRPr="001445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уходящую корнями вглубь веков.</w:t>
      </w:r>
      <w:r w:rsidRPr="00144514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44514">
        <w:rPr>
          <w:rFonts w:ascii="Times New Roman" w:hAnsi="Times New Roman" w:cs="Times New Roman"/>
          <w:sz w:val="24"/>
          <w:szCs w:val="24"/>
        </w:rPr>
        <w:t>Так, например, К.Д.Ушинский отводил патриотизму, гражданственности огромную роль в процессе воспитания подрастающего поколения: «Как нет человека без самолюбия, так нет человека без любви к отечеству, и эта любовь дает воспитанию верный ключ к сердцу человека и могущественную опору для борьбы с его дурными природными, личными, семейными и родовыми наклонностями» [</w:t>
      </w:r>
      <w:r w:rsidR="00EA2963">
        <w:rPr>
          <w:rFonts w:ascii="Times New Roman" w:hAnsi="Times New Roman" w:cs="Times New Roman"/>
          <w:sz w:val="24"/>
          <w:szCs w:val="24"/>
        </w:rPr>
        <w:t>5</w:t>
      </w:r>
      <w:r w:rsidRPr="00144514">
        <w:rPr>
          <w:rFonts w:ascii="Times New Roman" w:hAnsi="Times New Roman" w:cs="Times New Roman"/>
          <w:sz w:val="24"/>
          <w:szCs w:val="24"/>
        </w:rPr>
        <w:t xml:space="preserve">, с. 350]. </w:t>
      </w:r>
    </w:p>
    <w:p w:rsidR="0095779E" w:rsidRPr="00144514" w:rsidRDefault="0095779E" w:rsidP="00EA2963">
      <w:pPr>
        <w:pStyle w:val="a3"/>
        <w:tabs>
          <w:tab w:val="left" w:pos="709"/>
          <w:tab w:val="left" w:pos="9356"/>
        </w:tabs>
        <w:ind w:left="0" w:right="2" w:firstLine="567"/>
        <w:rPr>
          <w:sz w:val="24"/>
          <w:szCs w:val="24"/>
        </w:rPr>
      </w:pPr>
      <w:r w:rsidRPr="00144514">
        <w:rPr>
          <w:sz w:val="24"/>
          <w:szCs w:val="24"/>
        </w:rPr>
        <w:t>В и</w:t>
      </w:r>
      <w:r w:rsidRPr="00144514">
        <w:rPr>
          <w:iCs/>
          <w:color w:val="000000"/>
          <w:sz w:val="24"/>
          <w:szCs w:val="24"/>
        </w:rPr>
        <w:t xml:space="preserve">сследовательской  работе «От солдата - до генерала. Наш земляк - </w:t>
      </w:r>
      <w:r w:rsidRPr="00144514">
        <w:rPr>
          <w:color w:val="000000"/>
          <w:sz w:val="24"/>
          <w:szCs w:val="24"/>
        </w:rPr>
        <w:t>генерал-лейтенант</w:t>
      </w:r>
      <w:r w:rsidRPr="00144514">
        <w:rPr>
          <w:iCs/>
          <w:color w:val="000000"/>
          <w:sz w:val="24"/>
          <w:szCs w:val="24"/>
        </w:rPr>
        <w:t xml:space="preserve"> Андрей Никитич </w:t>
      </w:r>
      <w:proofErr w:type="spellStart"/>
      <w:r w:rsidRPr="00144514">
        <w:rPr>
          <w:iCs/>
          <w:color w:val="000000"/>
          <w:sz w:val="24"/>
          <w:szCs w:val="24"/>
        </w:rPr>
        <w:t>Астанин</w:t>
      </w:r>
      <w:proofErr w:type="spellEnd"/>
      <w:r w:rsidRPr="00144514">
        <w:rPr>
          <w:iCs/>
          <w:color w:val="000000"/>
          <w:sz w:val="24"/>
          <w:szCs w:val="24"/>
        </w:rPr>
        <w:t>»  обучающиеся раскрывают боевой путь  видного советского военачальника, человека, внесшего огромный вклад в достижение Победы над германским фа</w:t>
      </w:r>
      <w:r w:rsidR="00BC72CE" w:rsidRPr="00144514">
        <w:rPr>
          <w:iCs/>
          <w:color w:val="000000"/>
          <w:sz w:val="24"/>
          <w:szCs w:val="24"/>
        </w:rPr>
        <w:t>шизмом, нашего земляка, генерал</w:t>
      </w:r>
      <w:r w:rsidRPr="00144514">
        <w:rPr>
          <w:iCs/>
          <w:color w:val="000000"/>
          <w:sz w:val="24"/>
          <w:szCs w:val="24"/>
        </w:rPr>
        <w:t xml:space="preserve">-лейтенанта </w:t>
      </w:r>
      <w:proofErr w:type="spellStart"/>
      <w:r w:rsidRPr="00144514">
        <w:rPr>
          <w:iCs/>
          <w:color w:val="000000"/>
          <w:sz w:val="24"/>
          <w:szCs w:val="24"/>
        </w:rPr>
        <w:t>Астанина</w:t>
      </w:r>
      <w:proofErr w:type="spellEnd"/>
      <w:r w:rsidRPr="00144514">
        <w:rPr>
          <w:iCs/>
          <w:color w:val="000000"/>
          <w:sz w:val="24"/>
          <w:szCs w:val="24"/>
        </w:rPr>
        <w:t xml:space="preserve"> Андрея Никитовича</w:t>
      </w:r>
      <w:r w:rsidRPr="00144514">
        <w:rPr>
          <w:i/>
          <w:iCs/>
          <w:color w:val="000000"/>
          <w:sz w:val="24"/>
          <w:szCs w:val="24"/>
        </w:rPr>
        <w:t xml:space="preserve">. </w:t>
      </w:r>
      <w:r w:rsidR="00EE5801" w:rsidRPr="00144514">
        <w:rPr>
          <w:iCs/>
          <w:color w:val="000000"/>
          <w:sz w:val="24"/>
          <w:szCs w:val="24"/>
        </w:rPr>
        <w:t xml:space="preserve">Сорок </w:t>
      </w:r>
      <w:r w:rsidRPr="00144514">
        <w:rPr>
          <w:iCs/>
          <w:color w:val="000000"/>
          <w:sz w:val="24"/>
          <w:szCs w:val="24"/>
        </w:rPr>
        <w:t xml:space="preserve"> лет своей жизни отдал Андрей Никитович военной службе. За эти</w:t>
      </w:r>
      <w:r w:rsidR="00EE5801" w:rsidRPr="00144514">
        <w:rPr>
          <w:iCs/>
          <w:color w:val="000000"/>
          <w:sz w:val="24"/>
          <w:szCs w:val="24"/>
        </w:rPr>
        <w:t xml:space="preserve"> годы он прошел большой путь - </w:t>
      </w:r>
      <w:r w:rsidRPr="00144514">
        <w:rPr>
          <w:iCs/>
          <w:color w:val="000000"/>
          <w:sz w:val="24"/>
          <w:szCs w:val="24"/>
        </w:rPr>
        <w:t>от красноармейца до генерала. В 1965 году, в</w:t>
      </w:r>
      <w:r w:rsidRPr="00144514">
        <w:rPr>
          <w:i/>
          <w:iCs/>
          <w:color w:val="000000"/>
          <w:sz w:val="24"/>
          <w:szCs w:val="24"/>
        </w:rPr>
        <w:t xml:space="preserve"> </w:t>
      </w:r>
      <w:r w:rsidRPr="00144514">
        <w:rPr>
          <w:iCs/>
          <w:color w:val="000000"/>
          <w:sz w:val="24"/>
          <w:szCs w:val="24"/>
        </w:rPr>
        <w:t xml:space="preserve">год двадцатилетия Великой Победы, одной из улиц поселка Большая Ижора Ломоносовского района Ленинградской области  было присвоено имя нашего земляка, командующего Приморской оперативной группой  Ленинградского фронта генерал-лейтенанта Андрея Никитовича </w:t>
      </w:r>
      <w:proofErr w:type="spellStart"/>
      <w:r w:rsidRPr="00144514">
        <w:rPr>
          <w:iCs/>
          <w:color w:val="000000"/>
          <w:sz w:val="24"/>
          <w:szCs w:val="24"/>
        </w:rPr>
        <w:t>Астанина</w:t>
      </w:r>
      <w:proofErr w:type="spellEnd"/>
      <w:r w:rsidRPr="00144514">
        <w:rPr>
          <w:iCs/>
          <w:color w:val="000000"/>
          <w:sz w:val="24"/>
          <w:szCs w:val="24"/>
        </w:rPr>
        <w:t>.</w:t>
      </w:r>
      <w:r w:rsidRPr="00144514">
        <w:rPr>
          <w:sz w:val="24"/>
          <w:szCs w:val="24"/>
        </w:rPr>
        <w:t xml:space="preserve"> </w:t>
      </w:r>
      <w:r w:rsidRPr="00144514">
        <w:rPr>
          <w:iCs/>
          <w:color w:val="000000"/>
          <w:sz w:val="24"/>
          <w:szCs w:val="24"/>
        </w:rPr>
        <w:t>В  честь земляка названа улица в нашем селе Новоуколово.</w:t>
      </w:r>
      <w:r w:rsidRPr="00144514">
        <w:rPr>
          <w:color w:val="000000"/>
          <w:sz w:val="24"/>
          <w:szCs w:val="24"/>
        </w:rPr>
        <w:t xml:space="preserve"> </w:t>
      </w:r>
      <w:r w:rsidRPr="00144514">
        <w:rPr>
          <w:sz w:val="24"/>
          <w:szCs w:val="24"/>
        </w:rPr>
        <w:t xml:space="preserve">Андрей Никитович </w:t>
      </w:r>
      <w:proofErr w:type="spellStart"/>
      <w:r w:rsidRPr="00144514">
        <w:rPr>
          <w:sz w:val="24"/>
          <w:szCs w:val="24"/>
        </w:rPr>
        <w:t>Астанин</w:t>
      </w:r>
      <w:proofErr w:type="spellEnd"/>
      <w:r w:rsidRPr="00144514">
        <w:rPr>
          <w:sz w:val="24"/>
          <w:szCs w:val="24"/>
        </w:rPr>
        <w:t xml:space="preserve"> награждён двумя орденами Ленина, тремя орденами Красного Знамени, орденом Кутузова, орденом Отечественной войны,    многими медалями. В школьном музее создана экспозиция, посвященная генерал-лейтенанту </w:t>
      </w:r>
      <w:proofErr w:type="spellStart"/>
      <w:r w:rsidRPr="00144514">
        <w:rPr>
          <w:sz w:val="24"/>
          <w:szCs w:val="24"/>
        </w:rPr>
        <w:t>А.Н.Астанину</w:t>
      </w:r>
      <w:proofErr w:type="spellEnd"/>
      <w:r w:rsidRPr="00144514">
        <w:rPr>
          <w:sz w:val="24"/>
          <w:szCs w:val="24"/>
        </w:rPr>
        <w:t xml:space="preserve">. Хранятся вещи, переданные в дар музею родственниками Андрея Никитовича.  </w:t>
      </w:r>
      <w:r w:rsidRPr="00144514">
        <w:rPr>
          <w:sz w:val="24"/>
          <w:szCs w:val="24"/>
        </w:rPr>
        <w:lastRenderedPageBreak/>
        <w:t xml:space="preserve">Школьники гордятся таким земляком и свято хранят память.  </w:t>
      </w:r>
    </w:p>
    <w:p w:rsidR="0095779E" w:rsidRPr="00144514" w:rsidRDefault="0095779E" w:rsidP="00EA2963">
      <w:pPr>
        <w:pStyle w:val="a6"/>
        <w:spacing w:after="0" w:line="240" w:lineRule="auto"/>
        <w:ind w:firstLine="567"/>
        <w:jc w:val="both"/>
        <w:rPr>
          <w:sz w:val="24"/>
          <w:szCs w:val="24"/>
        </w:rPr>
      </w:pPr>
      <w:r w:rsidRPr="00144514">
        <w:rPr>
          <w:iCs/>
          <w:color w:val="000000"/>
          <w:sz w:val="24"/>
          <w:szCs w:val="24"/>
        </w:rPr>
        <w:t xml:space="preserve">Исследовательская работа «Летопись села  Новоуколово  </w:t>
      </w:r>
      <w:proofErr w:type="spellStart"/>
      <w:r w:rsidRPr="00144514">
        <w:rPr>
          <w:iCs/>
          <w:color w:val="000000"/>
          <w:sz w:val="24"/>
          <w:szCs w:val="24"/>
        </w:rPr>
        <w:t>Красненского</w:t>
      </w:r>
      <w:proofErr w:type="spellEnd"/>
      <w:r w:rsidRPr="00144514">
        <w:rPr>
          <w:iCs/>
          <w:color w:val="000000"/>
          <w:sz w:val="24"/>
          <w:szCs w:val="24"/>
        </w:rPr>
        <w:t xml:space="preserve">  района  Белгородской области» помогает ребятам на примерах знакомых им людей (жителей села) проследить их судьбы, в том числе, солдат на фронтах Великой Отечественной войны и оценить вклад односельчан в дело Победы. </w:t>
      </w:r>
      <w:r w:rsidRPr="00144514">
        <w:rPr>
          <w:sz w:val="24"/>
          <w:szCs w:val="24"/>
        </w:rPr>
        <w:t xml:space="preserve">Неоценимым  </w:t>
      </w:r>
      <w:r w:rsidRPr="00144514">
        <w:rPr>
          <w:spacing w:val="-4"/>
          <w:sz w:val="24"/>
          <w:szCs w:val="24"/>
        </w:rPr>
        <w:t xml:space="preserve">источником </w:t>
      </w:r>
      <w:r w:rsidRPr="00144514">
        <w:rPr>
          <w:sz w:val="24"/>
          <w:szCs w:val="24"/>
        </w:rPr>
        <w:t xml:space="preserve">информации являются </w:t>
      </w:r>
      <w:r w:rsidRPr="00144514">
        <w:rPr>
          <w:spacing w:val="-4"/>
          <w:sz w:val="24"/>
          <w:szCs w:val="24"/>
        </w:rPr>
        <w:t xml:space="preserve">люди: </w:t>
      </w:r>
      <w:r w:rsidRPr="00144514">
        <w:rPr>
          <w:sz w:val="24"/>
          <w:szCs w:val="24"/>
        </w:rPr>
        <w:t xml:space="preserve">жители села, участники событий. При работе с этим </w:t>
      </w:r>
      <w:r w:rsidRPr="00144514">
        <w:rPr>
          <w:spacing w:val="-4"/>
          <w:sz w:val="24"/>
          <w:szCs w:val="24"/>
        </w:rPr>
        <w:t xml:space="preserve">источником </w:t>
      </w:r>
      <w:r w:rsidRPr="00144514">
        <w:rPr>
          <w:sz w:val="24"/>
          <w:szCs w:val="24"/>
        </w:rPr>
        <w:t xml:space="preserve">информации ребята учатся брать интервью, правильно и </w:t>
      </w:r>
      <w:r w:rsidRPr="00144514">
        <w:rPr>
          <w:spacing w:val="-3"/>
          <w:sz w:val="24"/>
          <w:szCs w:val="24"/>
        </w:rPr>
        <w:t xml:space="preserve">корректно </w:t>
      </w:r>
      <w:r w:rsidRPr="00144514">
        <w:rPr>
          <w:sz w:val="24"/>
          <w:szCs w:val="24"/>
        </w:rPr>
        <w:t xml:space="preserve">составлять вопросы, из всего сказанного </w:t>
      </w:r>
      <w:r w:rsidRPr="00144514">
        <w:rPr>
          <w:spacing w:val="-3"/>
          <w:sz w:val="24"/>
          <w:szCs w:val="24"/>
        </w:rPr>
        <w:t xml:space="preserve">извлекать </w:t>
      </w:r>
      <w:r w:rsidRPr="00144514">
        <w:rPr>
          <w:sz w:val="24"/>
          <w:szCs w:val="24"/>
        </w:rPr>
        <w:t xml:space="preserve">нужную информацию, делать записи. </w:t>
      </w:r>
      <w:r w:rsidRPr="00144514">
        <w:rPr>
          <w:iCs/>
          <w:color w:val="000000"/>
          <w:sz w:val="24"/>
          <w:szCs w:val="24"/>
        </w:rPr>
        <w:t xml:space="preserve"> Им  важно понять ту нить, которая связывает все поколения. Прочувствовать, что история страны непосредственно связана с историей села, историей своей семьи.  </w:t>
      </w:r>
    </w:p>
    <w:p w:rsidR="0095779E" w:rsidRPr="00144514" w:rsidRDefault="0095779E" w:rsidP="00EA2963">
      <w:pPr>
        <w:pStyle w:val="a6"/>
        <w:tabs>
          <w:tab w:val="left" w:pos="567"/>
        </w:tabs>
        <w:spacing w:after="0" w:line="240" w:lineRule="auto"/>
        <w:ind w:firstLine="567"/>
        <w:jc w:val="both"/>
        <w:rPr>
          <w:sz w:val="24"/>
          <w:szCs w:val="24"/>
        </w:rPr>
      </w:pPr>
      <w:r w:rsidRPr="00144514">
        <w:rPr>
          <w:iCs/>
          <w:color w:val="000000"/>
          <w:sz w:val="24"/>
          <w:szCs w:val="24"/>
        </w:rPr>
        <w:t>Обучающиеся  школы участвуют в реализации Всероссийского Проекта «Бессмертный  полк».  Главная цель «Бессмертного полка» - сохранение в каждой российской семье памяти о солдатах Великой Отечественной войны.  Ребята  провели  поисковую работу по сбору информации о ветеранах Великой Отечественной войны:  встречались  с родственниками погибших, вели  записи   их рассказов,  нашили фотографии ветеранов Великой Отечественной войны, материал оформили в виде альбома.</w:t>
      </w:r>
      <w:r w:rsidRPr="00144514">
        <w:rPr>
          <w:iCs/>
          <w:color w:val="4D4D4D"/>
          <w:sz w:val="24"/>
          <w:szCs w:val="24"/>
        </w:rPr>
        <w:t xml:space="preserve">  </w:t>
      </w:r>
      <w:r w:rsidRPr="00144514">
        <w:rPr>
          <w:iCs/>
          <w:color w:val="000000"/>
          <w:sz w:val="24"/>
          <w:szCs w:val="24"/>
        </w:rPr>
        <w:t>9 мая  ежегодно «Бессмертный полк»   проходит по улицам села Новоуколово.</w:t>
      </w:r>
    </w:p>
    <w:p w:rsidR="0095779E" w:rsidRPr="00144514" w:rsidRDefault="0095779E" w:rsidP="00EA2963">
      <w:pPr>
        <w:pStyle w:val="a3"/>
        <w:tabs>
          <w:tab w:val="left" w:pos="709"/>
          <w:tab w:val="left" w:pos="9356"/>
        </w:tabs>
        <w:ind w:left="0" w:right="2" w:firstLine="567"/>
        <w:rPr>
          <w:sz w:val="24"/>
          <w:szCs w:val="24"/>
        </w:rPr>
      </w:pPr>
      <w:r w:rsidRPr="00144514">
        <w:rPr>
          <w:sz w:val="24"/>
          <w:szCs w:val="24"/>
        </w:rPr>
        <w:t>Следует отметить, что тесное сотрудничество со школьным краеведческим  музеем  является действенным способом включения   детей в процесс повышения уровня знаний и эрудиции, позволяет им соприкоснуться с изучаемым материалом, что, в свою очередь, способствует формированию патриотических   качеств.</w:t>
      </w:r>
    </w:p>
    <w:p w:rsidR="0095779E" w:rsidRPr="00144514" w:rsidRDefault="0095779E" w:rsidP="00EA2963">
      <w:pPr>
        <w:pStyle w:val="a3"/>
        <w:tabs>
          <w:tab w:val="left" w:pos="709"/>
          <w:tab w:val="left" w:pos="9356"/>
        </w:tabs>
        <w:ind w:left="0" w:right="2" w:firstLine="567"/>
        <w:rPr>
          <w:sz w:val="24"/>
          <w:szCs w:val="24"/>
        </w:rPr>
      </w:pPr>
      <w:r w:rsidRPr="00144514">
        <w:rPr>
          <w:sz w:val="24"/>
          <w:szCs w:val="24"/>
        </w:rPr>
        <w:t>Походы, экскурсии, встречи с интересными людьми представляют огромную социальную значимость для школьников, оставляя в их памяти неизгладимые впечатления от прикосновения к прошлому своей малой родины, повышая их интерес к истории родных мест, воспитывая чувство патриотизма.</w:t>
      </w:r>
    </w:p>
    <w:p w:rsidR="0095779E" w:rsidRPr="00144514" w:rsidRDefault="0095779E" w:rsidP="00EA2963">
      <w:pPr>
        <w:pStyle w:val="a3"/>
        <w:tabs>
          <w:tab w:val="left" w:pos="9356"/>
        </w:tabs>
        <w:ind w:left="0" w:right="2" w:firstLine="567"/>
        <w:rPr>
          <w:sz w:val="24"/>
          <w:szCs w:val="24"/>
        </w:rPr>
      </w:pPr>
      <w:r w:rsidRPr="00144514">
        <w:rPr>
          <w:sz w:val="24"/>
          <w:szCs w:val="24"/>
        </w:rPr>
        <w:t>Свои ра</w:t>
      </w:r>
      <w:r w:rsidR="00EE5801" w:rsidRPr="00144514">
        <w:rPr>
          <w:sz w:val="24"/>
          <w:szCs w:val="24"/>
        </w:rPr>
        <w:t xml:space="preserve">боты (исследовательские статьи, проекты) обучающиеся </w:t>
      </w:r>
      <w:r w:rsidRPr="00144514">
        <w:rPr>
          <w:sz w:val="24"/>
          <w:szCs w:val="24"/>
        </w:rPr>
        <w:t xml:space="preserve">представляют на различных научно-практических </w:t>
      </w:r>
      <w:r w:rsidRPr="00144514">
        <w:rPr>
          <w:spacing w:val="-3"/>
          <w:sz w:val="24"/>
          <w:szCs w:val="24"/>
        </w:rPr>
        <w:t xml:space="preserve">конференциях </w:t>
      </w:r>
      <w:r w:rsidRPr="00144514">
        <w:rPr>
          <w:sz w:val="24"/>
          <w:szCs w:val="24"/>
        </w:rPr>
        <w:t xml:space="preserve">и конкурсах. </w:t>
      </w:r>
    </w:p>
    <w:p w:rsidR="0095779E" w:rsidRPr="00144514" w:rsidRDefault="0095779E" w:rsidP="00EA296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4514">
        <w:rPr>
          <w:rFonts w:ascii="Times New Roman" w:eastAsia="Times New Roman" w:hAnsi="Times New Roman" w:cs="Times New Roman"/>
          <w:sz w:val="24"/>
          <w:szCs w:val="24"/>
        </w:rPr>
        <w:t>Реализ</w:t>
      </w:r>
      <w:r w:rsidRPr="00144514">
        <w:rPr>
          <w:rFonts w:ascii="Times New Roman" w:hAnsi="Times New Roman" w:cs="Times New Roman"/>
          <w:sz w:val="24"/>
          <w:szCs w:val="24"/>
        </w:rPr>
        <w:t xml:space="preserve">ация поисково-исследовательской </w:t>
      </w:r>
      <w:r w:rsidRPr="00144514">
        <w:rPr>
          <w:rFonts w:ascii="Times New Roman" w:eastAsia="Times New Roman" w:hAnsi="Times New Roman" w:cs="Times New Roman"/>
          <w:sz w:val="24"/>
          <w:szCs w:val="24"/>
        </w:rPr>
        <w:t>работы позволяет почувствовать то, что историки называют «ароматом эпохи», при этом понятие «связь поколений», «малая Отчизна» наполняются более осмысленным содержанием. А поиск, сохранение и изучение своего прошлого формирует ответственность за судьбу Родины, воспитывает истинного гражданина, патриота св</w:t>
      </w:r>
      <w:r w:rsidRPr="00144514">
        <w:rPr>
          <w:rFonts w:ascii="Times New Roman" w:hAnsi="Times New Roman" w:cs="Times New Roman"/>
          <w:sz w:val="24"/>
          <w:szCs w:val="24"/>
        </w:rPr>
        <w:t>оей страны, пробуждает чувство Р</w:t>
      </w:r>
      <w:r w:rsidRPr="00144514">
        <w:rPr>
          <w:rFonts w:ascii="Times New Roman" w:eastAsia="Times New Roman" w:hAnsi="Times New Roman" w:cs="Times New Roman"/>
          <w:sz w:val="24"/>
          <w:szCs w:val="24"/>
        </w:rPr>
        <w:t>одины.</w:t>
      </w:r>
    </w:p>
    <w:p w:rsidR="0095779E" w:rsidRPr="00144514" w:rsidRDefault="00EA2963" w:rsidP="00EA2963">
      <w:pPr>
        <w:pStyle w:val="a3"/>
        <w:tabs>
          <w:tab w:val="left" w:pos="567"/>
          <w:tab w:val="left" w:pos="709"/>
          <w:tab w:val="left" w:pos="9356"/>
        </w:tabs>
        <w:ind w:left="0" w:right="2"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="0095779E" w:rsidRPr="00144514">
        <w:rPr>
          <w:sz w:val="24"/>
          <w:szCs w:val="24"/>
        </w:rPr>
        <w:t>Академик С.О.Шмидт назвал краеведение «</w:t>
      </w:r>
      <w:proofErr w:type="spellStart"/>
      <w:r w:rsidR="0095779E" w:rsidRPr="00144514">
        <w:rPr>
          <w:sz w:val="24"/>
          <w:szCs w:val="24"/>
        </w:rPr>
        <w:t>краелюбием</w:t>
      </w:r>
      <w:proofErr w:type="spellEnd"/>
      <w:r w:rsidR="0095779E" w:rsidRPr="00144514">
        <w:rPr>
          <w:sz w:val="24"/>
          <w:szCs w:val="24"/>
        </w:rPr>
        <w:t>» [</w:t>
      </w:r>
      <w:r>
        <w:rPr>
          <w:sz w:val="24"/>
          <w:szCs w:val="24"/>
        </w:rPr>
        <w:t>6</w:t>
      </w:r>
      <w:r w:rsidR="0095779E" w:rsidRPr="00144514">
        <w:rPr>
          <w:sz w:val="24"/>
          <w:szCs w:val="24"/>
        </w:rPr>
        <w:t xml:space="preserve">, c.16]. Развивая любовь </w:t>
      </w:r>
      <w:r w:rsidR="0095779E" w:rsidRPr="00144514">
        <w:rPr>
          <w:spacing w:val="-4"/>
          <w:sz w:val="24"/>
          <w:szCs w:val="24"/>
        </w:rPr>
        <w:t xml:space="preserve">школьников </w:t>
      </w:r>
      <w:r w:rsidR="0095779E" w:rsidRPr="00144514">
        <w:rPr>
          <w:sz w:val="24"/>
          <w:szCs w:val="24"/>
        </w:rPr>
        <w:t xml:space="preserve">к </w:t>
      </w:r>
      <w:r w:rsidR="0095779E" w:rsidRPr="00144514">
        <w:rPr>
          <w:spacing w:val="-3"/>
          <w:sz w:val="24"/>
          <w:szCs w:val="24"/>
        </w:rPr>
        <w:t xml:space="preserve">родному </w:t>
      </w:r>
      <w:r w:rsidR="0095779E" w:rsidRPr="00144514">
        <w:rPr>
          <w:sz w:val="24"/>
          <w:szCs w:val="24"/>
        </w:rPr>
        <w:t xml:space="preserve">краю, повышая интерес детей к истории </w:t>
      </w:r>
      <w:r w:rsidR="0095779E" w:rsidRPr="00144514">
        <w:rPr>
          <w:spacing w:val="-3"/>
          <w:sz w:val="24"/>
          <w:szCs w:val="24"/>
        </w:rPr>
        <w:t xml:space="preserve">родных мест, </w:t>
      </w:r>
      <w:r w:rsidR="0095779E" w:rsidRPr="00144514">
        <w:rPr>
          <w:sz w:val="24"/>
          <w:szCs w:val="24"/>
        </w:rPr>
        <w:t xml:space="preserve">мы тем самым помогаем им осознать, что история малой </w:t>
      </w:r>
      <w:r w:rsidR="0095779E" w:rsidRPr="00144514">
        <w:rPr>
          <w:spacing w:val="-3"/>
          <w:sz w:val="24"/>
          <w:szCs w:val="24"/>
        </w:rPr>
        <w:t xml:space="preserve">родины </w:t>
      </w:r>
      <w:r w:rsidR="0095779E" w:rsidRPr="00144514">
        <w:rPr>
          <w:sz w:val="24"/>
          <w:szCs w:val="24"/>
        </w:rPr>
        <w:t xml:space="preserve">является составной и значительной частью большой страны – России, за </w:t>
      </w:r>
      <w:r w:rsidR="0095779E" w:rsidRPr="00144514">
        <w:rPr>
          <w:spacing w:val="-5"/>
          <w:sz w:val="24"/>
          <w:szCs w:val="24"/>
        </w:rPr>
        <w:t xml:space="preserve">которую </w:t>
      </w:r>
      <w:r w:rsidR="0095779E" w:rsidRPr="00144514">
        <w:rPr>
          <w:sz w:val="24"/>
          <w:szCs w:val="24"/>
        </w:rPr>
        <w:t xml:space="preserve">они станут ответственны в </w:t>
      </w:r>
      <w:r w:rsidR="0095779E" w:rsidRPr="00144514">
        <w:rPr>
          <w:spacing w:val="-3"/>
          <w:sz w:val="24"/>
          <w:szCs w:val="24"/>
        </w:rPr>
        <w:t xml:space="preserve">недалеком </w:t>
      </w:r>
      <w:r w:rsidR="0095779E" w:rsidRPr="00144514">
        <w:rPr>
          <w:spacing w:val="-5"/>
          <w:sz w:val="24"/>
          <w:szCs w:val="24"/>
        </w:rPr>
        <w:t xml:space="preserve">будущем. </w:t>
      </w:r>
      <w:r w:rsidR="0095779E" w:rsidRPr="00144514">
        <w:rPr>
          <w:sz w:val="24"/>
          <w:szCs w:val="24"/>
        </w:rPr>
        <w:t xml:space="preserve">Любовь к </w:t>
      </w:r>
      <w:r w:rsidR="0095779E" w:rsidRPr="00144514">
        <w:rPr>
          <w:spacing w:val="-3"/>
          <w:sz w:val="24"/>
          <w:szCs w:val="24"/>
        </w:rPr>
        <w:t xml:space="preserve">Родине, </w:t>
      </w:r>
      <w:r w:rsidR="0095779E" w:rsidRPr="00144514">
        <w:rPr>
          <w:sz w:val="24"/>
          <w:szCs w:val="24"/>
        </w:rPr>
        <w:t xml:space="preserve">чувство ответственности за </w:t>
      </w:r>
      <w:r w:rsidR="0095779E" w:rsidRPr="00144514">
        <w:rPr>
          <w:spacing w:val="-6"/>
          <w:sz w:val="24"/>
          <w:szCs w:val="24"/>
        </w:rPr>
        <w:t xml:space="preserve">судьбу </w:t>
      </w:r>
      <w:r w:rsidR="0095779E" w:rsidRPr="00144514">
        <w:rPr>
          <w:spacing w:val="-3"/>
          <w:sz w:val="24"/>
          <w:szCs w:val="24"/>
        </w:rPr>
        <w:t xml:space="preserve">родного </w:t>
      </w:r>
      <w:r w:rsidR="0095779E" w:rsidRPr="00144514">
        <w:rPr>
          <w:sz w:val="24"/>
          <w:szCs w:val="24"/>
        </w:rPr>
        <w:t xml:space="preserve">края, потребность в «нравственной оседлости» (по Д.С. </w:t>
      </w:r>
      <w:r w:rsidR="0095779E" w:rsidRPr="00144514">
        <w:rPr>
          <w:spacing w:val="-4"/>
          <w:sz w:val="24"/>
          <w:szCs w:val="24"/>
        </w:rPr>
        <w:t>Лихачеву)</w:t>
      </w:r>
      <w:r w:rsidR="0095779E" w:rsidRPr="00144514">
        <w:rPr>
          <w:spacing w:val="62"/>
          <w:sz w:val="24"/>
          <w:szCs w:val="24"/>
        </w:rPr>
        <w:t xml:space="preserve"> </w:t>
      </w:r>
      <w:r w:rsidR="0095779E" w:rsidRPr="00144514">
        <w:rPr>
          <w:sz w:val="24"/>
          <w:szCs w:val="24"/>
        </w:rPr>
        <w:t xml:space="preserve">[2, с.156] не возникают сами по себе, а воспитываются. И здесь краеведение играет </w:t>
      </w:r>
      <w:r w:rsidR="0095779E" w:rsidRPr="00144514">
        <w:rPr>
          <w:spacing w:val="-3"/>
          <w:sz w:val="24"/>
          <w:szCs w:val="24"/>
        </w:rPr>
        <w:t xml:space="preserve">значительную </w:t>
      </w:r>
      <w:r w:rsidR="0095779E" w:rsidRPr="00144514">
        <w:rPr>
          <w:sz w:val="24"/>
          <w:szCs w:val="24"/>
        </w:rPr>
        <w:t>роль.</w:t>
      </w:r>
    </w:p>
    <w:p w:rsidR="00EE5801" w:rsidRPr="00144514" w:rsidRDefault="00EE5801" w:rsidP="00EA2963">
      <w:pPr>
        <w:pStyle w:val="a3"/>
        <w:tabs>
          <w:tab w:val="left" w:pos="9356"/>
        </w:tabs>
        <w:ind w:left="0" w:firstLine="0"/>
        <w:rPr>
          <w:b/>
          <w:sz w:val="24"/>
          <w:szCs w:val="24"/>
        </w:rPr>
      </w:pPr>
    </w:p>
    <w:p w:rsidR="0095779E" w:rsidRPr="00144514" w:rsidRDefault="0095779E" w:rsidP="00EA2963">
      <w:pPr>
        <w:pStyle w:val="a3"/>
        <w:tabs>
          <w:tab w:val="left" w:pos="9356"/>
        </w:tabs>
        <w:ind w:left="0" w:firstLine="567"/>
        <w:jc w:val="center"/>
        <w:rPr>
          <w:b/>
          <w:sz w:val="24"/>
          <w:szCs w:val="24"/>
        </w:rPr>
      </w:pPr>
      <w:r w:rsidRPr="00144514">
        <w:rPr>
          <w:b/>
          <w:sz w:val="24"/>
          <w:szCs w:val="24"/>
        </w:rPr>
        <w:t>Литература</w:t>
      </w:r>
    </w:p>
    <w:p w:rsidR="0095779E" w:rsidRPr="00144514" w:rsidRDefault="0095779E" w:rsidP="00EA2963">
      <w:pPr>
        <w:tabs>
          <w:tab w:val="left" w:pos="936"/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514">
        <w:rPr>
          <w:rFonts w:ascii="Times New Roman" w:hAnsi="Times New Roman" w:cs="Times New Roman"/>
          <w:sz w:val="24"/>
          <w:szCs w:val="24"/>
        </w:rPr>
        <w:t xml:space="preserve">1.Бабошина Е.Б. Краеведение и </w:t>
      </w:r>
      <w:r w:rsidRPr="00144514">
        <w:rPr>
          <w:rFonts w:ascii="Times New Roman" w:hAnsi="Times New Roman" w:cs="Times New Roman"/>
          <w:spacing w:val="-4"/>
          <w:sz w:val="24"/>
          <w:szCs w:val="24"/>
        </w:rPr>
        <w:t xml:space="preserve">школа: </w:t>
      </w:r>
      <w:r w:rsidRPr="00144514">
        <w:rPr>
          <w:rFonts w:ascii="Times New Roman" w:hAnsi="Times New Roman" w:cs="Times New Roman"/>
          <w:sz w:val="24"/>
          <w:szCs w:val="24"/>
        </w:rPr>
        <w:t xml:space="preserve">к постановке проблемы обучения. – </w:t>
      </w:r>
      <w:r w:rsidRPr="00144514">
        <w:rPr>
          <w:rFonts w:ascii="Times New Roman" w:hAnsi="Times New Roman" w:cs="Times New Roman"/>
          <w:spacing w:val="-4"/>
          <w:sz w:val="24"/>
          <w:szCs w:val="24"/>
        </w:rPr>
        <w:t xml:space="preserve">Курган: </w:t>
      </w:r>
      <w:r w:rsidRPr="00144514">
        <w:rPr>
          <w:rFonts w:ascii="Times New Roman" w:hAnsi="Times New Roman" w:cs="Times New Roman"/>
          <w:sz w:val="24"/>
          <w:szCs w:val="24"/>
        </w:rPr>
        <w:t>Меридиан, 1992. 260</w:t>
      </w:r>
      <w:r w:rsidRPr="0014451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proofErr w:type="gramStart"/>
      <w:r w:rsidRPr="0014451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44514">
        <w:rPr>
          <w:rFonts w:ascii="Times New Roman" w:hAnsi="Times New Roman" w:cs="Times New Roman"/>
          <w:sz w:val="24"/>
          <w:szCs w:val="24"/>
        </w:rPr>
        <w:t>.</w:t>
      </w:r>
    </w:p>
    <w:p w:rsidR="0095779E" w:rsidRPr="00144514" w:rsidRDefault="0095779E" w:rsidP="00EA2963">
      <w:pPr>
        <w:pStyle w:val="a5"/>
        <w:tabs>
          <w:tab w:val="left" w:pos="0"/>
          <w:tab w:val="left" w:pos="9356"/>
        </w:tabs>
        <w:ind w:left="0" w:right="0" w:firstLine="0"/>
        <w:jc w:val="both"/>
        <w:rPr>
          <w:sz w:val="24"/>
          <w:szCs w:val="24"/>
        </w:rPr>
      </w:pPr>
      <w:r w:rsidRPr="00144514">
        <w:rPr>
          <w:sz w:val="24"/>
          <w:szCs w:val="24"/>
        </w:rPr>
        <w:t xml:space="preserve">2.Леонтович А.В. </w:t>
      </w:r>
      <w:r w:rsidRPr="00144514">
        <w:rPr>
          <w:spacing w:val="-3"/>
          <w:sz w:val="24"/>
          <w:szCs w:val="24"/>
        </w:rPr>
        <w:t xml:space="preserve">Рекомендации </w:t>
      </w:r>
      <w:r w:rsidRPr="00144514">
        <w:rPr>
          <w:sz w:val="24"/>
          <w:szCs w:val="24"/>
        </w:rPr>
        <w:t xml:space="preserve">по написанию исследовательских </w:t>
      </w:r>
      <w:r w:rsidRPr="00144514">
        <w:rPr>
          <w:spacing w:val="-5"/>
          <w:sz w:val="24"/>
          <w:szCs w:val="24"/>
        </w:rPr>
        <w:t>работ.</w:t>
      </w:r>
      <w:r w:rsidRPr="00144514">
        <w:rPr>
          <w:spacing w:val="57"/>
          <w:sz w:val="24"/>
          <w:szCs w:val="24"/>
        </w:rPr>
        <w:t xml:space="preserve"> </w:t>
      </w:r>
      <w:r w:rsidRPr="00144514">
        <w:rPr>
          <w:sz w:val="24"/>
          <w:szCs w:val="24"/>
        </w:rPr>
        <w:t>–//М.: «Завуч», № 1, 2001. 82с.</w:t>
      </w:r>
    </w:p>
    <w:p w:rsidR="0095779E" w:rsidRPr="00144514" w:rsidRDefault="00EA2963" w:rsidP="00EA2963">
      <w:pPr>
        <w:tabs>
          <w:tab w:val="left" w:pos="1018"/>
          <w:tab w:val="left" w:pos="3293"/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5779E" w:rsidRPr="00144514">
        <w:rPr>
          <w:rFonts w:ascii="Times New Roman" w:hAnsi="Times New Roman" w:cs="Times New Roman"/>
          <w:sz w:val="24"/>
          <w:szCs w:val="24"/>
        </w:rPr>
        <w:t>.Лихачев Д.С. Краеведение как наука и как деятельность//Русская культура. – М.: Искусство, 2000. 270с.</w:t>
      </w:r>
    </w:p>
    <w:p w:rsidR="0095779E" w:rsidRPr="00144514" w:rsidRDefault="00EA2963" w:rsidP="00EA2963">
      <w:pPr>
        <w:tabs>
          <w:tab w:val="left" w:pos="1018"/>
          <w:tab w:val="left" w:pos="3293"/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95779E" w:rsidRPr="00144514">
        <w:rPr>
          <w:rFonts w:ascii="Times New Roman" w:hAnsi="Times New Roman" w:cs="Times New Roman"/>
          <w:sz w:val="24"/>
          <w:szCs w:val="24"/>
        </w:rPr>
        <w:t>Нестерова Н.Г. Развитие познавательной активности учащихся в процессе краеведческой деятельности. – Томск: Курсив, 1994. 370с.</w:t>
      </w:r>
    </w:p>
    <w:p w:rsidR="0095779E" w:rsidRPr="00144514" w:rsidRDefault="00EA2963" w:rsidP="00EA2963">
      <w:pPr>
        <w:pStyle w:val="a8"/>
        <w:tabs>
          <w:tab w:val="clear" w:pos="709"/>
        </w:tabs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5779E" w:rsidRPr="00144514">
        <w:rPr>
          <w:rFonts w:ascii="Times New Roman" w:hAnsi="Times New Roman" w:cs="Times New Roman"/>
          <w:sz w:val="24"/>
          <w:szCs w:val="24"/>
        </w:rPr>
        <w:t xml:space="preserve">.Харламов  И. Ф. Педагогика: </w:t>
      </w:r>
      <w:proofErr w:type="spellStart"/>
      <w:r w:rsidR="0095779E" w:rsidRPr="00144514">
        <w:rPr>
          <w:rFonts w:ascii="Times New Roman" w:hAnsi="Times New Roman" w:cs="Times New Roman"/>
          <w:sz w:val="24"/>
          <w:szCs w:val="24"/>
        </w:rPr>
        <w:t>Учеб</w:t>
      </w:r>
      <w:proofErr w:type="gramStart"/>
      <w:r w:rsidR="0095779E" w:rsidRPr="0014451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95779E" w:rsidRPr="00144514">
        <w:rPr>
          <w:rFonts w:ascii="Times New Roman" w:hAnsi="Times New Roman" w:cs="Times New Roman"/>
          <w:sz w:val="24"/>
          <w:szCs w:val="24"/>
        </w:rPr>
        <w:t>особие</w:t>
      </w:r>
      <w:proofErr w:type="spellEnd"/>
      <w:r w:rsidR="0095779E" w:rsidRPr="00144514">
        <w:rPr>
          <w:rFonts w:ascii="Times New Roman" w:hAnsi="Times New Roman" w:cs="Times New Roman"/>
          <w:sz w:val="24"/>
          <w:szCs w:val="24"/>
        </w:rPr>
        <w:t xml:space="preserve">. – М.: </w:t>
      </w:r>
      <w:proofErr w:type="spellStart"/>
      <w:r w:rsidR="0095779E" w:rsidRPr="00144514">
        <w:rPr>
          <w:rFonts w:ascii="Times New Roman" w:hAnsi="Times New Roman" w:cs="Times New Roman"/>
          <w:sz w:val="24"/>
          <w:szCs w:val="24"/>
        </w:rPr>
        <w:t>Высш</w:t>
      </w:r>
      <w:proofErr w:type="spellEnd"/>
      <w:r w:rsidR="0095779E" w:rsidRPr="0014451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5779E" w:rsidRPr="00144514">
        <w:rPr>
          <w:rFonts w:ascii="Times New Roman" w:hAnsi="Times New Roman" w:cs="Times New Roman"/>
          <w:sz w:val="24"/>
          <w:szCs w:val="24"/>
        </w:rPr>
        <w:t>шк</w:t>
      </w:r>
      <w:proofErr w:type="spellEnd"/>
      <w:r w:rsidR="0095779E" w:rsidRPr="00144514">
        <w:rPr>
          <w:rFonts w:ascii="Times New Roman" w:hAnsi="Times New Roman" w:cs="Times New Roman"/>
          <w:sz w:val="24"/>
          <w:szCs w:val="24"/>
        </w:rPr>
        <w:t>., 1999. – 520 с.</w:t>
      </w:r>
    </w:p>
    <w:p w:rsidR="00C5611A" w:rsidRPr="00EA2963" w:rsidRDefault="00EA2963" w:rsidP="00EA2963">
      <w:pPr>
        <w:tabs>
          <w:tab w:val="left" w:pos="1018"/>
          <w:tab w:val="left" w:pos="3293"/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95779E" w:rsidRPr="00144514">
        <w:rPr>
          <w:rFonts w:ascii="Times New Roman" w:hAnsi="Times New Roman" w:cs="Times New Roman"/>
          <w:sz w:val="24"/>
          <w:szCs w:val="24"/>
        </w:rPr>
        <w:t>. Шмидт С.О. «Золотое десятилетие» советского краеведения// Отечество. Краеведческий альманах. Выпуск 1– М. 1990. 98с.</w:t>
      </w:r>
    </w:p>
    <w:sectPr w:rsidR="00C5611A" w:rsidRPr="00EA2963" w:rsidSect="00C56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5779E"/>
    <w:rsid w:val="000B7BFC"/>
    <w:rsid w:val="00144514"/>
    <w:rsid w:val="005C575E"/>
    <w:rsid w:val="006252AE"/>
    <w:rsid w:val="008E20FC"/>
    <w:rsid w:val="0095779E"/>
    <w:rsid w:val="00BC72CE"/>
    <w:rsid w:val="00C5611A"/>
    <w:rsid w:val="00EA2963"/>
    <w:rsid w:val="00EE5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1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5779E"/>
    <w:pPr>
      <w:widowControl w:val="0"/>
      <w:autoSpaceDE w:val="0"/>
      <w:autoSpaceDN w:val="0"/>
      <w:spacing w:after="0" w:line="240" w:lineRule="auto"/>
      <w:ind w:left="112" w:firstLine="540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95779E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Heading1">
    <w:name w:val="Heading 1"/>
    <w:basedOn w:val="a"/>
    <w:uiPriority w:val="1"/>
    <w:qFormat/>
    <w:rsid w:val="0095779E"/>
    <w:pPr>
      <w:widowControl w:val="0"/>
      <w:autoSpaceDE w:val="0"/>
      <w:autoSpaceDN w:val="0"/>
      <w:spacing w:after="0" w:line="240" w:lineRule="auto"/>
      <w:ind w:left="678" w:right="68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a5">
    <w:name w:val="List Paragraph"/>
    <w:basedOn w:val="a"/>
    <w:uiPriority w:val="1"/>
    <w:qFormat/>
    <w:rsid w:val="0095779E"/>
    <w:pPr>
      <w:widowControl w:val="0"/>
      <w:autoSpaceDE w:val="0"/>
      <w:autoSpaceDN w:val="0"/>
      <w:spacing w:after="0" w:line="240" w:lineRule="auto"/>
      <w:ind w:left="112" w:right="115" w:firstLine="540"/>
    </w:pPr>
    <w:rPr>
      <w:rFonts w:ascii="Times New Roman" w:eastAsia="Times New Roman" w:hAnsi="Times New Roman" w:cs="Times New Roman"/>
      <w:lang w:eastAsia="en-US"/>
    </w:rPr>
  </w:style>
  <w:style w:type="paragraph" w:customStyle="1" w:styleId="a6">
    <w:name w:val="Базовый"/>
    <w:rsid w:val="0095779E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0"/>
      <w:szCs w:val="20"/>
    </w:rPr>
  </w:style>
  <w:style w:type="character" w:styleId="a7">
    <w:name w:val="Hyperlink"/>
    <w:rsid w:val="0095779E"/>
    <w:rPr>
      <w:color w:val="0000FF"/>
      <w:u w:val="single"/>
    </w:rPr>
  </w:style>
  <w:style w:type="paragraph" w:styleId="a8">
    <w:name w:val="Normal (Web)"/>
    <w:basedOn w:val="a6"/>
    <w:rsid w:val="0095779E"/>
    <w:pPr>
      <w:spacing w:line="276" w:lineRule="atLeast"/>
    </w:pPr>
    <w:rPr>
      <w:rFonts w:ascii="Calibri" w:eastAsia="DejaVu Sans" w:hAnsi="Calibri" w:cstheme="minorBidi"/>
      <w:color w:val="00000A"/>
      <w:sz w:val="22"/>
      <w:szCs w:val="22"/>
    </w:rPr>
  </w:style>
  <w:style w:type="character" w:customStyle="1" w:styleId="apple-converted-space">
    <w:name w:val="apple-converted-space"/>
    <w:basedOn w:val="a0"/>
    <w:rsid w:val="0095779E"/>
  </w:style>
  <w:style w:type="character" w:customStyle="1" w:styleId="c0">
    <w:name w:val="c0"/>
    <w:basedOn w:val="a0"/>
    <w:rsid w:val="0095779E"/>
  </w:style>
  <w:style w:type="character" w:customStyle="1" w:styleId="c11">
    <w:name w:val="c11"/>
    <w:basedOn w:val="a0"/>
    <w:rsid w:val="0095779E"/>
  </w:style>
  <w:style w:type="paragraph" w:styleId="3">
    <w:name w:val="Body Text Indent 3"/>
    <w:basedOn w:val="a"/>
    <w:link w:val="30"/>
    <w:uiPriority w:val="99"/>
    <w:semiHidden/>
    <w:unhideWhenUsed/>
    <w:rsid w:val="0095779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5779E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1089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2020-10-16T20:34:00Z</dcterms:created>
  <dcterms:modified xsi:type="dcterms:W3CDTF">2022-02-12T18:48:00Z</dcterms:modified>
</cp:coreProperties>
</file>