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B10" w:rsidRDefault="00302B10" w:rsidP="00302B1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Жиряева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Рахиля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Рашитовна</w:t>
      </w:r>
      <w:proofErr w:type="spellEnd"/>
    </w:p>
    <w:p w:rsidR="00302B10" w:rsidRDefault="00302B10" w:rsidP="00302B1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Казань, МБОУ «Школа №22 - Центр образования», учитель физической культуры</w:t>
      </w:r>
    </w:p>
    <w:p w:rsidR="00302B10" w:rsidRDefault="00302B10" w:rsidP="00302B1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Мухамметова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Егоровна</w:t>
      </w:r>
    </w:p>
    <w:p w:rsidR="009E5F83" w:rsidRDefault="009E5F83" w:rsidP="009E5F8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Казань, МБОУ «Школа №22 - Центр образования», учитель</w:t>
      </w:r>
    </w:p>
    <w:p w:rsidR="00302B10" w:rsidRDefault="009E5F83" w:rsidP="009E5F8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начальных классов</w:t>
      </w:r>
    </w:p>
    <w:p w:rsidR="009E5F83" w:rsidRPr="009E5F83" w:rsidRDefault="009E5F83" w:rsidP="009E5F8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663" w:rsidRPr="00803663" w:rsidRDefault="00803663" w:rsidP="00302B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Информационно-коммуникационные технологии (ИКТ) в предметном обучении.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Внедрение ИКТ в содержание образовательного процесса подразумевает интеграцию различных предметных областей с информатикой, что ведет к информатизации сознания учащихся и пониманию ими процессов информатизации в современном обществе (в его профессиональном аспекте).      Существенное значение имеет осознание складывающейся тенденции процесса информатизации школы: от освоения школьниками начальных сведений об информатике к использованию компьютерных программных средств при изучении общеобразовательных предметов, а затем к насыщению элементами информатики структуры и содержания образования, осуществления коренной перестройки всего учебно-воспитательного процесса на базе применения информационных технологий. В результате в школьной методической системе появляются новые информационные </w:t>
      </w:r>
      <w:r w:rsidRPr="00803663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технологии</w:t>
      </w: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>, а выпускники школ имеют подготовку к освоению новых информационных технологий в будущей трудовой деятельности. Данное направление реализуется посредством включения в учебный план новых предметов, направленных на изучение информатики и ИКТ. Опыт применения ИКТ в школах показал, что: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>а) информационная среда школы открытого типа, включающая различные формы дистанционного образования, существенно повышает мотивацию учеников к изучению предметных дисциплин, особенно с использованием </w:t>
      </w:r>
      <w:r w:rsidRPr="00803663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>метода проектов;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б) информатизация обучения привлекательна для ученика в том, что снимается психологическое напряжение школьного общения путем перехода </w:t>
      </w: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от субъективных отношений "учитель-ученик” к наиболее объективным отношениям "ученик-компьютер-учитель”, повышается эффективность ученического труда, увеличивается доля творческих работ, расширяется возможность в получении </w:t>
      </w:r>
      <w:hyperlink r:id="rId4" w:tooltip="Дополнительное образование" w:history="1">
        <w:r w:rsidRPr="0080366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дополнительного образования</w:t>
        </w:r>
      </w:hyperlink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 по предмету в стенах школы, а в будущем осознается целенаправленный выбор вуза, престижной работы;    </w:t>
      </w:r>
    </w:p>
    <w:p w:rsidR="00803663" w:rsidRPr="00302B10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>  в) информатизация преподавания привлекательна для учителя тем, что позволяет повысить производительность его труда, повышает общую информационную культуру учителя.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Уроки физической культуры включают большой объем теоретического материала, на который выделяется минимальное количество часов, поэтому использование современных информационных технологий позволяет эффективно решать эту проблему. Используя компьютерные технологии в образовательном процессе, урок становится более интересным, наглядным и динамичным. Многие объяснения техники выполнения разучиваемых движений, исторические документы и события, биографии спортсменов, освещение теоретических вопросов различных направлений не могут быть показаны ученикам непосредственно. Поэтому необходимо использовать различные виды наглядности. Сам факт проведения урока физической культуры в кабинете, оснащенном компьютерной техникой, интригует детей, у них появляется внешняя мотивация. Из внешней мотивации “вырастает” интерес к предмету.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В школе имеются все условия для проведения уроков с компьютерной поддержкой: интерактивная доска, мультимедийный проекто</w:t>
      </w:r>
      <w:r w:rsidR="00302B10">
        <w:rPr>
          <w:rFonts w:ascii="Times New Roman" w:eastAsia="Calibri" w:hAnsi="Times New Roman" w:cs="Times New Roman"/>
          <w:sz w:val="28"/>
          <w:szCs w:val="28"/>
          <w:lang w:eastAsia="ru-RU"/>
        </w:rPr>
        <w:t>р, компьютер, поэтому включены </w:t>
      </w: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>уроки с компьютерной поддержкой.</w:t>
      </w: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Так же использую</w:t>
      </w:r>
      <w:r w:rsidR="00302B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уроках физической культуры </w:t>
      </w: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электронные презентации. Это позволило при использовании компьютерных технологий в образовательном процессе, сделать урок более демонстративным.</w:t>
      </w:r>
    </w:p>
    <w:p w:rsid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Изменяется содержание деятельности преподавателя; преподаватель становится разработчиком новой технологии обучения, что, с одной стороны, </w:t>
      </w: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повышает его творческую активность, а с другой – требует высокого уровня технологической и методической подготовленности.</w:t>
      </w:r>
    </w:p>
    <w:p w:rsidR="006B1BFA" w:rsidRPr="00302B10" w:rsidRDefault="00302B10" w:rsidP="006B1BFA">
      <w:pPr>
        <w:spacing w:after="94" w:line="360" w:lineRule="auto"/>
        <w:ind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02B10">
        <w:rPr>
          <w:rFonts w:ascii="Times New Roman" w:eastAsia="Times New Roman" w:hAnsi="Times New Roman" w:cs="Times New Roman"/>
          <w:sz w:val="28"/>
          <w:szCs w:val="24"/>
          <w:lang w:eastAsia="ru-RU"/>
        </w:rPr>
        <w:t>В заключении хочется отметить, что использов</w:t>
      </w:r>
      <w:r w:rsidR="009E5F83">
        <w:rPr>
          <w:rFonts w:ascii="Times New Roman" w:eastAsia="Times New Roman" w:hAnsi="Times New Roman" w:cs="Times New Roman"/>
          <w:sz w:val="28"/>
          <w:szCs w:val="24"/>
          <w:lang w:eastAsia="ru-RU"/>
        </w:rPr>
        <w:t>ание инновационных технологий в</w:t>
      </w:r>
      <w:r w:rsidRPr="00302B1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физическом воспитании это в первую очередь творческий подход к педагогическому процессу с целью повысить интерес </w:t>
      </w:r>
      <w:r w:rsidR="005878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 занятиям физической культуры </w:t>
      </w:r>
      <w:r w:rsidRPr="00302B10">
        <w:rPr>
          <w:rFonts w:ascii="Times New Roman" w:eastAsia="Times New Roman" w:hAnsi="Times New Roman" w:cs="Times New Roman"/>
          <w:sz w:val="28"/>
          <w:szCs w:val="24"/>
          <w:lang w:eastAsia="ru-RU"/>
        </w:rPr>
        <w:t>и спортом – это главная цель, к которой мы стремимся в связи с задачей повышения уровня процесса обучения физической культуре для сохранения здоровья.</w:t>
      </w:r>
    </w:p>
    <w:p w:rsidR="00302B10" w:rsidRDefault="006B1BFA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hyperlink r:id="rId5" w:history="1">
        <w:r w:rsidRPr="00527B44">
          <w:rPr>
            <w:rStyle w:val="a5"/>
            <w:rFonts w:ascii="Times New Roman" w:eastAsia="Calibri" w:hAnsi="Times New Roman" w:cs="Times New Roman"/>
            <w:sz w:val="28"/>
            <w:szCs w:val="28"/>
            <w:lang w:eastAsia="ru-RU"/>
          </w:rPr>
          <w:t>https://cloud.mail.ru/public/Dkp7/wJzEK8SKf</w:t>
        </w:r>
      </w:hyperlink>
    </w:p>
    <w:bookmarkStart w:id="0" w:name="_GoBack"/>
    <w:p w:rsidR="006B1BFA" w:rsidRDefault="006B1BFA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begin"/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instrText xml:space="preserve"> HYPERLINK "</w:instrText>
      </w:r>
      <w:r w:rsidRPr="006B1BFA">
        <w:rPr>
          <w:rFonts w:ascii="Times New Roman" w:eastAsia="Calibri" w:hAnsi="Times New Roman" w:cs="Times New Roman"/>
          <w:sz w:val="28"/>
          <w:szCs w:val="28"/>
          <w:lang w:eastAsia="ru-RU"/>
        </w:rPr>
        <w:instrText>https://cloud.mail.ru/public/VQ7p/7u3Vowz8H</w:instrTex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instrText xml:space="preserve">" </w:instrTex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separate"/>
      </w:r>
      <w:r w:rsidRPr="00527B44">
        <w:rPr>
          <w:rStyle w:val="a5"/>
          <w:rFonts w:ascii="Times New Roman" w:eastAsia="Calibri" w:hAnsi="Times New Roman" w:cs="Times New Roman"/>
          <w:sz w:val="28"/>
          <w:szCs w:val="28"/>
          <w:lang w:eastAsia="ru-RU"/>
        </w:rPr>
        <w:t>https://cloud.mail.ru/public/VQ7p/7u3Vowz8H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fldChar w:fldCharType="end"/>
      </w:r>
    </w:p>
    <w:bookmarkEnd w:id="0"/>
    <w:p w:rsidR="006B1BFA" w:rsidRPr="00803663" w:rsidRDefault="006B1BFA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03663" w:rsidRPr="00803663" w:rsidRDefault="00803663" w:rsidP="00302B1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03663" w:rsidRPr="00803663" w:rsidRDefault="00803663" w:rsidP="00803663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036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</w:t>
      </w:r>
    </w:p>
    <w:p w:rsidR="00803663" w:rsidRPr="00803663" w:rsidRDefault="00803663" w:rsidP="00803663">
      <w:pPr>
        <w:spacing w:after="94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150F" w:rsidRDefault="00F9150F"/>
    <w:sectPr w:rsidR="00F91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63"/>
    <w:rsid w:val="00302B10"/>
    <w:rsid w:val="00587806"/>
    <w:rsid w:val="006B1BFA"/>
    <w:rsid w:val="00803663"/>
    <w:rsid w:val="009E5F83"/>
    <w:rsid w:val="00F9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7ED9C"/>
  <w15:chartTrackingRefBased/>
  <w15:docId w15:val="{4378E730-095B-4D8E-ABCC-E946AE4CC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6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3663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6B1B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Dkp7/wJzEK8SKf" TargetMode="External"/><Relationship Id="rId4" Type="http://schemas.openxmlformats.org/officeDocument/2006/relationships/hyperlink" Target="http://www.pandia.org/text/category/dopolnitelmznoe_obrazova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4</cp:revision>
  <cp:lastPrinted>2022-02-10T17:48:00Z</cp:lastPrinted>
  <dcterms:created xsi:type="dcterms:W3CDTF">2022-02-10T17:46:00Z</dcterms:created>
  <dcterms:modified xsi:type="dcterms:W3CDTF">2022-02-10T18:51:00Z</dcterms:modified>
</cp:coreProperties>
</file>