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270" w:rsidRDefault="00984D98" w:rsidP="000008FA">
      <w:pPr>
        <w:spacing w:after="0" w:line="360" w:lineRule="auto"/>
        <w:ind w:left="-1134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</w:t>
      </w:r>
      <w:r w:rsidR="000008FA">
        <w:rPr>
          <w:rFonts w:ascii="Times New Roman" w:hAnsi="Times New Roman" w:cs="Times New Roman"/>
          <w:bCs/>
          <w:sz w:val="28"/>
          <w:szCs w:val="28"/>
          <w:lang w:val="kk-KZ"/>
        </w:rPr>
        <w:t>Министрество образования и науки Челябинской области</w:t>
      </w:r>
    </w:p>
    <w:p w:rsidR="000008FA" w:rsidRDefault="000008FA" w:rsidP="000008FA">
      <w:pPr>
        <w:spacing w:after="0" w:line="360" w:lineRule="auto"/>
        <w:ind w:left="-1134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Государственное бюджетное профессиональное образовательное учреждение</w:t>
      </w:r>
    </w:p>
    <w:p w:rsidR="000008FA" w:rsidRDefault="000008FA" w:rsidP="000008FA">
      <w:pPr>
        <w:spacing w:after="0" w:line="360" w:lineRule="auto"/>
        <w:ind w:left="-1134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«Каслинский промышленно – гуманитарный техникум»</w:t>
      </w:r>
    </w:p>
    <w:p w:rsidR="000008FA" w:rsidRDefault="000008FA" w:rsidP="000008FA">
      <w:pPr>
        <w:spacing w:after="0" w:line="360" w:lineRule="auto"/>
        <w:ind w:left="-1134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Карабашский филиал</w:t>
      </w:r>
    </w:p>
    <w:p w:rsidR="004B0270" w:rsidRDefault="004B0270" w:rsidP="004B7F30">
      <w:pPr>
        <w:spacing w:after="0" w:line="360" w:lineRule="auto"/>
        <w:ind w:left="-1134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09718F" w:rsidRDefault="0009718F" w:rsidP="004B7F30">
      <w:pPr>
        <w:spacing w:after="0" w:line="360" w:lineRule="auto"/>
        <w:ind w:left="-1134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09718F" w:rsidRDefault="0009718F" w:rsidP="004B7F30">
      <w:pPr>
        <w:spacing w:after="0" w:line="360" w:lineRule="auto"/>
        <w:ind w:left="-1134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09718F" w:rsidRDefault="0009718F" w:rsidP="004B7F30">
      <w:pPr>
        <w:spacing w:after="0" w:line="360" w:lineRule="auto"/>
        <w:ind w:left="-1134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984D98" w:rsidRDefault="00984D98" w:rsidP="0009718F">
      <w:pPr>
        <w:spacing w:line="360" w:lineRule="auto"/>
        <w:ind w:left="-142" w:firstLine="142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09718F" w:rsidRPr="00984D98" w:rsidRDefault="00C5000F" w:rsidP="00984D98">
      <w:pPr>
        <w:spacing w:line="360" w:lineRule="auto"/>
        <w:ind w:left="-142" w:firstLine="142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Внеклассное мероприятие</w:t>
      </w:r>
    </w:p>
    <w:p w:rsidR="004B0270" w:rsidRDefault="00C5000F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5000F">
        <w:rPr>
          <w:rFonts w:ascii="Times New Roman" w:hAnsi="Times New Roman" w:cs="Times New Roman"/>
          <w:b/>
          <w:bCs/>
          <w:sz w:val="28"/>
          <w:szCs w:val="28"/>
        </w:rPr>
        <w:t>Воспитание патриота своей Родины через семью»</w:t>
      </w: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A91EC2" w:rsidRDefault="00A91EC2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A91EC2" w:rsidRDefault="00A91EC2" w:rsidP="004B0270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</w:p>
    <w:p w:rsidR="000008FA" w:rsidRDefault="000008FA" w:rsidP="000008FA">
      <w:pPr>
        <w:spacing w:after="0" w:line="360" w:lineRule="auto"/>
        <w:ind w:left="1134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преподаватель русского </w:t>
      </w:r>
    </w:p>
    <w:p w:rsidR="00A91EC2" w:rsidRDefault="000008FA" w:rsidP="000008FA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 английского языка</w:t>
      </w:r>
    </w:p>
    <w:p w:rsidR="000008FA" w:rsidRDefault="000008FA" w:rsidP="000008FA">
      <w:pPr>
        <w:spacing w:after="0" w:line="360" w:lineRule="auto"/>
        <w:ind w:left="113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Глухова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</w:t>
      </w:r>
    </w:p>
    <w:p w:rsidR="00A91EC2" w:rsidRDefault="00A91EC2" w:rsidP="00A91EC2">
      <w:pPr>
        <w:spacing w:after="0" w:line="360" w:lineRule="auto"/>
        <w:ind w:left="1134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A91EC2" w:rsidRDefault="00A91EC2" w:rsidP="00A91EC2">
      <w:pPr>
        <w:spacing w:after="0" w:line="360" w:lineRule="auto"/>
        <w:ind w:left="1134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C5000F" w:rsidRDefault="00C5000F" w:rsidP="00A91EC2">
      <w:pPr>
        <w:spacing w:after="0" w:line="360" w:lineRule="auto"/>
        <w:ind w:left="1134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F83C7C" w:rsidRPr="00A91EC2" w:rsidRDefault="00A46073" w:rsidP="00A91EC2">
      <w:pPr>
        <w:spacing w:after="0" w:line="360" w:lineRule="auto"/>
        <w:ind w:left="1134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A91EC2">
        <w:rPr>
          <w:rFonts w:ascii="Times New Roman" w:hAnsi="Times New Roman" w:cs="Times New Roman"/>
          <w:sz w:val="28"/>
          <w:szCs w:val="28"/>
        </w:rPr>
        <w:t>г</w:t>
      </w:r>
    </w:p>
    <w:p w:rsid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color w:val="000000" w:themeColor="text1"/>
          <w:sz w:val="28"/>
          <w:szCs w:val="28"/>
        </w:rPr>
        <w:lastRenderedPageBreak/>
        <w:t>СОДЕРЖАНИЕ</w:t>
      </w:r>
    </w:p>
    <w:p w:rsidR="00C5000F" w:rsidRP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 w:val="0"/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bCs w:val="0"/>
          <w:color w:val="000000" w:themeColor="text1"/>
          <w:sz w:val="28"/>
          <w:szCs w:val="28"/>
        </w:rPr>
        <w:t>Введение………………………………………………………………</w:t>
      </w:r>
      <w:r>
        <w:rPr>
          <w:b w:val="0"/>
          <w:bCs w:val="0"/>
          <w:color w:val="000000" w:themeColor="text1"/>
          <w:sz w:val="28"/>
          <w:szCs w:val="28"/>
        </w:rPr>
        <w:t>.</w:t>
      </w:r>
      <w:r w:rsidRPr="00C5000F">
        <w:rPr>
          <w:b w:val="0"/>
          <w:bCs w:val="0"/>
          <w:color w:val="000000" w:themeColor="text1"/>
          <w:sz w:val="28"/>
          <w:szCs w:val="28"/>
        </w:rPr>
        <w:t>….......3</w:t>
      </w:r>
    </w:p>
    <w:p w:rsidR="00C5000F" w:rsidRP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bCs w:val="0"/>
          <w:color w:val="000000" w:themeColor="text1"/>
          <w:sz w:val="28"/>
          <w:szCs w:val="28"/>
        </w:rPr>
        <w:t xml:space="preserve">Глава 1. Теоретические аспекты </w:t>
      </w:r>
      <w:r>
        <w:rPr>
          <w:b w:val="0"/>
          <w:bCs w:val="0"/>
          <w:color w:val="000000" w:themeColor="text1"/>
          <w:sz w:val="28"/>
          <w:szCs w:val="28"/>
        </w:rPr>
        <w:t>процесса воспитания…………………..</w:t>
      </w:r>
      <w:r w:rsidRPr="00C5000F">
        <w:rPr>
          <w:b w:val="0"/>
          <w:bCs w:val="0"/>
          <w:color w:val="000000" w:themeColor="text1"/>
          <w:sz w:val="28"/>
          <w:szCs w:val="28"/>
        </w:rPr>
        <w:t>..5</w:t>
      </w:r>
    </w:p>
    <w:p w:rsidR="00C5000F" w:rsidRPr="00C5000F" w:rsidRDefault="00C5000F" w:rsidP="00C5000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bCs w:val="0"/>
          <w:color w:val="000000" w:themeColor="text1"/>
          <w:sz w:val="28"/>
          <w:szCs w:val="28"/>
        </w:rPr>
        <w:t>§ 1. Понятие вос</w:t>
      </w:r>
      <w:r>
        <w:rPr>
          <w:b w:val="0"/>
          <w:bCs w:val="0"/>
          <w:color w:val="000000" w:themeColor="text1"/>
          <w:sz w:val="28"/>
          <w:szCs w:val="28"/>
        </w:rPr>
        <w:t>питание, его сущность………………….</w:t>
      </w:r>
      <w:r w:rsidRPr="00C5000F">
        <w:rPr>
          <w:b w:val="0"/>
          <w:bCs w:val="0"/>
          <w:color w:val="000000" w:themeColor="text1"/>
          <w:sz w:val="28"/>
          <w:szCs w:val="28"/>
        </w:rPr>
        <w:t>…………</w:t>
      </w:r>
      <w:r>
        <w:rPr>
          <w:b w:val="0"/>
          <w:bCs w:val="0"/>
          <w:color w:val="000000" w:themeColor="text1"/>
          <w:sz w:val="28"/>
          <w:szCs w:val="28"/>
        </w:rPr>
        <w:t>….</w:t>
      </w:r>
      <w:r w:rsidRPr="00C5000F">
        <w:rPr>
          <w:b w:val="0"/>
          <w:bCs w:val="0"/>
          <w:color w:val="000000" w:themeColor="text1"/>
          <w:sz w:val="28"/>
          <w:szCs w:val="28"/>
        </w:rPr>
        <w:t>……5</w:t>
      </w:r>
    </w:p>
    <w:p w:rsidR="00C5000F" w:rsidRP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bCs w:val="0"/>
          <w:color w:val="000000" w:themeColor="text1"/>
          <w:sz w:val="28"/>
          <w:szCs w:val="28"/>
          <w:shd w:val="clear" w:color="auto" w:fill="FFFFFF"/>
        </w:rPr>
        <w:t>§ 2. Разновиднос</w:t>
      </w:r>
      <w:r>
        <w:rPr>
          <w:b w:val="0"/>
          <w:bCs w:val="0"/>
          <w:color w:val="000000" w:themeColor="text1"/>
          <w:sz w:val="28"/>
          <w:szCs w:val="28"/>
          <w:shd w:val="clear" w:color="auto" w:fill="FFFFFF"/>
        </w:rPr>
        <w:t>ти воспитания……………………………………….</w:t>
      </w:r>
      <w:r w:rsidRPr="00C5000F">
        <w:rPr>
          <w:b w:val="0"/>
          <w:bCs w:val="0"/>
          <w:color w:val="000000" w:themeColor="text1"/>
          <w:sz w:val="28"/>
          <w:szCs w:val="28"/>
          <w:shd w:val="clear" w:color="auto" w:fill="FFFFFF"/>
        </w:rPr>
        <w:t>…</w:t>
      </w:r>
      <w:r>
        <w:rPr>
          <w:b w:val="0"/>
          <w:bCs w:val="0"/>
          <w:color w:val="000000" w:themeColor="text1"/>
          <w:sz w:val="28"/>
          <w:szCs w:val="28"/>
          <w:shd w:val="clear" w:color="auto" w:fill="FFFFFF"/>
        </w:rPr>
        <w:t>….</w:t>
      </w:r>
      <w:r w:rsidRPr="00C5000F">
        <w:rPr>
          <w:b w:val="0"/>
          <w:bCs w:val="0"/>
          <w:color w:val="000000" w:themeColor="text1"/>
          <w:sz w:val="28"/>
          <w:szCs w:val="28"/>
          <w:shd w:val="clear" w:color="auto" w:fill="FFFFFF"/>
        </w:rPr>
        <w:t>..</w:t>
      </w:r>
      <w:r>
        <w:rPr>
          <w:b w:val="0"/>
          <w:bCs w:val="0"/>
          <w:color w:val="000000" w:themeColor="text1"/>
          <w:sz w:val="28"/>
          <w:szCs w:val="28"/>
          <w:shd w:val="clear" w:color="auto" w:fill="FFFFFF"/>
        </w:rPr>
        <w:t>8</w:t>
      </w:r>
    </w:p>
    <w:p w:rsidR="00C5000F" w:rsidRP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bCs w:val="0"/>
          <w:color w:val="000000" w:themeColor="text1"/>
          <w:sz w:val="28"/>
          <w:szCs w:val="28"/>
        </w:rPr>
        <w:t>Глава 2. Патриотическое воспитание как основа культурных ценностей Российской</w:t>
      </w:r>
      <w:r>
        <w:rPr>
          <w:b w:val="0"/>
          <w:bCs w:val="0"/>
          <w:color w:val="000000" w:themeColor="text1"/>
          <w:sz w:val="28"/>
          <w:szCs w:val="28"/>
        </w:rPr>
        <w:t xml:space="preserve"> Федерации…………………………………………………………..…</w:t>
      </w:r>
      <w:r w:rsidRPr="00C5000F">
        <w:rPr>
          <w:b w:val="0"/>
          <w:bCs w:val="0"/>
          <w:color w:val="000000" w:themeColor="text1"/>
          <w:sz w:val="28"/>
          <w:szCs w:val="28"/>
        </w:rPr>
        <w:t>1</w:t>
      </w:r>
      <w:r>
        <w:rPr>
          <w:b w:val="0"/>
          <w:bCs w:val="0"/>
          <w:color w:val="000000" w:themeColor="text1"/>
          <w:sz w:val="28"/>
          <w:szCs w:val="28"/>
        </w:rPr>
        <w:t>2</w:t>
      </w:r>
    </w:p>
    <w:p w:rsidR="00C5000F" w:rsidRPr="00C5000F" w:rsidRDefault="00C5000F" w:rsidP="00C5000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bCs w:val="0"/>
          <w:color w:val="000000" w:themeColor="text1"/>
          <w:sz w:val="28"/>
          <w:szCs w:val="28"/>
        </w:rPr>
        <w:t>§ 1. Патриотическое воспитание,</w:t>
      </w:r>
      <w:r>
        <w:rPr>
          <w:b w:val="0"/>
          <w:bCs w:val="0"/>
          <w:color w:val="000000" w:themeColor="text1"/>
          <w:sz w:val="28"/>
          <w:szCs w:val="28"/>
        </w:rPr>
        <w:t xml:space="preserve"> содержание, фу</w:t>
      </w:r>
      <w:r w:rsidR="00452798">
        <w:rPr>
          <w:b w:val="0"/>
          <w:bCs w:val="0"/>
          <w:color w:val="000000" w:themeColor="text1"/>
          <w:sz w:val="28"/>
          <w:szCs w:val="28"/>
        </w:rPr>
        <w:t>н</w:t>
      </w:r>
      <w:r>
        <w:rPr>
          <w:b w:val="0"/>
          <w:bCs w:val="0"/>
          <w:color w:val="000000" w:themeColor="text1"/>
          <w:sz w:val="28"/>
          <w:szCs w:val="28"/>
        </w:rPr>
        <w:t>кции……................</w:t>
      </w:r>
      <w:r w:rsidRPr="00C5000F">
        <w:rPr>
          <w:b w:val="0"/>
          <w:bCs w:val="0"/>
          <w:color w:val="000000" w:themeColor="text1"/>
          <w:sz w:val="28"/>
          <w:szCs w:val="28"/>
        </w:rPr>
        <w:t>...1</w:t>
      </w:r>
      <w:r>
        <w:rPr>
          <w:b w:val="0"/>
          <w:bCs w:val="0"/>
          <w:color w:val="000000" w:themeColor="text1"/>
          <w:sz w:val="28"/>
          <w:szCs w:val="28"/>
        </w:rPr>
        <w:t>2</w:t>
      </w:r>
    </w:p>
    <w:p w:rsidR="00C5000F" w:rsidRPr="00C5000F" w:rsidRDefault="00C5000F" w:rsidP="00C5000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bCs w:val="0"/>
          <w:color w:val="000000" w:themeColor="text1"/>
          <w:sz w:val="28"/>
          <w:szCs w:val="28"/>
        </w:rPr>
        <w:t>§ 2. Основные задачи патриотического воспитания современной России……</w:t>
      </w:r>
      <w:r>
        <w:rPr>
          <w:b w:val="0"/>
          <w:bCs w:val="0"/>
          <w:color w:val="000000" w:themeColor="text1"/>
          <w:sz w:val="28"/>
          <w:szCs w:val="28"/>
        </w:rPr>
        <w:t>…………………………………………………………………………</w:t>
      </w:r>
      <w:r w:rsidRPr="00C5000F">
        <w:rPr>
          <w:b w:val="0"/>
          <w:bCs w:val="0"/>
          <w:color w:val="000000" w:themeColor="text1"/>
          <w:sz w:val="28"/>
          <w:szCs w:val="28"/>
        </w:rPr>
        <w:t>..1</w:t>
      </w:r>
      <w:r w:rsidR="00452798">
        <w:rPr>
          <w:b w:val="0"/>
          <w:bCs w:val="0"/>
          <w:color w:val="000000" w:themeColor="text1"/>
          <w:sz w:val="28"/>
          <w:szCs w:val="28"/>
        </w:rPr>
        <w:t>5</w:t>
      </w:r>
    </w:p>
    <w:p w:rsidR="00C5000F" w:rsidRP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Заключение………………………………………………</w:t>
      </w:r>
      <w:r w:rsidRPr="00C5000F">
        <w:rPr>
          <w:b w:val="0"/>
          <w:bCs w:val="0"/>
          <w:color w:val="000000" w:themeColor="text1"/>
          <w:sz w:val="28"/>
          <w:szCs w:val="28"/>
        </w:rPr>
        <w:t>………………</w:t>
      </w:r>
      <w:r>
        <w:rPr>
          <w:b w:val="0"/>
          <w:bCs w:val="0"/>
          <w:color w:val="000000" w:themeColor="text1"/>
          <w:sz w:val="28"/>
          <w:szCs w:val="28"/>
        </w:rPr>
        <w:t>..</w:t>
      </w:r>
      <w:r w:rsidR="00452798">
        <w:rPr>
          <w:b w:val="0"/>
          <w:bCs w:val="0"/>
          <w:color w:val="000000" w:themeColor="text1"/>
          <w:sz w:val="28"/>
          <w:szCs w:val="28"/>
        </w:rPr>
        <w:t>….19</w:t>
      </w:r>
    </w:p>
    <w:p w:rsidR="00C5000F" w:rsidRP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bCs w:val="0"/>
          <w:color w:val="000000" w:themeColor="text1"/>
          <w:sz w:val="28"/>
          <w:szCs w:val="28"/>
        </w:rPr>
        <w:t>Список</w:t>
      </w:r>
      <w:r>
        <w:rPr>
          <w:b w:val="0"/>
          <w:bCs w:val="0"/>
          <w:color w:val="000000" w:themeColor="text1"/>
          <w:sz w:val="28"/>
          <w:szCs w:val="28"/>
        </w:rPr>
        <w:t xml:space="preserve"> литературы………………………………………………</w:t>
      </w:r>
      <w:r w:rsidRPr="00C5000F">
        <w:rPr>
          <w:b w:val="0"/>
          <w:bCs w:val="0"/>
          <w:color w:val="000000" w:themeColor="text1"/>
          <w:sz w:val="28"/>
          <w:szCs w:val="28"/>
        </w:rPr>
        <w:t>……</w:t>
      </w:r>
      <w:r>
        <w:rPr>
          <w:b w:val="0"/>
          <w:bCs w:val="0"/>
          <w:color w:val="000000" w:themeColor="text1"/>
          <w:sz w:val="28"/>
          <w:szCs w:val="28"/>
        </w:rPr>
        <w:t>..</w:t>
      </w:r>
      <w:r w:rsidRPr="00C5000F">
        <w:rPr>
          <w:b w:val="0"/>
          <w:bCs w:val="0"/>
          <w:color w:val="000000" w:themeColor="text1"/>
          <w:sz w:val="28"/>
          <w:szCs w:val="28"/>
        </w:rPr>
        <w:t>……2</w:t>
      </w:r>
      <w:r w:rsidR="00452798">
        <w:rPr>
          <w:b w:val="0"/>
          <w:bCs w:val="0"/>
          <w:color w:val="000000" w:themeColor="text1"/>
          <w:sz w:val="28"/>
          <w:szCs w:val="28"/>
        </w:rPr>
        <w:t>0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C5000F">
        <w:rPr>
          <w:bCs/>
          <w:color w:val="000000" w:themeColor="text1"/>
          <w:sz w:val="28"/>
          <w:szCs w:val="28"/>
        </w:rPr>
        <w:lastRenderedPageBreak/>
        <w:t>ВВЕДЕНИЕ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Международный обмен культурным опытом сопутствует развитию человечества. Государства не имеют возможности соответствовать потребностям всех своих граждан, не прибегая к мировому культурному опыту. В условиях современной глобализации затрагивается большинство жизненных сфер человека. Расширяется научное, политическое, экономическое, </w:t>
      </w:r>
      <w:proofErr w:type="spellStart"/>
      <w:r w:rsidRPr="00C5000F">
        <w:rPr>
          <w:color w:val="000000" w:themeColor="text1"/>
          <w:sz w:val="28"/>
          <w:szCs w:val="28"/>
        </w:rPr>
        <w:t>социокультурное</w:t>
      </w:r>
      <w:proofErr w:type="spellEnd"/>
      <w:r w:rsidRPr="00C5000F">
        <w:rPr>
          <w:color w:val="000000" w:themeColor="text1"/>
          <w:sz w:val="28"/>
          <w:szCs w:val="28"/>
        </w:rPr>
        <w:t xml:space="preserve"> взаимодействие. Расширение открытости стран мира привело к возрастанию степени привязанности к мировым культурно-информационным процессам и унификации культурной среды.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 Российской Федерации наряду с процессами, происходящими в мире, также происходили структурные изменения, которые привели к исчезновению идеологической цензуры и усилению информационного воздействия телевидения и сети Интернет. Указанные процессы способствовали формированию общественного сознания социальных и возрастных групп российского населения, а также определили основные проблемы современного общества: снизилось воспитательное воздействие российской культуры, искусства и образования, как важнейших факторов формирования патриотизма, проявились тенденции к обесцениванию патриотического сознания, девальвации духовности.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Патриотизм, как нравственная основа гражданского сознания, также является ключевым фактором в общественном развитии отдельно взятой страны, в связи с чем, современное российское общество испытывает острую необходимость в реорганизации системы воспитания, переориентации ее на воспитание патриотизма, гражданственности, духовных, нравственных и волевых качеств личности и гражданина.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Цель работы: изучить формы и методы воспитания патриотизма в современном российском обществе.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Задачи исследования:</w:t>
      </w:r>
    </w:p>
    <w:p w:rsidR="00C5000F" w:rsidRPr="00C5000F" w:rsidRDefault="00C5000F" w:rsidP="00C5000F">
      <w:pPr>
        <w:pStyle w:val="a6"/>
        <w:numPr>
          <w:ilvl w:val="0"/>
          <w:numId w:val="1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раскрыть понятие воспитания, отразить основные подходы к его рассмотрению;</w:t>
      </w:r>
    </w:p>
    <w:p w:rsidR="00C5000F" w:rsidRPr="00C5000F" w:rsidRDefault="00C5000F" w:rsidP="00C5000F">
      <w:pPr>
        <w:pStyle w:val="a6"/>
        <w:numPr>
          <w:ilvl w:val="0"/>
          <w:numId w:val="1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объяснить сущность понятия патриотическое воспитание;</w:t>
      </w:r>
    </w:p>
    <w:p w:rsidR="00C5000F" w:rsidRPr="00C5000F" w:rsidRDefault="00C5000F" w:rsidP="00C5000F">
      <w:pPr>
        <w:pStyle w:val="a6"/>
        <w:numPr>
          <w:ilvl w:val="0"/>
          <w:numId w:val="1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lastRenderedPageBreak/>
        <w:t>показать роль патриотического воспитания в формировании ценностей российского общества;</w:t>
      </w:r>
    </w:p>
    <w:p w:rsidR="00C5000F" w:rsidRPr="00C5000F" w:rsidRDefault="00C5000F" w:rsidP="00C5000F">
      <w:pPr>
        <w:pStyle w:val="a6"/>
        <w:numPr>
          <w:ilvl w:val="0"/>
          <w:numId w:val="1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проанализировать современное состояние патриотического воспитания в России.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Объект исследования: патриотическое воспитание в условиях современной России.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Предмет: формы и методы патриотическое воспитание в условиях современной России.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Научная разработанность темы.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  <w:shd w:val="clear" w:color="auto" w:fill="FFFFFF"/>
        </w:rPr>
        <w:t>С научной точки зрения проблемой патриотического воспитания ученые и ключевые общественные и государственные деятели были обеспокоены достаточно давно: так </w:t>
      </w:r>
      <w:r w:rsidRPr="00C5000F">
        <w:rPr>
          <w:color w:val="000000" w:themeColor="text1"/>
          <w:sz w:val="28"/>
          <w:szCs w:val="28"/>
        </w:rPr>
        <w:t>Н.М. Карамзин, С.Н. Глинка, А.И. Тургенев</w:t>
      </w:r>
      <w:r w:rsidRPr="00C5000F">
        <w:rPr>
          <w:color w:val="000000" w:themeColor="text1"/>
          <w:sz w:val="28"/>
          <w:szCs w:val="28"/>
          <w:shd w:val="clear" w:color="auto" w:fill="FFFFFF"/>
        </w:rPr>
        <w:t xml:space="preserve"> прививали патриотизм посредством своего творчества. </w:t>
      </w:r>
      <w:proofErr w:type="gramStart"/>
      <w:r w:rsidRPr="00C5000F">
        <w:rPr>
          <w:color w:val="000000" w:themeColor="text1"/>
          <w:sz w:val="28"/>
          <w:szCs w:val="28"/>
          <w:shd w:val="clear" w:color="auto" w:fill="FFFFFF"/>
        </w:rPr>
        <w:t>Идеи народности и патриотизма, как основы культуры российского общества, выдвинуты в работах В.Г. Белинского, Н. А. Бердяева, Н. Ф. </w:t>
      </w:r>
      <w:proofErr w:type="spellStart"/>
      <w:r w:rsidRPr="00C5000F">
        <w:rPr>
          <w:color w:val="000000" w:themeColor="text1"/>
          <w:sz w:val="28"/>
          <w:szCs w:val="28"/>
          <w:shd w:val="clear" w:color="auto" w:fill="FFFFFF"/>
        </w:rPr>
        <w:t>Бунакова</w:t>
      </w:r>
      <w:proofErr w:type="spellEnd"/>
      <w:r w:rsidRPr="00C5000F">
        <w:rPr>
          <w:color w:val="000000" w:themeColor="text1"/>
          <w:sz w:val="28"/>
          <w:szCs w:val="28"/>
          <w:shd w:val="clear" w:color="auto" w:fill="FFFFFF"/>
        </w:rPr>
        <w:t>, В. П. </w:t>
      </w:r>
      <w:proofErr w:type="spellStart"/>
      <w:r w:rsidRPr="00C5000F">
        <w:rPr>
          <w:color w:val="000000" w:themeColor="text1"/>
          <w:sz w:val="28"/>
          <w:szCs w:val="28"/>
          <w:shd w:val="clear" w:color="auto" w:fill="FFFFFF"/>
        </w:rPr>
        <w:t>Вахтерова</w:t>
      </w:r>
      <w:proofErr w:type="spellEnd"/>
      <w:r w:rsidRPr="00C5000F">
        <w:rPr>
          <w:color w:val="000000" w:themeColor="text1"/>
          <w:sz w:val="28"/>
          <w:szCs w:val="28"/>
          <w:shd w:val="clear" w:color="auto" w:fill="FFFFFF"/>
        </w:rPr>
        <w:t>, А. В. </w:t>
      </w:r>
      <w:proofErr w:type="spellStart"/>
      <w:r w:rsidRPr="00C5000F">
        <w:rPr>
          <w:color w:val="000000" w:themeColor="text1"/>
          <w:sz w:val="28"/>
          <w:szCs w:val="28"/>
          <w:shd w:val="clear" w:color="auto" w:fill="FFFFFF"/>
        </w:rPr>
        <w:t>Водовозова</w:t>
      </w:r>
      <w:proofErr w:type="spellEnd"/>
      <w:r w:rsidRPr="00C5000F">
        <w:rPr>
          <w:color w:val="000000" w:themeColor="text1"/>
          <w:sz w:val="28"/>
          <w:szCs w:val="28"/>
          <w:shd w:val="clear" w:color="auto" w:fill="FFFFFF"/>
        </w:rPr>
        <w:t>, И. А. Ильина, В. О. Ключевского, П. Ф. Лесгафта, В. В. Розанова, В. Н. Татищева, Л. Н. Толстого, К. Д. Ушинского и др. Приобщение к достижениям мировой культуры и общечеловеческим ценностям через постижение</w:t>
      </w:r>
      <w:proofErr w:type="gramEnd"/>
      <w:r w:rsidRPr="00C5000F">
        <w:rPr>
          <w:color w:val="000000" w:themeColor="text1"/>
          <w:sz w:val="28"/>
          <w:szCs w:val="28"/>
          <w:shd w:val="clear" w:color="auto" w:fill="FFFFFF"/>
        </w:rPr>
        <w:t xml:space="preserve"> родной культуры и национальных ценностей постулировали Д. С. Лихачев, А. С. Макаренко, В. А. Сухомлинский.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В современной российской науке проблемы ценностных ориентаций рассмотрены в работах А. В. Мудрика, В. М. Кузнецова, И. С. Артюховой, А. С. </w:t>
      </w:r>
      <w:proofErr w:type="spellStart"/>
      <w:r w:rsidRPr="00C5000F">
        <w:rPr>
          <w:color w:val="000000" w:themeColor="text1"/>
          <w:sz w:val="28"/>
          <w:szCs w:val="28"/>
        </w:rPr>
        <w:t>Шарова</w:t>
      </w:r>
      <w:proofErr w:type="spellEnd"/>
      <w:r w:rsidRPr="00C5000F">
        <w:rPr>
          <w:color w:val="000000" w:themeColor="text1"/>
          <w:sz w:val="28"/>
          <w:szCs w:val="28"/>
        </w:rPr>
        <w:t xml:space="preserve">; формирования ценностных отношений – в работах Г. П. Савкиной, Л. В. Куликовой, А. Д. </w:t>
      </w:r>
      <w:proofErr w:type="spellStart"/>
      <w:r w:rsidRPr="00C5000F">
        <w:rPr>
          <w:color w:val="000000" w:themeColor="text1"/>
          <w:sz w:val="28"/>
          <w:szCs w:val="28"/>
        </w:rPr>
        <w:t>Солдатенковой</w:t>
      </w:r>
      <w:proofErr w:type="spellEnd"/>
      <w:r w:rsidRPr="00C5000F">
        <w:rPr>
          <w:color w:val="000000" w:themeColor="text1"/>
          <w:sz w:val="28"/>
          <w:szCs w:val="28"/>
        </w:rPr>
        <w:t>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C5000F">
        <w:rPr>
          <w:bCs/>
          <w:color w:val="000000" w:themeColor="text1"/>
          <w:sz w:val="28"/>
          <w:szCs w:val="28"/>
        </w:rPr>
        <w:lastRenderedPageBreak/>
        <w:t>ГЛАВА 1. ТЕОРЕТИЧЕСКИЕ АСПЕКТЫ ПРОЦЕССА ВОСПИТАНИЯ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C5000F">
        <w:rPr>
          <w:bCs/>
          <w:color w:val="000000" w:themeColor="text1"/>
          <w:sz w:val="28"/>
          <w:szCs w:val="28"/>
        </w:rPr>
        <w:t>§ 1. Понятие воспитание, его сущность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  <w:shd w:val="clear" w:color="auto" w:fill="FFFFFF"/>
        </w:rPr>
        <w:t xml:space="preserve">Воспитание патриотизма предполагает целенаправленное формирование и последовательное развитие целого комплекса позитивных личностных качеств. Основой такого личностного развития являются </w:t>
      </w:r>
      <w:proofErr w:type="gramStart"/>
      <w:r w:rsidRPr="00C5000F">
        <w:rPr>
          <w:color w:val="000000" w:themeColor="text1"/>
          <w:sz w:val="28"/>
          <w:szCs w:val="28"/>
          <w:shd w:val="clear" w:color="auto" w:fill="FFFFFF"/>
        </w:rPr>
        <w:t>духовно-нравственный</w:t>
      </w:r>
      <w:proofErr w:type="gramEnd"/>
      <w:r w:rsidRPr="00C5000F">
        <w:rPr>
          <w:color w:val="000000" w:themeColor="text1"/>
          <w:sz w:val="28"/>
          <w:szCs w:val="28"/>
          <w:shd w:val="clear" w:color="auto" w:fill="FFFFFF"/>
        </w:rPr>
        <w:t xml:space="preserve"> и </w:t>
      </w:r>
      <w:proofErr w:type="spellStart"/>
      <w:r w:rsidRPr="00C5000F">
        <w:rPr>
          <w:color w:val="000000" w:themeColor="text1"/>
          <w:sz w:val="28"/>
          <w:szCs w:val="28"/>
          <w:shd w:val="clear" w:color="auto" w:fill="FFFFFF"/>
        </w:rPr>
        <w:t>социокультурный</w:t>
      </w:r>
      <w:proofErr w:type="spellEnd"/>
      <w:r w:rsidRPr="00C5000F">
        <w:rPr>
          <w:color w:val="000000" w:themeColor="text1"/>
          <w:sz w:val="28"/>
          <w:szCs w:val="28"/>
          <w:shd w:val="clear" w:color="auto" w:fill="FFFFFF"/>
        </w:rPr>
        <w:t xml:space="preserve"> компоненты воспитательной работы.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Первые концепции воспитания были сформированы в средние века. Теорию авторитарного воспитания представлял И.Ф. </w:t>
      </w:r>
      <w:proofErr w:type="spellStart"/>
      <w:r w:rsidRPr="00C5000F">
        <w:rPr>
          <w:color w:val="000000" w:themeColor="text1"/>
          <w:sz w:val="28"/>
          <w:szCs w:val="28"/>
        </w:rPr>
        <w:t>Гербарт</w:t>
      </w:r>
      <w:proofErr w:type="spellEnd"/>
      <w:r w:rsidRPr="00C5000F">
        <w:rPr>
          <w:color w:val="000000" w:themeColor="text1"/>
          <w:sz w:val="28"/>
          <w:szCs w:val="28"/>
        </w:rPr>
        <w:t>. По его мнению, главная цель воспитания – это управление детьми, подавление детской резвости, определение детского поведения и внешнего порядка посредством приказа и надзора за детьми</w:t>
      </w:r>
      <w:hyperlink r:id="rId8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</w:t>
        </w:r>
      </w:hyperlink>
      <w:r w:rsidRPr="00C5000F">
        <w:rPr>
          <w:color w:val="000000" w:themeColor="text1"/>
          <w:sz w:val="28"/>
          <w:szCs w:val="28"/>
        </w:rPr>
        <w:t>. [18]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Ж.Ж. Руссо, напротив, считал, что ребенка необходимо уважать и стимулировать его естественное развитие. На основании данных идей была сформулирована теория свободного воспитания</w:t>
      </w:r>
      <w:hyperlink r:id="rId9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</w:t>
        </w:r>
      </w:hyperlink>
      <w:r w:rsidRPr="00C5000F">
        <w:rPr>
          <w:color w:val="000000" w:themeColor="text1"/>
          <w:sz w:val="28"/>
          <w:szCs w:val="28"/>
        </w:rPr>
        <w:t>. </w:t>
      </w:r>
      <w:r w:rsidRPr="00C5000F">
        <w:rPr>
          <w:color w:val="000000" w:themeColor="text1"/>
          <w:sz w:val="28"/>
          <w:szCs w:val="28"/>
          <w:shd w:val="clear" w:color="auto" w:fill="FFFFFF"/>
        </w:rPr>
        <w:t>[10]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Рассматривая педагогику СССР, необходимо отметить взгляды П.П. </w:t>
      </w:r>
      <w:proofErr w:type="spellStart"/>
      <w:r w:rsidRPr="00C5000F">
        <w:rPr>
          <w:color w:val="000000" w:themeColor="text1"/>
          <w:sz w:val="28"/>
          <w:szCs w:val="28"/>
        </w:rPr>
        <w:t>Блонского</w:t>
      </w:r>
      <w:proofErr w:type="spellEnd"/>
      <w:r w:rsidRPr="00C5000F">
        <w:rPr>
          <w:color w:val="000000" w:themeColor="text1"/>
          <w:sz w:val="28"/>
          <w:szCs w:val="28"/>
        </w:rPr>
        <w:t xml:space="preserve">, А.П. </w:t>
      </w:r>
      <w:proofErr w:type="spellStart"/>
      <w:r w:rsidRPr="00C5000F">
        <w:rPr>
          <w:color w:val="000000" w:themeColor="text1"/>
          <w:sz w:val="28"/>
          <w:szCs w:val="28"/>
        </w:rPr>
        <w:t>Пинкевича</w:t>
      </w:r>
      <w:proofErr w:type="spellEnd"/>
      <w:r w:rsidRPr="00C5000F">
        <w:rPr>
          <w:color w:val="000000" w:themeColor="text1"/>
          <w:sz w:val="28"/>
          <w:szCs w:val="28"/>
        </w:rPr>
        <w:t xml:space="preserve">. По мнению П.П. </w:t>
      </w:r>
      <w:proofErr w:type="spellStart"/>
      <w:r w:rsidRPr="00C5000F">
        <w:rPr>
          <w:color w:val="000000" w:themeColor="text1"/>
          <w:sz w:val="28"/>
          <w:szCs w:val="28"/>
        </w:rPr>
        <w:t>Блонского</w:t>
      </w:r>
      <w:proofErr w:type="spellEnd"/>
      <w:r w:rsidRPr="00C5000F">
        <w:rPr>
          <w:color w:val="000000" w:themeColor="text1"/>
          <w:sz w:val="28"/>
          <w:szCs w:val="28"/>
        </w:rPr>
        <w:t xml:space="preserve">, воспитание является организованным, преднамеренным воздействием на развитие любого живого существа. А. П. </w:t>
      </w:r>
      <w:proofErr w:type="spellStart"/>
      <w:r w:rsidRPr="00C5000F">
        <w:rPr>
          <w:color w:val="000000" w:themeColor="text1"/>
          <w:sz w:val="28"/>
          <w:szCs w:val="28"/>
        </w:rPr>
        <w:t>Пинкевич</w:t>
      </w:r>
      <w:proofErr w:type="spellEnd"/>
      <w:r w:rsidRPr="00C5000F">
        <w:rPr>
          <w:color w:val="000000" w:themeColor="text1"/>
          <w:sz w:val="28"/>
          <w:szCs w:val="28"/>
        </w:rPr>
        <w:t xml:space="preserve"> считал воспитание преднамеренным, планомерным воздействием, с целью развития полезных свойств. Данное воздействие </w:t>
      </w:r>
      <w:proofErr w:type="spellStart"/>
      <w:proofErr w:type="gramStart"/>
      <w:r w:rsidRPr="00C5000F">
        <w:rPr>
          <w:color w:val="000000" w:themeColor="text1"/>
          <w:sz w:val="28"/>
          <w:szCs w:val="28"/>
        </w:rPr>
        <w:t>произ</w:t>
      </w:r>
      <w:proofErr w:type="spellEnd"/>
      <w:r w:rsidRPr="00C5000F">
        <w:rPr>
          <w:color w:val="000000" w:themeColor="text1"/>
          <w:sz w:val="28"/>
          <w:szCs w:val="28"/>
        </w:rPr>
        <w:t xml:space="preserve"> водится</w:t>
      </w:r>
      <w:proofErr w:type="gramEnd"/>
      <w:r w:rsidRPr="00C5000F">
        <w:rPr>
          <w:color w:val="000000" w:themeColor="text1"/>
          <w:sz w:val="28"/>
          <w:szCs w:val="28"/>
        </w:rPr>
        <w:t xml:space="preserve"> одним человеком над другим</w:t>
      </w:r>
      <w:hyperlink r:id="rId10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3</w:t>
        </w:r>
      </w:hyperlink>
      <w:r w:rsidRPr="00C5000F">
        <w:rPr>
          <w:color w:val="000000" w:themeColor="text1"/>
          <w:sz w:val="28"/>
          <w:szCs w:val="28"/>
        </w:rPr>
        <w:t>. [3]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 современной науке не существует единого определения понятия воспитание. Современные ученые рассматривают данный процесс с позиций объекта педагогического процесса, которым выступает ребенок. В соответствии с данными взглядами, формирование личности происходит под влиянием внешних процессов.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Рассмотрим некоторые определения понятия воспитания, в рамках данного подхода. Итак, воспитание – это целеустремленное, систематическое управление процессом формирования личности в целом или отдельных ее качеств в соответствии с потребностями общества</w:t>
      </w:r>
      <w:hyperlink r:id="rId11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4</w:t>
        </w:r>
      </w:hyperlink>
      <w:r w:rsidRPr="00C5000F">
        <w:rPr>
          <w:color w:val="000000" w:themeColor="text1"/>
          <w:sz w:val="28"/>
          <w:szCs w:val="28"/>
        </w:rPr>
        <w:t>. [9]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lastRenderedPageBreak/>
        <w:t>Воспитание в специальном педагогическом смысле - процесс и результат целенаправленного воздействия на развитие личности, ее отношений, черт, качеств, взглядов, убеждений, способов поведения в обществе</w:t>
      </w:r>
      <w:hyperlink r:id="rId12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5</w:t>
        </w:r>
      </w:hyperlink>
      <w:r w:rsidRPr="00C5000F">
        <w:rPr>
          <w:color w:val="000000" w:themeColor="text1"/>
          <w:sz w:val="28"/>
          <w:szCs w:val="28"/>
        </w:rPr>
        <w:t>. [1]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Воспитание - планомерное и целенаправленное воздействие и поведение человека с целью формирования определенных установок, понятий, принципов, ценностных ориентации, которые обеспечивают нужные условия для его развития, подготовки к общественной жизни и производительному труду</w:t>
      </w:r>
      <w:hyperlink r:id="rId13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6</w:t>
        </w:r>
      </w:hyperlink>
      <w:r w:rsidRPr="00C5000F">
        <w:rPr>
          <w:color w:val="000000" w:themeColor="text1"/>
          <w:sz w:val="28"/>
          <w:szCs w:val="28"/>
        </w:rPr>
        <w:t>. [17]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Воспитание в широком социальном смысле - влияние на личность общества в целом. Воспитание - целенаправленная деятельность, которая призвана развивать у детей систему качеств личности, воззрений и убеждений</w:t>
      </w:r>
      <w:hyperlink r:id="rId14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7</w:t>
        </w:r>
      </w:hyperlink>
      <w:r w:rsidRPr="00C5000F">
        <w:rPr>
          <w:color w:val="000000" w:themeColor="text1"/>
          <w:sz w:val="28"/>
          <w:szCs w:val="28"/>
        </w:rPr>
        <w:t>. [15]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Воспитание - сложный процесс, рассматриваемый как специально организованная деятельность педагогов и воспитанников по реализации целей образования в условиях педагогического процесса. Успех воспитания зависит от различных факторов, главным из которых является отношения между воспитанником и педагогом</w:t>
      </w:r>
      <w:hyperlink r:id="rId15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8</w:t>
        </w:r>
      </w:hyperlink>
      <w:r w:rsidRPr="00C5000F">
        <w:rPr>
          <w:color w:val="000000" w:themeColor="text1"/>
          <w:sz w:val="28"/>
          <w:szCs w:val="28"/>
        </w:rPr>
        <w:t>. [22]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Анализируя данные концепции, можно сделать вывод, что современная наука воспринимает процесс воспитания как развитие социального взаимодействия воспитателя и воспитываемого. Таким образом, процесс и направления деятельности воспитываемого зависят от целей, поставленных педагогом. Соответственно, результат деятельности воспитываемого – показатель эффективности действий воспитателя.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Главным результатом педагогического и воспитательного процессов является развитие нравственной, гармоничной личности. Однако, помимо влияния педагога, личность воспитанника подвержена воздействию социальной среды, бытового окружения. В связи с чем, важно отметить, что процесс воспитания должен являться совокупностью процессов становления:</w:t>
      </w:r>
    </w:p>
    <w:p w:rsidR="00C5000F" w:rsidRPr="00C5000F" w:rsidRDefault="00C5000F" w:rsidP="00C5000F">
      <w:pPr>
        <w:pStyle w:val="a6"/>
        <w:numPr>
          <w:ilvl w:val="0"/>
          <w:numId w:val="18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нравственного облика (терпеливость, гуманность, добродушие, сострадание);</w:t>
      </w:r>
    </w:p>
    <w:p w:rsidR="00C5000F" w:rsidRPr="00C5000F" w:rsidRDefault="00C5000F" w:rsidP="00C5000F">
      <w:pPr>
        <w:pStyle w:val="a6"/>
        <w:numPr>
          <w:ilvl w:val="0"/>
          <w:numId w:val="18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нравственной позиции (благородство, бескорыстность, способность стойко преодолевать сложные жизненные обстоятельства);</w:t>
      </w:r>
    </w:p>
    <w:p w:rsidR="00C5000F" w:rsidRPr="00C5000F" w:rsidRDefault="00C5000F" w:rsidP="00C5000F">
      <w:pPr>
        <w:pStyle w:val="a6"/>
        <w:numPr>
          <w:ilvl w:val="0"/>
          <w:numId w:val="18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нравственных чувств (чувство долга и ответственности, честь и др.);</w:t>
      </w:r>
    </w:p>
    <w:p w:rsidR="00C5000F" w:rsidRPr="00C5000F" w:rsidRDefault="00C5000F" w:rsidP="00C5000F">
      <w:pPr>
        <w:pStyle w:val="a6"/>
        <w:numPr>
          <w:ilvl w:val="0"/>
          <w:numId w:val="18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lastRenderedPageBreak/>
        <w:t>нравственного поведения (благовоспитанность, послушание)</w:t>
      </w:r>
      <w:hyperlink r:id="rId16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9</w:t>
        </w:r>
      </w:hyperlink>
      <w:r w:rsidRPr="00C5000F">
        <w:rPr>
          <w:color w:val="000000" w:themeColor="text1"/>
          <w:sz w:val="28"/>
          <w:szCs w:val="28"/>
        </w:rPr>
        <w:t>.</w:t>
      </w:r>
      <w:r w:rsidRPr="00C5000F">
        <w:rPr>
          <w:color w:val="000000" w:themeColor="text1"/>
          <w:sz w:val="28"/>
          <w:szCs w:val="28"/>
          <w:shd w:val="clear" w:color="auto" w:fill="FFFFFF"/>
        </w:rPr>
        <w:t> [26]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Для эффективности воспитательного процесса разработаны методы воспитания. Приведем для примера классификацию методов воспитания, разработанную Г.И. Щукиной</w:t>
      </w:r>
      <w:hyperlink r:id="rId17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10</w:t>
        </w:r>
      </w:hyperlink>
      <w:r w:rsidRPr="00C5000F">
        <w:rPr>
          <w:color w:val="000000" w:themeColor="text1"/>
          <w:sz w:val="28"/>
          <w:szCs w:val="28"/>
        </w:rPr>
        <w:t>. [27</w:t>
      </w:r>
      <w:r w:rsidRPr="00C5000F">
        <w:rPr>
          <w:color w:val="000000" w:themeColor="text1"/>
          <w:sz w:val="28"/>
          <w:szCs w:val="28"/>
          <w:shd w:val="clear" w:color="auto" w:fill="FFFFFF"/>
        </w:rPr>
        <w:t>]</w:t>
      </w:r>
    </w:p>
    <w:p w:rsidR="00C5000F" w:rsidRPr="00C5000F" w:rsidRDefault="00C5000F" w:rsidP="00C5000F">
      <w:pPr>
        <w:pStyle w:val="a6"/>
        <w:numPr>
          <w:ilvl w:val="0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Методы формирования сознания личности: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убеждение,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рассказ,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объяснение,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разъяснение,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лекция,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этическая беседа,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внушение,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инструктаж,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диспут,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доклад,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пример.</w:t>
      </w:r>
    </w:p>
    <w:p w:rsidR="00C5000F" w:rsidRPr="00C5000F" w:rsidRDefault="00C5000F" w:rsidP="00C5000F">
      <w:pPr>
        <w:pStyle w:val="a6"/>
        <w:numPr>
          <w:ilvl w:val="0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</w:t>
      </w:r>
      <w:r w:rsidRPr="00C5000F">
        <w:rPr>
          <w:color w:val="000000" w:themeColor="text1"/>
          <w:sz w:val="28"/>
          <w:szCs w:val="28"/>
        </w:rPr>
        <w:t>етоды организации деятельности и формирования опыта поведения: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упражнение,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приучение,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педагогическое требование,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общественное мнение,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поручение, воспитывающие ситуации;</w:t>
      </w:r>
    </w:p>
    <w:p w:rsidR="00C5000F" w:rsidRPr="00C5000F" w:rsidRDefault="00C5000F" w:rsidP="00C5000F">
      <w:pPr>
        <w:pStyle w:val="a6"/>
        <w:numPr>
          <w:ilvl w:val="0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методы стимулирования поведения и деятельности: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соревнование,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поощрение,</w:t>
      </w:r>
    </w:p>
    <w:p w:rsidR="00C5000F" w:rsidRPr="00C5000F" w:rsidRDefault="00C5000F" w:rsidP="00C5000F">
      <w:pPr>
        <w:pStyle w:val="a6"/>
        <w:numPr>
          <w:ilvl w:val="1"/>
          <w:numId w:val="1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наказание.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Подводя итог, можно отметить, что нами рассмотрены основные подходы к определению понятия воспитание, его сущность, рассмотрена история становления концепций о воспитании, и рассмотрены основные методы воспитания. В контексте рассмотрения воспитания патриотизма наиболее подходящей является группа методов формирования сознания личности.</w:t>
      </w: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C5000F">
        <w:rPr>
          <w:bCs/>
          <w:color w:val="000000" w:themeColor="text1"/>
          <w:sz w:val="28"/>
          <w:szCs w:val="28"/>
          <w:shd w:val="clear" w:color="auto" w:fill="FFFFFF"/>
        </w:rPr>
        <w:lastRenderedPageBreak/>
        <w:t>§ 2. Разновидности воспитания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Главная задача процесса воспитания – формирование гармонично развитой личности, в связи с чем, существует необходимость равномерного и всестороннего охвата всех сфер жизни в процессе воспитания. В связи с этим, с точки зрения направленности воспитательных целей, можно привести следующую классификацию видов воспитания:</w:t>
      </w:r>
    </w:p>
    <w:p w:rsidR="00C5000F" w:rsidRPr="00C5000F" w:rsidRDefault="00C5000F" w:rsidP="00C5000F">
      <w:pPr>
        <w:pStyle w:val="a6"/>
        <w:numPr>
          <w:ilvl w:val="0"/>
          <w:numId w:val="20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C5000F">
        <w:rPr>
          <w:color w:val="000000" w:themeColor="text1"/>
          <w:sz w:val="28"/>
          <w:szCs w:val="28"/>
        </w:rPr>
        <w:t>умственное, основными задачами которого являются усвоение знаний, формирование мировоззрения, развитие интеллекта, познавательных интересов и познавательной активности;</w:t>
      </w:r>
      <w:proofErr w:type="gramEnd"/>
    </w:p>
    <w:p w:rsidR="00C5000F" w:rsidRPr="00C5000F" w:rsidRDefault="00C5000F" w:rsidP="00C5000F">
      <w:pPr>
        <w:pStyle w:val="a6"/>
        <w:numPr>
          <w:ilvl w:val="0"/>
          <w:numId w:val="20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физическое, направленное на укрепление здоровья, правильное физическое развитие, повышение работоспособности, развитие двигательной активности, нравственное воспитание (развитие качеств смелости, дисциплинированности, ответственности);</w:t>
      </w:r>
    </w:p>
    <w:p w:rsidR="00C5000F" w:rsidRPr="00C5000F" w:rsidRDefault="00C5000F" w:rsidP="00C5000F">
      <w:pPr>
        <w:pStyle w:val="a6"/>
        <w:numPr>
          <w:ilvl w:val="0"/>
          <w:numId w:val="20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трудовое, формирующее основные трудовые действия;</w:t>
      </w:r>
    </w:p>
    <w:p w:rsidR="00C5000F" w:rsidRPr="00C5000F" w:rsidRDefault="00C5000F" w:rsidP="00C5000F">
      <w:pPr>
        <w:pStyle w:val="a6"/>
        <w:numPr>
          <w:ilvl w:val="0"/>
          <w:numId w:val="20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C5000F">
        <w:rPr>
          <w:color w:val="000000" w:themeColor="text1"/>
          <w:sz w:val="28"/>
          <w:szCs w:val="28"/>
        </w:rPr>
        <w:t>политехническое</w:t>
      </w:r>
      <w:proofErr w:type="gramEnd"/>
      <w:r w:rsidRPr="00C5000F">
        <w:rPr>
          <w:color w:val="000000" w:themeColor="text1"/>
          <w:sz w:val="28"/>
          <w:szCs w:val="28"/>
        </w:rPr>
        <w:t>, способствующее развитию экономического мышления, технических способностей;</w:t>
      </w:r>
    </w:p>
    <w:p w:rsidR="00C5000F" w:rsidRPr="00C5000F" w:rsidRDefault="00C5000F" w:rsidP="00C5000F">
      <w:pPr>
        <w:pStyle w:val="a6"/>
        <w:numPr>
          <w:ilvl w:val="0"/>
          <w:numId w:val="20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C5000F">
        <w:rPr>
          <w:color w:val="000000" w:themeColor="text1"/>
          <w:sz w:val="28"/>
          <w:szCs w:val="28"/>
        </w:rPr>
        <w:t>нравственное</w:t>
      </w:r>
      <w:proofErr w:type="gramEnd"/>
      <w:r w:rsidRPr="00C5000F">
        <w:rPr>
          <w:color w:val="000000" w:themeColor="text1"/>
          <w:sz w:val="28"/>
          <w:szCs w:val="28"/>
        </w:rPr>
        <w:t xml:space="preserve">, основанное на общечеловеческих ценностях, </w:t>
      </w:r>
      <w:proofErr w:type="spellStart"/>
      <w:r w:rsidRPr="00C5000F">
        <w:rPr>
          <w:color w:val="000000" w:themeColor="text1"/>
          <w:sz w:val="28"/>
          <w:szCs w:val="28"/>
        </w:rPr>
        <w:t>моряльных</w:t>
      </w:r>
      <w:proofErr w:type="spellEnd"/>
      <w:r w:rsidRPr="00C5000F">
        <w:rPr>
          <w:color w:val="000000" w:themeColor="text1"/>
          <w:sz w:val="28"/>
          <w:szCs w:val="28"/>
        </w:rPr>
        <w:t xml:space="preserve"> нормах;</w:t>
      </w:r>
    </w:p>
    <w:p w:rsidR="00C5000F" w:rsidRPr="00C5000F" w:rsidRDefault="00C5000F" w:rsidP="00C5000F">
      <w:pPr>
        <w:pStyle w:val="a6"/>
        <w:numPr>
          <w:ilvl w:val="0"/>
          <w:numId w:val="20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эстетическое, главными задачами </w:t>
      </w:r>
      <w:proofErr w:type="gramStart"/>
      <w:r w:rsidRPr="00C5000F">
        <w:rPr>
          <w:color w:val="000000" w:themeColor="text1"/>
          <w:sz w:val="28"/>
          <w:szCs w:val="28"/>
        </w:rPr>
        <w:t>которого</w:t>
      </w:r>
      <w:proofErr w:type="gramEnd"/>
      <w:r w:rsidRPr="00C5000F">
        <w:rPr>
          <w:color w:val="000000" w:themeColor="text1"/>
          <w:sz w:val="28"/>
          <w:szCs w:val="28"/>
        </w:rPr>
        <w:t xml:space="preserve"> являются формирование эстетических идеалов, чувств</w:t>
      </w:r>
      <w:hyperlink r:id="rId18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11</w:t>
        </w:r>
      </w:hyperlink>
      <w:r w:rsidRPr="00C5000F">
        <w:rPr>
          <w:color w:val="000000" w:themeColor="text1"/>
          <w:sz w:val="28"/>
          <w:szCs w:val="28"/>
        </w:rPr>
        <w:t>. [7]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Следующая классификация видов воспитания сформирована на основании положения о влиянии социальной среды </w:t>
      </w:r>
      <w:proofErr w:type="gramStart"/>
      <w:r w:rsidRPr="00C5000F">
        <w:rPr>
          <w:color w:val="000000" w:themeColor="text1"/>
          <w:sz w:val="28"/>
          <w:szCs w:val="28"/>
        </w:rPr>
        <w:t>на</w:t>
      </w:r>
      <w:proofErr w:type="gramEnd"/>
      <w:r w:rsidRPr="00C5000F">
        <w:rPr>
          <w:color w:val="000000" w:themeColor="text1"/>
          <w:sz w:val="28"/>
          <w:szCs w:val="28"/>
        </w:rPr>
        <w:t xml:space="preserve"> воспитываемого. Руководствуясь данной точкой зрения, можно выделить следующие виды воспитания:</w:t>
      </w:r>
    </w:p>
    <w:p w:rsidR="00C5000F" w:rsidRPr="00C5000F" w:rsidRDefault="00C5000F" w:rsidP="00C5000F">
      <w:pPr>
        <w:pStyle w:val="a6"/>
        <w:numPr>
          <w:ilvl w:val="0"/>
          <w:numId w:val="21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социальное,</w:t>
      </w:r>
    </w:p>
    <w:p w:rsidR="00C5000F" w:rsidRPr="00C5000F" w:rsidRDefault="00C5000F" w:rsidP="00C5000F">
      <w:pPr>
        <w:pStyle w:val="a6"/>
        <w:numPr>
          <w:ilvl w:val="0"/>
          <w:numId w:val="21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семейное,</w:t>
      </w:r>
    </w:p>
    <w:p w:rsidR="00C5000F" w:rsidRPr="00C5000F" w:rsidRDefault="00C5000F" w:rsidP="00C5000F">
      <w:pPr>
        <w:pStyle w:val="a6"/>
        <w:numPr>
          <w:ilvl w:val="0"/>
          <w:numId w:val="21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религиозное.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Рассмотрим более подробно каждый их них.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Социальное воспитание тесно связано с процессом социализации. «Превращение биологического индивида в социальный субъект происходит в процессе социализации»</w:t>
      </w:r>
      <w:hyperlink r:id="rId19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12</w:t>
        </w:r>
      </w:hyperlink>
      <w:r w:rsidRPr="00C5000F">
        <w:rPr>
          <w:color w:val="000000" w:themeColor="text1"/>
          <w:sz w:val="28"/>
          <w:szCs w:val="28"/>
        </w:rPr>
        <w:t xml:space="preserve">. [2] Процесс социализации – это процесс усвоения и </w:t>
      </w:r>
      <w:r w:rsidRPr="00C5000F">
        <w:rPr>
          <w:color w:val="000000" w:themeColor="text1"/>
          <w:sz w:val="28"/>
          <w:szCs w:val="28"/>
        </w:rPr>
        <w:lastRenderedPageBreak/>
        <w:t xml:space="preserve">развития </w:t>
      </w:r>
      <w:proofErr w:type="spellStart"/>
      <w:r w:rsidRPr="00C5000F">
        <w:rPr>
          <w:color w:val="000000" w:themeColor="text1"/>
          <w:sz w:val="28"/>
          <w:szCs w:val="28"/>
        </w:rPr>
        <w:t>социо-культурного</w:t>
      </w:r>
      <w:proofErr w:type="spellEnd"/>
      <w:r w:rsidRPr="00C5000F">
        <w:rPr>
          <w:color w:val="000000" w:themeColor="text1"/>
          <w:sz w:val="28"/>
          <w:szCs w:val="28"/>
        </w:rPr>
        <w:t xml:space="preserve"> опыта, усвоение индивидом социальных норм и культурных ценностей того общества, к которому он принадлежит</w:t>
      </w:r>
      <w:hyperlink r:id="rId20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13</w:t>
        </w:r>
      </w:hyperlink>
      <w:r w:rsidRPr="00C5000F">
        <w:rPr>
          <w:color w:val="000000" w:themeColor="text1"/>
          <w:sz w:val="28"/>
          <w:szCs w:val="28"/>
        </w:rPr>
        <w:t>. [19]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 точки зрения психологии процесс социализации выглядит как освоение личностью социальных ролей, получение опыта социальных отношений в сферах деятельности, общения и самопознания. Основными методами социализации в данном случае являются освоение, присвоение, обогащение и передача опыта социального взаимодействия</w:t>
      </w:r>
      <w:hyperlink r:id="rId21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14</w:t>
        </w:r>
      </w:hyperlink>
      <w:r w:rsidRPr="00C5000F">
        <w:rPr>
          <w:color w:val="000000" w:themeColor="text1"/>
          <w:sz w:val="28"/>
          <w:szCs w:val="28"/>
        </w:rPr>
        <w:t>. [11]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Сходные идеи выдвинуты Б.В. Селивановым. По его мнению, социальное воспитание – это освоение индивидом моральных ценностей, выработка нравственных качеств, следование нормам и правилам социума; приобщение индивида к человеческим ценностям при сознательном самоопределении</w:t>
      </w:r>
      <w:hyperlink r:id="rId22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15</w:t>
        </w:r>
      </w:hyperlink>
      <w:r w:rsidRPr="00C5000F">
        <w:rPr>
          <w:color w:val="000000" w:themeColor="text1"/>
          <w:sz w:val="28"/>
          <w:szCs w:val="28"/>
        </w:rPr>
        <w:t>. [21]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Социальное воспитание, по мнению А.В. Мудрика, предполагает включение подростка в социальные связи при активной самостоятельности выбора цели и способов самоутверждения, определения приоритетов. Социальное воспитание является более узким процессом, по сравнению с социализацией личности, и проявляется, как процесс приспособления личности к условиям социальной среды, со способностью изменять ее в соответствие со своими личностными особенностями.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Основной целью социального воспитания является формирование и развитие личности, способной выполнять необходимые социальные роли.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Социум является ближайшей социальной средой, осваиваемой ребенком. </w:t>
      </w:r>
      <w:proofErr w:type="gramStart"/>
      <w:r w:rsidRPr="00C5000F">
        <w:rPr>
          <w:color w:val="000000" w:themeColor="text1"/>
          <w:sz w:val="28"/>
          <w:szCs w:val="28"/>
        </w:rPr>
        <w:t>В процессии развития ребенка, его социальная среда расширяется посредством включения его в различные социумы, такие как образовательные учреждения и т. д</w:t>
      </w:r>
      <w:hyperlink r:id="rId23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16</w:t>
        </w:r>
      </w:hyperlink>
      <w:r w:rsidRPr="00C5000F">
        <w:rPr>
          <w:color w:val="000000" w:themeColor="text1"/>
          <w:sz w:val="28"/>
          <w:szCs w:val="28"/>
        </w:rPr>
        <w:t>. [24] В связи с этим, важное значение имеют установки, подаваемые социальной средой: в процессе становления и развития индивид может осваивать как позитивные социальные роли, так и негативные</w:t>
      </w:r>
      <w:hyperlink r:id="rId24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17</w:t>
        </w:r>
      </w:hyperlink>
      <w:r w:rsidRPr="00C5000F">
        <w:rPr>
          <w:color w:val="000000" w:themeColor="text1"/>
          <w:sz w:val="28"/>
          <w:szCs w:val="28"/>
        </w:rPr>
        <w:t>. [7]</w:t>
      </w:r>
      <w:proofErr w:type="gramEnd"/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 контексте рассмотрения воспитания патриотизма, необходимо отметить важность социальной роли – гражданина.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В процессе семейного воспитания развиваются основные личностные качества индивида, т. к. именно в семейной среде ребенок получает базовые </w:t>
      </w:r>
      <w:r w:rsidRPr="00C5000F">
        <w:rPr>
          <w:color w:val="000000" w:themeColor="text1"/>
          <w:sz w:val="28"/>
          <w:szCs w:val="28"/>
        </w:rPr>
        <w:lastRenderedPageBreak/>
        <w:t>знания о мире, обществе, в котором он проживает, их основных нормах и ценностях.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Спецификой семейного воспитания является полное слияние с жизнедеятельностью ребенка, длительный временной диапазон влияния, постулирование чувств, как основы семейных отношений</w:t>
      </w:r>
      <w:hyperlink r:id="rId25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18</w:t>
        </w:r>
      </w:hyperlink>
      <w:r w:rsidRPr="00C5000F">
        <w:rPr>
          <w:color w:val="000000" w:themeColor="text1"/>
          <w:sz w:val="28"/>
          <w:szCs w:val="28"/>
        </w:rPr>
        <w:t>. [13] Следующей особенностью семейного воспитания можно считать транслирование различных ценностных ориентаций, связанное с разным возрастом членов семьи.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Важность семейного воспитания, также обусловлена основными функциями семьи: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репродуктивная,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воспитательная,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хозяйственно-бытовая,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экономическая,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сфера первичного социального контроля поведения членов семьи,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духовного общества – обогащение личности индивида,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социально-статусная,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spellStart"/>
      <w:r w:rsidRPr="00C5000F">
        <w:rPr>
          <w:color w:val="000000" w:themeColor="text1"/>
          <w:sz w:val="28"/>
          <w:szCs w:val="28"/>
        </w:rPr>
        <w:t>досуговая</w:t>
      </w:r>
      <w:proofErr w:type="spellEnd"/>
      <w:r w:rsidRPr="00C5000F">
        <w:rPr>
          <w:color w:val="000000" w:themeColor="text1"/>
          <w:sz w:val="28"/>
          <w:szCs w:val="28"/>
        </w:rPr>
        <w:t>,</w:t>
      </w:r>
    </w:p>
    <w:p w:rsidR="00C5000F" w:rsidRPr="00C5000F" w:rsidRDefault="00C5000F" w:rsidP="00C5000F">
      <w:pPr>
        <w:pStyle w:val="a6"/>
        <w:numPr>
          <w:ilvl w:val="0"/>
          <w:numId w:val="22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эмоциональная</w:t>
      </w:r>
      <w:hyperlink r:id="rId26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19</w:t>
        </w:r>
      </w:hyperlink>
      <w:r w:rsidRPr="00C5000F">
        <w:rPr>
          <w:color w:val="000000" w:themeColor="text1"/>
          <w:sz w:val="28"/>
          <w:szCs w:val="28"/>
        </w:rPr>
        <w:t>. [14]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Как отмечено выше, одной из основных функций семьи является воспитание. Семейное воспитание - это система воспитания и образования, которая складывается в условиях конкретной семьи силами родителей и родственников. В семье происходит физическое, эстетическое, трудовое, умственное и нравственное воспитание детей, изменяясь в зависимости от возраста. Главное место в семейном воспитании занимает нравственное воспитание. И в основе воспитание таких качеств, как доброжелательность, доброта, внимание и милосердие к людям, честность, открытость, трудолюбие</w:t>
      </w:r>
      <w:hyperlink r:id="rId27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20</w:t>
        </w:r>
      </w:hyperlink>
      <w:r w:rsidRPr="00C5000F">
        <w:rPr>
          <w:color w:val="000000" w:themeColor="text1"/>
          <w:sz w:val="28"/>
          <w:szCs w:val="28"/>
        </w:rPr>
        <w:t>. [12]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Исходя из вышесказанного, можно выделить значимость семейного воспитания. Семья является основой в процессе воспитания. Большая часть всех наших умений берет начало в семье.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lastRenderedPageBreak/>
        <w:t xml:space="preserve">Еще одной разновидностью воспитания является </w:t>
      </w:r>
      <w:proofErr w:type="gramStart"/>
      <w:r w:rsidRPr="00C5000F">
        <w:rPr>
          <w:color w:val="000000" w:themeColor="text1"/>
          <w:sz w:val="28"/>
          <w:szCs w:val="28"/>
        </w:rPr>
        <w:t>религиозное</w:t>
      </w:r>
      <w:proofErr w:type="gramEnd"/>
      <w:r w:rsidRPr="00C5000F">
        <w:rPr>
          <w:color w:val="000000" w:themeColor="text1"/>
          <w:sz w:val="28"/>
          <w:szCs w:val="28"/>
        </w:rPr>
        <w:t xml:space="preserve"> - трансляция мировоззрения, мироощущения, норм отношений и поведения, соответствующих догматам и принципам вероучения определённой </w:t>
      </w:r>
      <w:proofErr w:type="spellStart"/>
      <w:r w:rsidRPr="00C5000F">
        <w:rPr>
          <w:color w:val="000000" w:themeColor="text1"/>
          <w:sz w:val="28"/>
          <w:szCs w:val="28"/>
        </w:rPr>
        <w:t>конфессии</w:t>
      </w:r>
      <w:proofErr w:type="spellEnd"/>
      <w:r w:rsidRPr="00C5000F">
        <w:rPr>
          <w:color w:val="000000" w:themeColor="text1"/>
          <w:sz w:val="28"/>
          <w:szCs w:val="28"/>
        </w:rPr>
        <w:t>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Религиозное воспитание считается составной частью относительно контролируемой социализации. </w:t>
      </w:r>
      <w:proofErr w:type="gramStart"/>
      <w:r w:rsidRPr="00C5000F">
        <w:rPr>
          <w:color w:val="000000" w:themeColor="text1"/>
          <w:sz w:val="28"/>
          <w:szCs w:val="28"/>
        </w:rPr>
        <w:t>В процессе религиозного воспитания используются разные методы, присущие социальному воспитанию: урочная система, семинары, лекции; праздничные мероприятия, экскурсии, любительские объединения, хоры, оркестры.</w:t>
      </w:r>
      <w:proofErr w:type="gramEnd"/>
      <w:r w:rsidRPr="00C5000F">
        <w:rPr>
          <w:color w:val="000000" w:themeColor="text1"/>
          <w:sz w:val="28"/>
          <w:szCs w:val="28"/>
        </w:rPr>
        <w:t xml:space="preserve"> Религиозное воспитание осуществляют священнослужители, педагоги конфессиональных и светских учебных заведений, воспитатели детских и юношеских объединений; средства массовой коммуникации, контролируемые религиозными организациями. В семье и окружающей социальной среде религиозным воспитанием занимаются верующие родители, родственники или члены религиозной общины</w:t>
      </w:r>
      <w:hyperlink r:id="rId28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21</w:t>
        </w:r>
      </w:hyperlink>
      <w:r w:rsidRPr="00C5000F">
        <w:rPr>
          <w:color w:val="000000" w:themeColor="text1"/>
          <w:sz w:val="28"/>
          <w:szCs w:val="28"/>
        </w:rPr>
        <w:t>. [25]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Важность религиозного воспитания связана с постулированием нравственных ценностей, как законодательной религиозной основы. </w:t>
      </w:r>
      <w:proofErr w:type="gramStart"/>
      <w:r w:rsidRPr="00C5000F">
        <w:rPr>
          <w:color w:val="000000" w:themeColor="text1"/>
          <w:sz w:val="28"/>
          <w:szCs w:val="28"/>
        </w:rPr>
        <w:t>Более того, в государствах, где помимо светских институтов широко распространены и религиозные, патриотическое воспитание может от части строиться и на религиозных догмах.</w:t>
      </w:r>
      <w:proofErr w:type="gramEnd"/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C5000F">
        <w:rPr>
          <w:bCs/>
          <w:color w:val="000000" w:themeColor="text1"/>
          <w:sz w:val="28"/>
          <w:szCs w:val="28"/>
        </w:rPr>
        <w:lastRenderedPageBreak/>
        <w:t>ГЛАВА 2. ПАТРИОТИЧЕСКОЕ ВОСПИТАНИЕ КАК ОСНОВА КУЛЬТУРНЫХ ЦЕННОСТЕЙ РОССИЙСКОЙ ФЕДЕРАЦИИ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C5000F">
        <w:rPr>
          <w:bCs/>
          <w:color w:val="000000" w:themeColor="text1"/>
          <w:sz w:val="28"/>
          <w:szCs w:val="28"/>
        </w:rPr>
        <w:t>§ 1. Патриотическое воспитание, содержание, функции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 современной России воспитание патриотизма, передача традиционных духовных и нравственных ценностей является сегодня одним из актуальных направлений воспитательного процесса. В условиях международного культурного обмена и распространения массовой культуры, традиционные Российские ценности отошли на второй план, именно поэтому вопросы патриотического воспитания приобрели такую важность.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  <w:shd w:val="clear" w:color="auto" w:fill="FFFFFF"/>
        </w:rPr>
        <w:t>«Патриотизм – это цельное и настойчивое чувство любви к своей родине, с готовностью жертвовать ей, делить невзгоды, но со служением не угодливым не поддержкою не справедливых притязаний, а откровенным в оценке её пороков, грехов и в раскаянии за них»</w:t>
      </w:r>
      <w:hyperlink r:id="rId29" w:history="1">
        <w:r w:rsidRPr="00C5000F">
          <w:rPr>
            <w:rStyle w:val="ab"/>
            <w:color w:val="000000" w:themeColor="text1"/>
            <w:sz w:val="28"/>
            <w:szCs w:val="28"/>
            <w:u w:val="none"/>
            <w:shd w:val="clear" w:color="auto" w:fill="FFFFFF"/>
            <w:vertAlign w:val="superscript"/>
          </w:rPr>
          <w:t>22</w:t>
        </w:r>
      </w:hyperlink>
      <w:r w:rsidRPr="00C5000F">
        <w:rPr>
          <w:color w:val="000000" w:themeColor="text1"/>
          <w:sz w:val="28"/>
          <w:szCs w:val="28"/>
          <w:shd w:val="clear" w:color="auto" w:fill="FFFFFF"/>
        </w:rPr>
        <w:t>. [23]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5000F">
        <w:rPr>
          <w:color w:val="000000" w:themeColor="text1"/>
          <w:sz w:val="28"/>
          <w:szCs w:val="28"/>
        </w:rPr>
        <w:t>Патриотизм - это особая направленность самореализации и социального поведения граждан, критериями для которых являются любовь и служение Отечеству, обеспечение целостности и суверенитета России, ее национальная безопасность, устойчивое развитие, долг и ответственность, предполагающие приоритет общественных и государственных начал над индивидуальными интересами и устремлениями и выступающие как высший смысл жизни и деятельности личности, всех социальных групп и слоев общества</w:t>
      </w:r>
      <w:hyperlink r:id="rId30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23</w:t>
        </w:r>
      </w:hyperlink>
      <w:r w:rsidRPr="00C5000F">
        <w:rPr>
          <w:color w:val="000000" w:themeColor="text1"/>
          <w:sz w:val="28"/>
          <w:szCs w:val="28"/>
        </w:rPr>
        <w:t>. [13]</w:t>
      </w:r>
      <w:proofErr w:type="gramEnd"/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Патриотизм - это сознательно и добровольно принимаемая позиция граждан, в которой приоритет общественного, государственного выступает не ограничением, а стимулом индивидуальной свободы и условием всестороннего развития гражданского общества</w:t>
      </w:r>
      <w:hyperlink r:id="rId31" w:history="1">
        <w:r w:rsidRPr="00C5000F">
          <w:rPr>
            <w:rStyle w:val="ab"/>
            <w:bCs/>
            <w:color w:val="000000" w:themeColor="text1"/>
            <w:sz w:val="28"/>
            <w:szCs w:val="28"/>
            <w:u w:val="none"/>
            <w:vertAlign w:val="superscript"/>
          </w:rPr>
          <w:t>24</w:t>
        </w:r>
      </w:hyperlink>
      <w:r w:rsidRPr="00C5000F">
        <w:rPr>
          <w:color w:val="000000" w:themeColor="text1"/>
          <w:sz w:val="28"/>
          <w:szCs w:val="28"/>
        </w:rPr>
        <w:t>. [20] Такое понимание патриотизма является базовым, а Концепция выступает в этой связи как направление формирования и реализации данного типа социального поведения граждан.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В современном российском общественном сознании отношение к данному понятию далеко от </w:t>
      </w:r>
      <w:proofErr w:type="gramStart"/>
      <w:r w:rsidRPr="00C5000F">
        <w:rPr>
          <w:color w:val="000000" w:themeColor="text1"/>
          <w:sz w:val="28"/>
          <w:szCs w:val="28"/>
        </w:rPr>
        <w:t>однозначного</w:t>
      </w:r>
      <w:proofErr w:type="gramEnd"/>
      <w:r w:rsidRPr="00C5000F">
        <w:rPr>
          <w:color w:val="000000" w:themeColor="text1"/>
          <w:sz w:val="28"/>
          <w:szCs w:val="28"/>
        </w:rPr>
        <w:t xml:space="preserve">. Мнения ключевых деятелей российской политики подтверждает данный факт. Так, Геннадий Зюганов считает, что </w:t>
      </w:r>
      <w:r w:rsidRPr="00C5000F">
        <w:rPr>
          <w:color w:val="000000" w:themeColor="text1"/>
          <w:sz w:val="28"/>
          <w:szCs w:val="28"/>
        </w:rPr>
        <w:lastRenderedPageBreak/>
        <w:t xml:space="preserve">«обращение к нашей истории, особенно к истории советского времени, позволяет сделать важный вывод: на каждом новом этапе развития происходило уточнение и наполнение идеи единства патриотизма и социализма. Мы, современные коммунисты-патриоты, коммунисты-государственники, являемся законными наследниками идеологии русского патриотического социализма. Эта идеология опирается на вековой жизненный опыт нашего народа, которому от века присущи и любовь к Родине, и жажда справедливости. Процветания и могущества Россия достигала только тогда, когда эта любовь и эта жажда соединялись в единый порыв. Поэтому и сегодня </w:t>
      </w:r>
      <w:proofErr w:type="gramStart"/>
      <w:r w:rsidRPr="00C5000F">
        <w:rPr>
          <w:color w:val="000000" w:themeColor="text1"/>
          <w:sz w:val="28"/>
          <w:szCs w:val="28"/>
        </w:rPr>
        <w:t>патриотизм</w:t>
      </w:r>
      <w:proofErr w:type="gramEnd"/>
      <w:r w:rsidRPr="00C5000F">
        <w:rPr>
          <w:color w:val="000000" w:themeColor="text1"/>
          <w:sz w:val="28"/>
          <w:szCs w:val="28"/>
        </w:rPr>
        <w:t xml:space="preserve"> и социализм должны идти рука об руку в деле возрождения Великой России». </w:t>
      </w:r>
      <w:proofErr w:type="gramStart"/>
      <w:r w:rsidRPr="00C5000F">
        <w:rPr>
          <w:color w:val="000000" w:themeColor="text1"/>
          <w:sz w:val="28"/>
          <w:szCs w:val="28"/>
        </w:rPr>
        <w:t>В противовес его мнению, Ирина Хакамада утверждает, что относится «к нетрадиционным патриотам, а именно, к тем людям, которые не связывают патриотизм с бездумной верой в собственное государство, а которые связывают свою судьбу со своей страной, потому что именно эта страна позволяет человеку реализовать себя, как свободную личность, и достоинство которого уважает власть».</w:t>
      </w:r>
      <w:proofErr w:type="gramEnd"/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  <w:shd w:val="clear" w:color="auto" w:fill="FFFFFF"/>
        </w:rPr>
        <w:t>Патриотизм </w:t>
      </w:r>
      <w:r w:rsidRPr="00C5000F">
        <w:rPr>
          <w:color w:val="000000" w:themeColor="text1"/>
          <w:sz w:val="28"/>
          <w:szCs w:val="28"/>
        </w:rPr>
        <w:t>предполагает гордость культурой своей Родины, желание сохранять её культурные особенности, стремление защищать интересы Родины и своего народа. Часто патриотизм связывают с нравственной добродетелью, т. к. на уровне личности патриотизм выступает как характеристика мировоззрения человека, его нравственных идеалов, норм поведения.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Источником патриотизма является привязанность к языку, традициям. В условиях образования национальных государств патриотизм становится частью общественного сознания, </w:t>
      </w:r>
      <w:proofErr w:type="gramStart"/>
      <w:r w:rsidRPr="00C5000F">
        <w:rPr>
          <w:color w:val="000000" w:themeColor="text1"/>
          <w:sz w:val="28"/>
          <w:szCs w:val="28"/>
        </w:rPr>
        <w:t>проявляющуюся</w:t>
      </w:r>
      <w:proofErr w:type="gramEnd"/>
      <w:r w:rsidRPr="00C5000F">
        <w:rPr>
          <w:color w:val="000000" w:themeColor="text1"/>
          <w:sz w:val="28"/>
          <w:szCs w:val="28"/>
        </w:rPr>
        <w:t> в коллективных настроениях, чувствах, оценках, в отношении к своему народу, его образу жизни, истории, культуре, государству, системе основополагающих ценностей.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Основной целью патриотического воспитания является формирование патриотического сознания на основе традиционных ценностей.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Рассмотрим подробнее некоторые аспекты такого феномена как ценности. В исследовании В. И. </w:t>
      </w:r>
      <w:proofErr w:type="spellStart"/>
      <w:r w:rsidRPr="00C5000F">
        <w:rPr>
          <w:color w:val="000000" w:themeColor="text1"/>
          <w:sz w:val="28"/>
          <w:szCs w:val="28"/>
        </w:rPr>
        <w:t>Добренькова</w:t>
      </w:r>
      <w:proofErr w:type="spellEnd"/>
      <w:r w:rsidRPr="00C5000F">
        <w:rPr>
          <w:color w:val="000000" w:themeColor="text1"/>
          <w:sz w:val="28"/>
          <w:szCs w:val="28"/>
        </w:rPr>
        <w:t xml:space="preserve"> показано 3 подхода к понятию ценности:</w:t>
      </w:r>
    </w:p>
    <w:p w:rsidR="00C5000F" w:rsidRPr="00C5000F" w:rsidRDefault="00C5000F" w:rsidP="00C5000F">
      <w:pPr>
        <w:pStyle w:val="a6"/>
        <w:numPr>
          <w:ilvl w:val="0"/>
          <w:numId w:val="23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Ценность = субъективное представление об объекте, бытующее в определенной среде, группе;</w:t>
      </w:r>
    </w:p>
    <w:p w:rsidR="00C5000F" w:rsidRPr="00C5000F" w:rsidRDefault="00C5000F" w:rsidP="00C5000F">
      <w:pPr>
        <w:pStyle w:val="a6"/>
        <w:numPr>
          <w:ilvl w:val="0"/>
          <w:numId w:val="23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lastRenderedPageBreak/>
        <w:t>Ценность = благо само по себе;</w:t>
      </w:r>
    </w:p>
    <w:p w:rsidR="00C5000F" w:rsidRPr="00C5000F" w:rsidRDefault="00C5000F" w:rsidP="00C5000F">
      <w:pPr>
        <w:pStyle w:val="a6"/>
        <w:numPr>
          <w:ilvl w:val="0"/>
          <w:numId w:val="23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C5000F">
        <w:rPr>
          <w:color w:val="000000" w:themeColor="text1"/>
          <w:sz w:val="28"/>
          <w:szCs w:val="28"/>
        </w:rPr>
        <w:t xml:space="preserve">Ценность = идее, как социальному ориентиру, являющемуся общезначимым образцом, выступающим условием </w:t>
      </w:r>
      <w:proofErr w:type="spellStart"/>
      <w:r w:rsidRPr="00C5000F">
        <w:rPr>
          <w:color w:val="000000" w:themeColor="text1"/>
          <w:sz w:val="28"/>
          <w:szCs w:val="28"/>
        </w:rPr>
        <w:t>целеполагания</w:t>
      </w:r>
      <w:proofErr w:type="spellEnd"/>
      <w:r w:rsidRPr="00C5000F">
        <w:rPr>
          <w:color w:val="000000" w:themeColor="text1"/>
          <w:sz w:val="28"/>
          <w:szCs w:val="28"/>
        </w:rPr>
        <w:t>, противопоставляема сущему</w:t>
      </w:r>
      <w:hyperlink r:id="rId32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25</w:t>
        </w:r>
      </w:hyperlink>
      <w:r w:rsidRPr="00C5000F">
        <w:rPr>
          <w:color w:val="000000" w:themeColor="text1"/>
          <w:sz w:val="28"/>
          <w:szCs w:val="28"/>
        </w:rPr>
        <w:t>. [4]</w:t>
      </w:r>
      <w:proofErr w:type="gramEnd"/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 качестве определения, относящегося к первому подходу можно привести определение из Философского энциклопедического словаря: «Ценность - термин, широко используемый в философской и социологической литературе для указания на человеческое, социальное и культурное значение определенных явлений действительности»</w:t>
      </w:r>
      <w:hyperlink r:id="rId33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26</w:t>
        </w:r>
      </w:hyperlink>
      <w:r w:rsidRPr="00C5000F">
        <w:rPr>
          <w:color w:val="000000" w:themeColor="text1"/>
          <w:sz w:val="28"/>
          <w:szCs w:val="28"/>
        </w:rPr>
        <w:t>. [8]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Ко второму подходу можно отнести следующее определение, данное в Социологическом энциклопедическом словаре: «Ценность (от англ. </w:t>
      </w:r>
      <w:proofErr w:type="spellStart"/>
      <w:r w:rsidRPr="00C5000F">
        <w:rPr>
          <w:color w:val="000000" w:themeColor="text1"/>
          <w:sz w:val="28"/>
          <w:szCs w:val="28"/>
        </w:rPr>
        <w:t>value</w:t>
      </w:r>
      <w:proofErr w:type="spellEnd"/>
      <w:r w:rsidRPr="00C5000F">
        <w:rPr>
          <w:color w:val="000000" w:themeColor="text1"/>
          <w:sz w:val="28"/>
          <w:szCs w:val="28"/>
        </w:rPr>
        <w:t>; </w:t>
      </w:r>
      <w:proofErr w:type="gramStart"/>
      <w:r w:rsidRPr="00C5000F">
        <w:rPr>
          <w:color w:val="000000" w:themeColor="text1"/>
          <w:sz w:val="28"/>
          <w:szCs w:val="28"/>
        </w:rPr>
        <w:t>нем</w:t>
      </w:r>
      <w:proofErr w:type="gramEnd"/>
      <w:r w:rsidRPr="00C5000F">
        <w:rPr>
          <w:color w:val="000000" w:themeColor="text1"/>
          <w:sz w:val="28"/>
          <w:szCs w:val="28"/>
        </w:rPr>
        <w:t>. </w:t>
      </w:r>
      <w:proofErr w:type="spellStart"/>
      <w:r w:rsidRPr="00C5000F">
        <w:rPr>
          <w:color w:val="000000" w:themeColor="text1"/>
          <w:sz w:val="28"/>
          <w:szCs w:val="28"/>
        </w:rPr>
        <w:t>Wert</w:t>
      </w:r>
      <w:proofErr w:type="spellEnd"/>
      <w:r w:rsidRPr="00C5000F">
        <w:rPr>
          <w:color w:val="000000" w:themeColor="text1"/>
          <w:sz w:val="28"/>
          <w:szCs w:val="28"/>
        </w:rPr>
        <w:t>) - особое общественное отношение, благодаря которому потребности и интересы индивида или социальной группы переносятся на мир вещей, предметов, духовных явлений, придавая им определенные социальные свойства, не связанные прямо с утилитарным назначением этих вещей, предметов, духовных явлений»</w:t>
      </w:r>
      <w:hyperlink r:id="rId34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27</w:t>
        </w:r>
      </w:hyperlink>
      <w:r w:rsidRPr="00C5000F">
        <w:rPr>
          <w:color w:val="000000" w:themeColor="text1"/>
          <w:sz w:val="28"/>
          <w:szCs w:val="28"/>
        </w:rPr>
        <w:t>. [16]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Большинство современных определений придерживаются третьего подхода: «Ценность - отношение между представлением субъекта о том, каким должен быть оцениваемый объект, и самим объектом. Если объект соответствует предъявляемым к нему требованиям (является таким, каким он должен быть), он считается хорошим, или позитивно ценным; объект, не удовлетворяющий требованиям, относится </w:t>
      </w:r>
      <w:proofErr w:type="gramStart"/>
      <w:r w:rsidRPr="00C5000F">
        <w:rPr>
          <w:color w:val="000000" w:themeColor="text1"/>
          <w:sz w:val="28"/>
          <w:szCs w:val="28"/>
        </w:rPr>
        <w:t>к</w:t>
      </w:r>
      <w:proofErr w:type="gramEnd"/>
      <w:r w:rsidRPr="00C5000F">
        <w:rPr>
          <w:color w:val="000000" w:themeColor="text1"/>
          <w:sz w:val="28"/>
          <w:szCs w:val="28"/>
        </w:rPr>
        <w:t xml:space="preserve"> плохим, или негативно ценным; объект, не представляющийся ни хорошим, ни плохим, считается безразличным, или </w:t>
      </w:r>
      <w:proofErr w:type="spellStart"/>
      <w:r w:rsidRPr="00C5000F">
        <w:rPr>
          <w:color w:val="000000" w:themeColor="text1"/>
          <w:sz w:val="28"/>
          <w:szCs w:val="28"/>
        </w:rPr>
        <w:t>ценностно</w:t>
      </w:r>
      <w:proofErr w:type="spellEnd"/>
      <w:r w:rsidRPr="00C5000F">
        <w:rPr>
          <w:color w:val="000000" w:themeColor="text1"/>
          <w:sz w:val="28"/>
          <w:szCs w:val="28"/>
        </w:rPr>
        <w:t xml:space="preserve"> нейтральным»</w:t>
      </w:r>
      <w:hyperlink r:id="rId35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28</w:t>
        </w:r>
      </w:hyperlink>
      <w:r w:rsidRPr="00C5000F">
        <w:rPr>
          <w:color w:val="000000" w:themeColor="text1"/>
          <w:sz w:val="28"/>
          <w:szCs w:val="28"/>
        </w:rPr>
        <w:t>. [6]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Относительно традиционных российских ценностей социолог В. И. </w:t>
      </w:r>
      <w:proofErr w:type="spellStart"/>
      <w:r w:rsidRPr="00C5000F">
        <w:rPr>
          <w:color w:val="000000" w:themeColor="text1"/>
          <w:sz w:val="28"/>
          <w:szCs w:val="28"/>
        </w:rPr>
        <w:t>Добреньков</w:t>
      </w:r>
      <w:proofErr w:type="spellEnd"/>
      <w:r w:rsidRPr="00C5000F">
        <w:rPr>
          <w:color w:val="000000" w:themeColor="text1"/>
          <w:sz w:val="28"/>
          <w:szCs w:val="28"/>
        </w:rPr>
        <w:t xml:space="preserve"> утверждает, что их формированию способствовали суровые климатические условия, заставлявшие людей объединяться. Поэтому среди определяющих российскую культуру ценностей он выделил коллективизм, общественное благо и милосердие</w:t>
      </w:r>
      <w:hyperlink r:id="rId36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29</w:t>
        </w:r>
      </w:hyperlink>
      <w:r w:rsidRPr="00C5000F">
        <w:rPr>
          <w:color w:val="000000" w:themeColor="text1"/>
          <w:sz w:val="28"/>
          <w:szCs w:val="28"/>
        </w:rPr>
        <w:t>. [4]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Патриотизм является одной из наиболее ярких черт российского национального характера. Российскому патриотизму присущи свои особенности. </w:t>
      </w:r>
      <w:r w:rsidRPr="00C5000F">
        <w:rPr>
          <w:color w:val="000000" w:themeColor="text1"/>
          <w:sz w:val="28"/>
          <w:szCs w:val="28"/>
        </w:rPr>
        <w:lastRenderedPageBreak/>
        <w:t>Прежде всего, это высокая гуманистическая направленность российской патриотической идеи; веротерпимость; соборность и законопослушание; общность как устойчивая склонность и потребность россиян к коллективной жизни; особая любовь к родной природе.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Недооценка патриотизма как важнейшей составляющей общественного сознания приводит к ослаблению социально-экономических, духовных и культурных основ развития общества и государства. Этим и определяется приоритетность патриотического воспитания в общей системе воспитания граждан России.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Патриотическое воспитание, являясь составной частью общего воспитательного процесса, представляет собой систематическую и целенаправленную деятельность органов государственной власти и общественных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 [13]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Патриотическое воспитание, являясь неотъемлемой частью жизнедеятельности российских социальных и государственных институтов, включает социальные, целевые, функциональные, организационные и другие аспекты. Цель патриотического воспитания - развитие в российском обществе высокой социальной активности, гражданской ответственности, духовности, становление граждан, обладающих позитивными ценностями и качествами, способных проявить их в созидательном процессе в интересах Отечества, укрепления государства, обеспечения его жизненно важных интересов и устойчивого развития</w:t>
      </w:r>
      <w:hyperlink r:id="rId37" w:history="1">
        <w:r w:rsidRPr="00C5000F">
          <w:rPr>
            <w:rStyle w:val="ab"/>
            <w:color w:val="000000" w:themeColor="text1"/>
            <w:sz w:val="28"/>
            <w:szCs w:val="28"/>
            <w:u w:val="none"/>
            <w:vertAlign w:val="superscript"/>
          </w:rPr>
          <w:t>30</w:t>
        </w:r>
      </w:hyperlink>
      <w:r w:rsidRPr="00C5000F">
        <w:rPr>
          <w:color w:val="000000" w:themeColor="text1"/>
          <w:sz w:val="28"/>
          <w:szCs w:val="28"/>
        </w:rPr>
        <w:t>. [5]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C5000F">
        <w:rPr>
          <w:bCs/>
          <w:color w:val="000000" w:themeColor="text1"/>
          <w:sz w:val="28"/>
          <w:szCs w:val="28"/>
        </w:rPr>
        <w:t>§ 2. Основные задачи патриотического воспитания современной России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 современном российском обществе налицо тенденции упадка патриотического воспитания. Одними из наиболее важных причин сложившейся ситуации являются:</w:t>
      </w:r>
    </w:p>
    <w:p w:rsidR="00C5000F" w:rsidRPr="00C5000F" w:rsidRDefault="00C5000F" w:rsidP="00C5000F">
      <w:pPr>
        <w:pStyle w:val="a6"/>
        <w:numPr>
          <w:ilvl w:val="0"/>
          <w:numId w:val="24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lastRenderedPageBreak/>
        <w:t>отсутствие единой государственной структуры патриотического и нравственного воспитания;</w:t>
      </w:r>
    </w:p>
    <w:p w:rsidR="00C5000F" w:rsidRPr="00C5000F" w:rsidRDefault="00C5000F" w:rsidP="00C5000F">
      <w:pPr>
        <w:pStyle w:val="a6"/>
        <w:numPr>
          <w:ilvl w:val="0"/>
          <w:numId w:val="24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отсутствие механизма, обеспечивающего становление и эффективное функционирование государственной системы патриотического воспитания;</w:t>
      </w:r>
    </w:p>
    <w:p w:rsidR="00C5000F" w:rsidRPr="00C5000F" w:rsidRDefault="00C5000F" w:rsidP="00C5000F">
      <w:pPr>
        <w:pStyle w:val="a6"/>
        <w:numPr>
          <w:ilvl w:val="0"/>
          <w:numId w:val="24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использование идей патриотизма политическими силами в качестве механизма подчинения;</w:t>
      </w:r>
    </w:p>
    <w:p w:rsidR="00C5000F" w:rsidRPr="00C5000F" w:rsidRDefault="00C5000F" w:rsidP="00C5000F">
      <w:pPr>
        <w:pStyle w:val="a6"/>
        <w:numPr>
          <w:ilvl w:val="0"/>
          <w:numId w:val="24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трансляция ценностей массовой культуры в СМИ;</w:t>
      </w:r>
    </w:p>
    <w:p w:rsidR="00C5000F" w:rsidRPr="00C5000F" w:rsidRDefault="00C5000F" w:rsidP="00C5000F">
      <w:pPr>
        <w:pStyle w:val="a6"/>
        <w:numPr>
          <w:ilvl w:val="0"/>
          <w:numId w:val="24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процессы межкультурного обмена, связанные с глобализацией мирового сообщества.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 связи с указанными тенденциями основными направлениями патриотического воспитания в РФ должны стать:</w:t>
      </w:r>
    </w:p>
    <w:p w:rsidR="00C5000F" w:rsidRPr="00C5000F" w:rsidRDefault="00C5000F" w:rsidP="00C5000F">
      <w:pPr>
        <w:pStyle w:val="a6"/>
        <w:numPr>
          <w:ilvl w:val="0"/>
          <w:numId w:val="25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формирование мировоззрения, основанного на патриотических ценностях;</w:t>
      </w:r>
    </w:p>
    <w:p w:rsidR="00C5000F" w:rsidRPr="00C5000F" w:rsidRDefault="00C5000F" w:rsidP="00C5000F">
      <w:pPr>
        <w:pStyle w:val="a6"/>
        <w:numPr>
          <w:ilvl w:val="0"/>
          <w:numId w:val="25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формирование патриотической направленности личности, путем развития чувства уважения символов РФ;</w:t>
      </w:r>
    </w:p>
    <w:p w:rsidR="00C5000F" w:rsidRPr="00C5000F" w:rsidRDefault="00C5000F" w:rsidP="00C5000F">
      <w:pPr>
        <w:pStyle w:val="a6"/>
        <w:numPr>
          <w:ilvl w:val="0"/>
          <w:numId w:val="25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Становление и развитие активной гражданской позиции;</w:t>
      </w:r>
    </w:p>
    <w:p w:rsidR="00C5000F" w:rsidRPr="00C5000F" w:rsidRDefault="00C5000F" w:rsidP="00C5000F">
      <w:pPr>
        <w:pStyle w:val="a6"/>
        <w:numPr>
          <w:ilvl w:val="0"/>
          <w:numId w:val="25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Привлечение </w:t>
      </w:r>
      <w:proofErr w:type="gramStart"/>
      <w:r w:rsidRPr="00C5000F">
        <w:rPr>
          <w:color w:val="000000" w:themeColor="text1"/>
          <w:sz w:val="28"/>
          <w:szCs w:val="28"/>
        </w:rPr>
        <w:t>религиозных</w:t>
      </w:r>
      <w:proofErr w:type="gramEnd"/>
      <w:r w:rsidRPr="00C5000F">
        <w:rPr>
          <w:color w:val="000000" w:themeColor="text1"/>
          <w:sz w:val="28"/>
          <w:szCs w:val="28"/>
        </w:rPr>
        <w:t xml:space="preserve"> </w:t>
      </w:r>
      <w:proofErr w:type="spellStart"/>
      <w:r w:rsidRPr="00C5000F">
        <w:rPr>
          <w:color w:val="000000" w:themeColor="text1"/>
          <w:sz w:val="28"/>
          <w:szCs w:val="28"/>
        </w:rPr>
        <w:t>конфессий</w:t>
      </w:r>
      <w:proofErr w:type="spellEnd"/>
      <w:r w:rsidRPr="00C5000F">
        <w:rPr>
          <w:color w:val="000000" w:themeColor="text1"/>
          <w:sz w:val="28"/>
          <w:szCs w:val="28"/>
        </w:rPr>
        <w:t>;</w:t>
      </w:r>
    </w:p>
    <w:p w:rsidR="00C5000F" w:rsidRPr="00C5000F" w:rsidRDefault="00C5000F" w:rsidP="00C5000F">
      <w:pPr>
        <w:pStyle w:val="a6"/>
        <w:numPr>
          <w:ilvl w:val="0"/>
          <w:numId w:val="25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Создание условий для усиления патриотической направленности СМИ;</w:t>
      </w:r>
    </w:p>
    <w:p w:rsidR="00C5000F" w:rsidRPr="00C5000F" w:rsidRDefault="00C5000F" w:rsidP="00C5000F">
      <w:pPr>
        <w:pStyle w:val="a6"/>
        <w:numPr>
          <w:ilvl w:val="0"/>
          <w:numId w:val="25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Воспитание граждан в духе законности;</w:t>
      </w:r>
    </w:p>
    <w:p w:rsidR="00C5000F" w:rsidRPr="00C5000F" w:rsidRDefault="00C5000F" w:rsidP="00C5000F">
      <w:pPr>
        <w:pStyle w:val="a6"/>
        <w:numPr>
          <w:ilvl w:val="0"/>
          <w:numId w:val="25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Формирование толерантного общества.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Для эффективного решения данных задач необходимо прививать чувство патриотизма и приверженности традиционным национальным ценностям с детского возраста. Среди наиболее распространенных видов работы в данной области можно выделить следующие:</w:t>
      </w:r>
    </w:p>
    <w:p w:rsidR="00C5000F" w:rsidRPr="00C5000F" w:rsidRDefault="00C5000F" w:rsidP="00C5000F">
      <w:pPr>
        <w:pStyle w:val="a6"/>
        <w:numPr>
          <w:ilvl w:val="0"/>
          <w:numId w:val="26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организация встреч с ветеранами, экскурсий, различных конкурсов, затрагивающих ключевые исторические события;</w:t>
      </w:r>
    </w:p>
    <w:p w:rsidR="00C5000F" w:rsidRPr="00C5000F" w:rsidRDefault="00C5000F" w:rsidP="00C5000F">
      <w:pPr>
        <w:pStyle w:val="a6"/>
        <w:numPr>
          <w:ilvl w:val="0"/>
          <w:numId w:val="26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формирование культуры общения, основанной на традиционных ценностях, преподавателями учебных заведений;</w:t>
      </w:r>
    </w:p>
    <w:p w:rsidR="00C5000F" w:rsidRPr="00C5000F" w:rsidRDefault="00C5000F" w:rsidP="00C5000F">
      <w:pPr>
        <w:pStyle w:val="a6"/>
        <w:numPr>
          <w:ilvl w:val="0"/>
          <w:numId w:val="26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вовлечение родителей в учебно-воспитательный процесс, основанный на традиционных ценностях.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lastRenderedPageBreak/>
        <w:t xml:space="preserve">Основными видами деятельности по формированию </w:t>
      </w:r>
      <w:proofErr w:type="spellStart"/>
      <w:r w:rsidRPr="00C5000F">
        <w:rPr>
          <w:color w:val="000000" w:themeColor="text1"/>
          <w:sz w:val="28"/>
          <w:szCs w:val="28"/>
        </w:rPr>
        <w:t>патриотически</w:t>
      </w:r>
      <w:proofErr w:type="spellEnd"/>
      <w:r w:rsidRPr="00C5000F">
        <w:rPr>
          <w:color w:val="000000" w:themeColor="text1"/>
          <w:sz w:val="28"/>
          <w:szCs w:val="28"/>
        </w:rPr>
        <w:t xml:space="preserve"> направленного сознания у детей являются:</w:t>
      </w:r>
    </w:p>
    <w:p w:rsidR="00C5000F" w:rsidRPr="00C5000F" w:rsidRDefault="00C5000F" w:rsidP="00C5000F">
      <w:pPr>
        <w:pStyle w:val="a6"/>
        <w:numPr>
          <w:ilvl w:val="0"/>
          <w:numId w:val="2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учебная деятельность – изучение основ и истории государства на уроках;</w:t>
      </w:r>
    </w:p>
    <w:p w:rsidR="00C5000F" w:rsidRPr="00C5000F" w:rsidRDefault="00C5000F" w:rsidP="00C5000F">
      <w:pPr>
        <w:pStyle w:val="a6"/>
        <w:numPr>
          <w:ilvl w:val="0"/>
          <w:numId w:val="2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spellStart"/>
      <w:r w:rsidRPr="00C5000F">
        <w:rPr>
          <w:color w:val="000000" w:themeColor="text1"/>
          <w:sz w:val="28"/>
          <w:szCs w:val="28"/>
        </w:rPr>
        <w:t>досуговая</w:t>
      </w:r>
      <w:proofErr w:type="spellEnd"/>
      <w:r w:rsidRPr="00C5000F">
        <w:rPr>
          <w:color w:val="000000" w:themeColor="text1"/>
          <w:sz w:val="28"/>
          <w:szCs w:val="28"/>
        </w:rPr>
        <w:t xml:space="preserve"> деятельность – организация культурно-массовых мероприятий, посвященных истории и культуре государства;</w:t>
      </w:r>
    </w:p>
    <w:p w:rsidR="00C5000F" w:rsidRPr="00C5000F" w:rsidRDefault="00C5000F" w:rsidP="00C5000F">
      <w:pPr>
        <w:pStyle w:val="a6"/>
        <w:numPr>
          <w:ilvl w:val="0"/>
          <w:numId w:val="2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туристическая и военно-спортивная деятельность – организация военно-полевых сборов, развивающих готовность к защите государства;</w:t>
      </w:r>
    </w:p>
    <w:p w:rsidR="00C5000F" w:rsidRPr="00C5000F" w:rsidRDefault="00C5000F" w:rsidP="00C5000F">
      <w:pPr>
        <w:pStyle w:val="a6"/>
        <w:numPr>
          <w:ilvl w:val="0"/>
          <w:numId w:val="2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общественная деятельность;</w:t>
      </w:r>
    </w:p>
    <w:p w:rsidR="00C5000F" w:rsidRPr="00C5000F" w:rsidRDefault="00C5000F" w:rsidP="00C5000F">
      <w:pPr>
        <w:pStyle w:val="a6"/>
        <w:numPr>
          <w:ilvl w:val="0"/>
          <w:numId w:val="2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семейно-бытовая деятельность - формирование уважительного отношения к семье, родословной;</w:t>
      </w:r>
    </w:p>
    <w:p w:rsidR="00C5000F" w:rsidRPr="00C5000F" w:rsidRDefault="00C5000F" w:rsidP="00C5000F">
      <w:pPr>
        <w:pStyle w:val="a6"/>
        <w:numPr>
          <w:ilvl w:val="0"/>
          <w:numId w:val="27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трудовая деятельность.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Также для реализации основных поставленных задач государству необходимо разрабатывать федеральные программы, </w:t>
      </w:r>
      <w:r w:rsidRPr="00C5000F">
        <w:rPr>
          <w:color w:val="000000" w:themeColor="text1"/>
          <w:sz w:val="28"/>
          <w:szCs w:val="28"/>
          <w:shd w:val="clear" w:color="auto" w:fill="FFFFFF"/>
        </w:rPr>
        <w:t>направленные на формирование и совершенствование системы патриотического воспитания граждан России.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  <w:shd w:val="clear" w:color="auto" w:fill="FFFFFF"/>
        </w:rPr>
        <w:t>На данный момент в Российской Федерации разработаны следующие программы:</w:t>
      </w:r>
    </w:p>
    <w:p w:rsidR="00C5000F" w:rsidRPr="00C5000F" w:rsidRDefault="00C5000F" w:rsidP="00C5000F">
      <w:pPr>
        <w:pStyle w:val="a6"/>
        <w:numPr>
          <w:ilvl w:val="0"/>
          <w:numId w:val="28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Концепция патриотического воспитания граждан Российской Федерации (утверждена постановлением Правительства РФ от 16 февраля 2001 г. №122), основной целью которой является развитие социальной активности, духовности, гражданской ответственности;</w:t>
      </w:r>
    </w:p>
    <w:p w:rsidR="00C5000F" w:rsidRPr="00C5000F" w:rsidRDefault="00C5000F" w:rsidP="00C5000F">
      <w:pPr>
        <w:pStyle w:val="a6"/>
        <w:numPr>
          <w:ilvl w:val="0"/>
          <w:numId w:val="28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Государственная программа «Патриотическое воспитание граждан Российской Федерации на 2011-2015 годы» (утверждена постановлением Правительства РФ от 5 октября 2010 года № 795), отражающая основные задачи патриотического воспитания.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5000F">
        <w:rPr>
          <w:color w:val="000000" w:themeColor="text1"/>
          <w:sz w:val="28"/>
          <w:szCs w:val="28"/>
        </w:rPr>
        <w:t xml:space="preserve">Данные программы реализуются следующим образом: развивается сеть организаций патриотического воспитания молодежи; поддерживается наследие Советского Союза (поддерживается уровень патриотического воспитания, существующий в Суворовском, Нахимовском училищах, продолжают работу военно-патриотические клубы, ДОСААФ); образован государственный военный </w:t>
      </w:r>
      <w:r w:rsidRPr="00C5000F">
        <w:rPr>
          <w:color w:val="000000" w:themeColor="text1"/>
          <w:sz w:val="28"/>
          <w:szCs w:val="28"/>
        </w:rPr>
        <w:lastRenderedPageBreak/>
        <w:t>историко-культурный центр при Правительстве РФ, занимающийся принципиально вопросами организационных, методический и информационных задач;</w:t>
      </w:r>
      <w:proofErr w:type="gramEnd"/>
      <w:r w:rsidRPr="00C5000F">
        <w:rPr>
          <w:color w:val="000000" w:themeColor="text1"/>
          <w:sz w:val="28"/>
          <w:szCs w:val="28"/>
        </w:rPr>
        <w:t xml:space="preserve"> патриотическое воспитание установлено основной целью федеральных, региональных органов власти, общественные организации и религиозные объединения, учреждения культуры и СМИ.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br/>
      </w: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C5000F">
        <w:rPr>
          <w:bCs/>
          <w:color w:val="000000" w:themeColor="text1"/>
          <w:sz w:val="28"/>
          <w:szCs w:val="28"/>
        </w:rPr>
        <w:lastRenderedPageBreak/>
        <w:t>ЗАКЛЮЧЕНИЕ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Мировой процесс глобализации способствует как положительным, так и отрицательным изменениям. С точки зрения межкультурного обмена, система патриотических ценностей российского общества, находится в глубоком кризисе.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Повышение интереса </w:t>
      </w:r>
      <w:proofErr w:type="gramStart"/>
      <w:r w:rsidRPr="00C5000F">
        <w:rPr>
          <w:color w:val="000000" w:themeColor="text1"/>
          <w:sz w:val="28"/>
          <w:szCs w:val="28"/>
        </w:rPr>
        <w:t>к</w:t>
      </w:r>
      <w:proofErr w:type="gramEnd"/>
      <w:r w:rsidRPr="00C5000F">
        <w:rPr>
          <w:color w:val="000000" w:themeColor="text1"/>
          <w:sz w:val="28"/>
          <w:szCs w:val="28"/>
        </w:rPr>
        <w:t xml:space="preserve"> традиционным ценностями российской культуры, среди которых коллективизм, общественное благо и милосердие, а также воспитание патриотизма является основной из задач современного российского общества. Патриотизм является основой общественного сознания, проявляющейся в коллективных настроениях, чувствах, оценках, в отношении к своему народу, его образу жизни, истории, культуре, государству, системе основополагающих ценностей.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Воспитание патриотизма должно проводиться в социальной, семейной и религиозной среде, предпочтительно с детского возраста, т. к. именно в этот период происходит формирование базиса представлений о мире его культурных, нравственных и моральных нормах, становление собственного Я и самоопределение.</w:t>
      </w: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Для развития патриотизма в России должны быть решены приоритетные задачи, результатом которых станет формирование мировоззрения, основанного на российских патриотических ценностях; формирование патриотической направленности личности, путем развития чувства уважения символов РФ; становление и развитие активной гражданской позиции; патриотическая направленности СМИ; формирование толерантного общества.</w:t>
      </w: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На данный момент Российская Федерация осуществляет ряд мер, для улучшения ситуации в области патриотического воспитания, среди них – действие федеральных программ, нацеленных на развитие системы государственных организаций, транслирующих российские патриотические ценности.</w:t>
      </w: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shd w:val="clear" w:color="auto" w:fill="FFFFFF"/>
        <w:spacing w:before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C5000F">
        <w:rPr>
          <w:b w:val="0"/>
          <w:color w:val="000000" w:themeColor="text1"/>
          <w:sz w:val="28"/>
          <w:szCs w:val="28"/>
        </w:rPr>
        <w:lastRenderedPageBreak/>
        <w:t>СПИСОК ЛИТЕРАТУРЫ</w:t>
      </w:r>
    </w:p>
    <w:p w:rsidR="00C5000F" w:rsidRPr="00C5000F" w:rsidRDefault="00C5000F" w:rsidP="00C5000F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spellStart"/>
      <w:r w:rsidRPr="00C5000F">
        <w:rPr>
          <w:color w:val="000000" w:themeColor="text1"/>
          <w:sz w:val="28"/>
          <w:szCs w:val="28"/>
        </w:rPr>
        <w:t>Бабанский</w:t>
      </w:r>
      <w:proofErr w:type="spellEnd"/>
      <w:r w:rsidRPr="00C5000F">
        <w:rPr>
          <w:color w:val="000000" w:themeColor="text1"/>
          <w:sz w:val="28"/>
          <w:szCs w:val="28"/>
        </w:rPr>
        <w:t xml:space="preserve"> Ю.К. Избранные педагогические труды, </w:t>
      </w:r>
      <w:r w:rsidRPr="00C5000F">
        <w:rPr>
          <w:color w:val="000000" w:themeColor="text1"/>
          <w:sz w:val="28"/>
          <w:szCs w:val="28"/>
          <w:shd w:val="clear" w:color="auto" w:fill="FFFFEE"/>
        </w:rPr>
        <w:t>М. Педагогика, 1989.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spellStart"/>
      <w:r w:rsidRPr="00C5000F">
        <w:rPr>
          <w:color w:val="000000" w:themeColor="text1"/>
          <w:sz w:val="28"/>
          <w:szCs w:val="28"/>
        </w:rPr>
        <w:t>Бедерханова</w:t>
      </w:r>
      <w:proofErr w:type="spellEnd"/>
      <w:r w:rsidRPr="00C5000F">
        <w:rPr>
          <w:color w:val="000000" w:themeColor="text1"/>
          <w:sz w:val="28"/>
          <w:szCs w:val="28"/>
        </w:rPr>
        <w:t xml:space="preserve"> В. П. Педагогическая поддержка индивидуализации ребёнка // Классный руководитель. - 2011. - № 3.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spellStart"/>
      <w:r w:rsidRPr="00C5000F">
        <w:rPr>
          <w:color w:val="000000" w:themeColor="text1"/>
          <w:sz w:val="28"/>
          <w:szCs w:val="28"/>
        </w:rPr>
        <w:t>Геллерштейн</w:t>
      </w:r>
      <w:proofErr w:type="spellEnd"/>
      <w:r w:rsidRPr="00C5000F">
        <w:rPr>
          <w:color w:val="000000" w:themeColor="text1"/>
          <w:sz w:val="28"/>
          <w:szCs w:val="28"/>
        </w:rPr>
        <w:t xml:space="preserve"> Л.С. Проблема соотношения биологического и социального в советской педагогике (20-е годы). Советская педагогика, 1981. № 6.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spellStart"/>
      <w:r w:rsidRPr="00C5000F">
        <w:rPr>
          <w:color w:val="000000" w:themeColor="text1"/>
          <w:sz w:val="28"/>
          <w:szCs w:val="28"/>
        </w:rPr>
        <w:t>Добреньков</w:t>
      </w:r>
      <w:proofErr w:type="spellEnd"/>
      <w:r w:rsidRPr="00C5000F">
        <w:rPr>
          <w:color w:val="000000" w:themeColor="text1"/>
          <w:sz w:val="28"/>
          <w:szCs w:val="28"/>
        </w:rPr>
        <w:t xml:space="preserve">, В. И. Ценностно-ориентированная социология: проблемное поле </w:t>
      </w:r>
      <w:proofErr w:type="spellStart"/>
      <w:r w:rsidRPr="00C5000F">
        <w:rPr>
          <w:color w:val="000000" w:themeColor="text1"/>
          <w:sz w:val="28"/>
          <w:szCs w:val="28"/>
        </w:rPr>
        <w:t>постнеклассической</w:t>
      </w:r>
      <w:proofErr w:type="spellEnd"/>
      <w:r w:rsidRPr="00C5000F">
        <w:rPr>
          <w:color w:val="000000" w:themeColor="text1"/>
          <w:sz w:val="28"/>
          <w:szCs w:val="28"/>
        </w:rPr>
        <w:t xml:space="preserve"> методологии. М.: Академический проект; </w:t>
      </w:r>
      <w:proofErr w:type="spellStart"/>
      <w:r w:rsidRPr="00C5000F">
        <w:rPr>
          <w:color w:val="000000" w:themeColor="text1"/>
          <w:sz w:val="28"/>
          <w:szCs w:val="28"/>
        </w:rPr>
        <w:t>Альма</w:t>
      </w:r>
      <w:proofErr w:type="spellEnd"/>
      <w:r w:rsidRPr="00C5000F">
        <w:rPr>
          <w:color w:val="000000" w:themeColor="text1"/>
          <w:sz w:val="28"/>
          <w:szCs w:val="28"/>
        </w:rPr>
        <w:t xml:space="preserve"> Матер, 2011.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Ефремова Г. Патриотическое воспитание школьников // Воспитание школьников. 2005. № 8.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Ивин А.А. Философия: Энциклопедический словарь. М.: </w:t>
      </w:r>
      <w:proofErr w:type="spellStart"/>
      <w:r w:rsidRPr="00C5000F">
        <w:rPr>
          <w:color w:val="000000" w:themeColor="text1"/>
          <w:sz w:val="28"/>
          <w:szCs w:val="28"/>
        </w:rPr>
        <w:t>Гардарики</w:t>
      </w:r>
      <w:proofErr w:type="spellEnd"/>
      <w:r w:rsidRPr="00C5000F">
        <w:rPr>
          <w:color w:val="000000" w:themeColor="text1"/>
          <w:sz w:val="28"/>
          <w:szCs w:val="28"/>
        </w:rPr>
        <w:t>, 2004.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Ильин И. А. Душа ребёнка // Очаг. - 2011. №9.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Ильичёв, Л. Ф., Ковалев, С. М., Панов, Г. В. Философский энциклопедический словарь. М.: Советская энциклопедия, 1983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Ковалев Н.Е., Райский Б.Ф., Сорокин Н.А. Ведение в педагогику М. Просвещение, 1975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  <w:shd w:val="clear" w:color="auto" w:fill="FFFFFF"/>
        </w:rPr>
        <w:t xml:space="preserve">Константинов Н.А., Медынский Е.Н., </w:t>
      </w:r>
      <w:proofErr w:type="spellStart"/>
      <w:r w:rsidRPr="00C5000F">
        <w:rPr>
          <w:color w:val="000000" w:themeColor="text1"/>
          <w:sz w:val="28"/>
          <w:szCs w:val="28"/>
          <w:shd w:val="clear" w:color="auto" w:fill="FFFFFF"/>
        </w:rPr>
        <w:t>Шабаева</w:t>
      </w:r>
      <w:proofErr w:type="spellEnd"/>
      <w:r w:rsidRPr="00C5000F">
        <w:rPr>
          <w:color w:val="000000" w:themeColor="text1"/>
          <w:sz w:val="28"/>
          <w:szCs w:val="28"/>
          <w:shd w:val="clear" w:color="auto" w:fill="FFFFFF"/>
        </w:rPr>
        <w:t xml:space="preserve"> М.Ф. История педагогики М.: Просвещение, 1982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spellStart"/>
      <w:r w:rsidRPr="00C5000F">
        <w:rPr>
          <w:color w:val="000000" w:themeColor="text1"/>
          <w:sz w:val="28"/>
          <w:szCs w:val="28"/>
        </w:rPr>
        <w:t>Крутецкий</w:t>
      </w:r>
      <w:proofErr w:type="spellEnd"/>
      <w:r w:rsidRPr="00C5000F">
        <w:rPr>
          <w:color w:val="000000" w:themeColor="text1"/>
          <w:sz w:val="28"/>
          <w:szCs w:val="28"/>
        </w:rPr>
        <w:t xml:space="preserve"> В.А. Психология. - М.: Педагогика, 2010.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Куприянов Б.В. Методы воспитания как структуры взаимодействия взрослого и ребенка // Демократическая школа. - 2014. №2.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Леонтьев А.Н. Избранные психологические произведения в двух томах: Т. 1. - М.: Педагогика, 2012.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>Мудрик А.В. Воспитание в системе образования: характеристика понятия / А.В. Мудрик // Классный руководитель. - 2002. №5.</w:t>
      </w:r>
    </w:p>
    <w:p w:rsidR="00C5000F" w:rsidRPr="00C5000F" w:rsidRDefault="00C5000F" w:rsidP="00C5000F">
      <w:pPr>
        <w:pStyle w:val="a6"/>
        <w:numPr>
          <w:ilvl w:val="0"/>
          <w:numId w:val="29"/>
        </w:numPr>
        <w:shd w:val="clear" w:color="auto" w:fill="FFFFFF"/>
        <w:autoSpaceDE/>
        <w:autoSpaceDN/>
        <w:spacing w:before="0"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5000F">
        <w:rPr>
          <w:color w:val="000000" w:themeColor="text1"/>
          <w:sz w:val="28"/>
          <w:szCs w:val="28"/>
        </w:rPr>
        <w:t xml:space="preserve">Мудрик, А. В. Общение в процессе воспитания. – М.: </w:t>
      </w:r>
      <w:proofErr w:type="spellStart"/>
      <w:r w:rsidRPr="00C5000F">
        <w:rPr>
          <w:color w:val="000000" w:themeColor="text1"/>
          <w:sz w:val="28"/>
          <w:szCs w:val="28"/>
        </w:rPr>
        <w:t>Пед</w:t>
      </w:r>
      <w:proofErr w:type="spellEnd"/>
      <w:r w:rsidRPr="00C5000F">
        <w:rPr>
          <w:color w:val="000000" w:themeColor="text1"/>
          <w:sz w:val="28"/>
          <w:szCs w:val="28"/>
        </w:rPr>
        <w:t>. общество России, 2001.</w:t>
      </w:r>
    </w:p>
    <w:p w:rsidR="00C267F3" w:rsidRPr="00C5000F" w:rsidRDefault="00C267F3" w:rsidP="00C500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67F3" w:rsidRPr="00C5000F" w:rsidRDefault="00C267F3" w:rsidP="00C500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67F3" w:rsidRPr="00C5000F" w:rsidRDefault="00C267F3" w:rsidP="00C500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67F3" w:rsidRPr="00C5000F" w:rsidRDefault="00C267F3" w:rsidP="00C500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2698" w:rsidRPr="00C5000F" w:rsidRDefault="00F82698" w:rsidP="00C500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sectPr w:rsidR="00F82698" w:rsidRPr="00C5000F" w:rsidSect="009872A6">
      <w:footerReference w:type="default" r:id="rId38"/>
      <w:pgSz w:w="11906" w:h="16838"/>
      <w:pgMar w:top="851" w:right="851" w:bottom="851" w:left="1134" w:header="567" w:footer="567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E17" w:rsidRDefault="00323E17">
      <w:pPr>
        <w:spacing w:after="0" w:line="240" w:lineRule="auto"/>
      </w:pPr>
      <w:r>
        <w:separator/>
      </w:r>
    </w:p>
  </w:endnote>
  <w:endnote w:type="continuationSeparator" w:id="0">
    <w:p w:rsidR="00323E17" w:rsidRDefault="00323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2A6" w:rsidRDefault="00B45475">
    <w:pPr>
      <w:pStyle w:val="a9"/>
      <w:jc w:val="center"/>
    </w:pPr>
    <w:fldSimple w:instr=" PAGE   \* MERGEFORMAT ">
      <w:r w:rsidR="00716F40">
        <w:rPr>
          <w:noProof/>
        </w:rPr>
        <w:t>10</w:t>
      </w:r>
    </w:fldSimple>
  </w:p>
  <w:p w:rsidR="00E91E19" w:rsidRPr="00E91E19" w:rsidRDefault="00E91E19">
    <w:pPr>
      <w:pStyle w:val="a9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E17" w:rsidRDefault="00323E17">
      <w:pPr>
        <w:spacing w:after="0" w:line="240" w:lineRule="auto"/>
      </w:pPr>
      <w:r>
        <w:separator/>
      </w:r>
    </w:p>
  </w:footnote>
  <w:footnote w:type="continuationSeparator" w:id="0">
    <w:p w:rsidR="00323E17" w:rsidRDefault="00323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0381B"/>
    <w:multiLevelType w:val="multilevel"/>
    <w:tmpl w:val="4608F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454C8"/>
    <w:multiLevelType w:val="multilevel"/>
    <w:tmpl w:val="928A4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936D11"/>
    <w:multiLevelType w:val="multilevel"/>
    <w:tmpl w:val="F9282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641F7D"/>
    <w:multiLevelType w:val="multilevel"/>
    <w:tmpl w:val="62A4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6C4FD2"/>
    <w:multiLevelType w:val="multilevel"/>
    <w:tmpl w:val="06E49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0F130E"/>
    <w:multiLevelType w:val="hybridMultilevel"/>
    <w:tmpl w:val="0CA09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75FBC"/>
    <w:multiLevelType w:val="multilevel"/>
    <w:tmpl w:val="19BE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3A0E05"/>
    <w:multiLevelType w:val="multilevel"/>
    <w:tmpl w:val="2DE0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990ADD"/>
    <w:multiLevelType w:val="hybridMultilevel"/>
    <w:tmpl w:val="071AB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8707FE"/>
    <w:multiLevelType w:val="multilevel"/>
    <w:tmpl w:val="91E8E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BD14D3"/>
    <w:multiLevelType w:val="multilevel"/>
    <w:tmpl w:val="22C2C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E2320E"/>
    <w:multiLevelType w:val="multilevel"/>
    <w:tmpl w:val="E6F4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137DF7"/>
    <w:multiLevelType w:val="multilevel"/>
    <w:tmpl w:val="954C1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4A39B7"/>
    <w:multiLevelType w:val="multilevel"/>
    <w:tmpl w:val="CCDE1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8937CF2"/>
    <w:multiLevelType w:val="multilevel"/>
    <w:tmpl w:val="65E21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1367BC"/>
    <w:multiLevelType w:val="multilevel"/>
    <w:tmpl w:val="EE9A2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174A49"/>
    <w:multiLevelType w:val="multilevel"/>
    <w:tmpl w:val="340AC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333EF5"/>
    <w:multiLevelType w:val="multilevel"/>
    <w:tmpl w:val="D974D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B2F6917"/>
    <w:multiLevelType w:val="hybridMultilevel"/>
    <w:tmpl w:val="9CCA9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1B41CF"/>
    <w:multiLevelType w:val="multilevel"/>
    <w:tmpl w:val="BAA6E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092A34"/>
    <w:multiLevelType w:val="multilevel"/>
    <w:tmpl w:val="81F63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B1525F"/>
    <w:multiLevelType w:val="multilevel"/>
    <w:tmpl w:val="96ACD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0105D9"/>
    <w:multiLevelType w:val="hybridMultilevel"/>
    <w:tmpl w:val="E294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9B149C"/>
    <w:multiLevelType w:val="multilevel"/>
    <w:tmpl w:val="C2969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B8268C"/>
    <w:multiLevelType w:val="multilevel"/>
    <w:tmpl w:val="0F86E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D047C63"/>
    <w:multiLevelType w:val="multilevel"/>
    <w:tmpl w:val="5CC0B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CA79B6"/>
    <w:multiLevelType w:val="multilevel"/>
    <w:tmpl w:val="379A9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0425E1A"/>
    <w:multiLevelType w:val="multilevel"/>
    <w:tmpl w:val="87AAF06E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28">
    <w:nsid w:val="7FCE627C"/>
    <w:multiLevelType w:val="multilevel"/>
    <w:tmpl w:val="EB4E8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1"/>
  </w:num>
  <w:num w:numId="3">
    <w:abstractNumId w:val="11"/>
  </w:num>
  <w:num w:numId="4">
    <w:abstractNumId w:val="2"/>
  </w:num>
  <w:num w:numId="5">
    <w:abstractNumId w:val="10"/>
  </w:num>
  <w:num w:numId="6">
    <w:abstractNumId w:val="16"/>
  </w:num>
  <w:num w:numId="7">
    <w:abstractNumId w:val="7"/>
  </w:num>
  <w:num w:numId="8">
    <w:abstractNumId w:val="3"/>
  </w:num>
  <w:num w:numId="9">
    <w:abstractNumId w:val="25"/>
  </w:num>
  <w:num w:numId="10">
    <w:abstractNumId w:val="4"/>
  </w:num>
  <w:num w:numId="11">
    <w:abstractNumId w:val="6"/>
  </w:num>
  <w:num w:numId="12">
    <w:abstractNumId w:val="26"/>
  </w:num>
  <w:num w:numId="13">
    <w:abstractNumId w:val="18"/>
  </w:num>
  <w:num w:numId="14">
    <w:abstractNumId w:val="8"/>
  </w:num>
  <w:num w:numId="15">
    <w:abstractNumId w:val="22"/>
  </w:num>
  <w:num w:numId="16">
    <w:abstractNumId w:val="5"/>
  </w:num>
  <w:num w:numId="17">
    <w:abstractNumId w:val="1"/>
  </w:num>
  <w:num w:numId="18">
    <w:abstractNumId w:val="13"/>
  </w:num>
  <w:num w:numId="19">
    <w:abstractNumId w:val="15"/>
  </w:num>
  <w:num w:numId="20">
    <w:abstractNumId w:val="23"/>
  </w:num>
  <w:num w:numId="21">
    <w:abstractNumId w:val="28"/>
  </w:num>
  <w:num w:numId="22">
    <w:abstractNumId w:val="0"/>
  </w:num>
  <w:num w:numId="23">
    <w:abstractNumId w:val="24"/>
  </w:num>
  <w:num w:numId="24">
    <w:abstractNumId w:val="19"/>
  </w:num>
  <w:num w:numId="25">
    <w:abstractNumId w:val="17"/>
  </w:num>
  <w:num w:numId="26">
    <w:abstractNumId w:val="12"/>
  </w:num>
  <w:num w:numId="27">
    <w:abstractNumId w:val="9"/>
  </w:num>
  <w:num w:numId="28">
    <w:abstractNumId w:val="20"/>
  </w:num>
  <w:num w:numId="2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</w:compat>
  <w:rsids>
    <w:rsidRoot w:val="00C267F3"/>
    <w:rsid w:val="000008FA"/>
    <w:rsid w:val="000637AD"/>
    <w:rsid w:val="0009718F"/>
    <w:rsid w:val="001729A2"/>
    <w:rsid w:val="00183B58"/>
    <w:rsid w:val="002C67FA"/>
    <w:rsid w:val="00323E17"/>
    <w:rsid w:val="003A775C"/>
    <w:rsid w:val="004164D4"/>
    <w:rsid w:val="00452798"/>
    <w:rsid w:val="004B0270"/>
    <w:rsid w:val="004B7F30"/>
    <w:rsid w:val="00557E1D"/>
    <w:rsid w:val="005709A9"/>
    <w:rsid w:val="005829D4"/>
    <w:rsid w:val="0058333C"/>
    <w:rsid w:val="005922F7"/>
    <w:rsid w:val="005C1294"/>
    <w:rsid w:val="005D14FE"/>
    <w:rsid w:val="005D288A"/>
    <w:rsid w:val="00605DC8"/>
    <w:rsid w:val="00656CAF"/>
    <w:rsid w:val="00671B24"/>
    <w:rsid w:val="00673492"/>
    <w:rsid w:val="006864E4"/>
    <w:rsid w:val="006B4EE7"/>
    <w:rsid w:val="006D4E62"/>
    <w:rsid w:val="007062A5"/>
    <w:rsid w:val="00716F40"/>
    <w:rsid w:val="007828F6"/>
    <w:rsid w:val="008B11D2"/>
    <w:rsid w:val="00924D0F"/>
    <w:rsid w:val="00984D98"/>
    <w:rsid w:val="009872A6"/>
    <w:rsid w:val="009C0669"/>
    <w:rsid w:val="00A46073"/>
    <w:rsid w:val="00A91EC2"/>
    <w:rsid w:val="00B11721"/>
    <w:rsid w:val="00B236F8"/>
    <w:rsid w:val="00B45475"/>
    <w:rsid w:val="00B5684E"/>
    <w:rsid w:val="00BC2F77"/>
    <w:rsid w:val="00C267F3"/>
    <w:rsid w:val="00C5000F"/>
    <w:rsid w:val="00C649F2"/>
    <w:rsid w:val="00CD70A1"/>
    <w:rsid w:val="00D41E6C"/>
    <w:rsid w:val="00DC24C5"/>
    <w:rsid w:val="00E02ED0"/>
    <w:rsid w:val="00E21A62"/>
    <w:rsid w:val="00E25C78"/>
    <w:rsid w:val="00E6663F"/>
    <w:rsid w:val="00E838C7"/>
    <w:rsid w:val="00E91E19"/>
    <w:rsid w:val="00EA059A"/>
    <w:rsid w:val="00F82698"/>
    <w:rsid w:val="00F83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8B11D2"/>
    <w:pPr>
      <w:autoSpaceDE w:val="0"/>
      <w:autoSpaceDN w:val="0"/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C5000F"/>
    <w:pPr>
      <w:autoSpaceDE/>
      <w:autoSpaceDN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5000F"/>
    <w:pPr>
      <w:autoSpaceDE/>
      <w:autoSpaceDN/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8B11D2"/>
    <w:pPr>
      <w:autoSpaceDE w:val="0"/>
      <w:autoSpaceDN w:val="0"/>
    </w:pPr>
    <w:rPr>
      <w:rFonts w:ascii="Times New Roman" w:hAnsi="Times New Roman"/>
    </w:rPr>
  </w:style>
  <w:style w:type="character" w:customStyle="1" w:styleId="a3">
    <w:name w:val="Основной шрифт"/>
    <w:uiPriority w:val="99"/>
    <w:rsid w:val="008B11D2"/>
  </w:style>
  <w:style w:type="paragraph" w:styleId="a4">
    <w:name w:val="Balloon Text"/>
    <w:basedOn w:val="a"/>
    <w:link w:val="a5"/>
    <w:uiPriority w:val="99"/>
    <w:rsid w:val="008B11D2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выноски Знак"/>
    <w:link w:val="a4"/>
    <w:uiPriority w:val="99"/>
    <w:rsid w:val="008B11D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8B11D2"/>
    <w:pPr>
      <w:spacing w:before="100" w:after="100" w:line="240" w:lineRule="auto"/>
      <w:ind w:firstLine="300"/>
    </w:pPr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8B11D2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8">
    <w:name w:val="Верхний колонтитул Знак"/>
    <w:link w:val="a7"/>
    <w:uiPriority w:val="99"/>
    <w:rsid w:val="008B11D2"/>
    <w:rPr>
      <w:rFonts w:cs="Times New Roman"/>
    </w:rPr>
  </w:style>
  <w:style w:type="paragraph" w:styleId="a9">
    <w:name w:val="footer"/>
    <w:basedOn w:val="a"/>
    <w:link w:val="aa"/>
    <w:uiPriority w:val="99"/>
    <w:rsid w:val="008B11D2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a">
    <w:name w:val="Нижний колонтитул Знак"/>
    <w:link w:val="a9"/>
    <w:uiPriority w:val="99"/>
    <w:rsid w:val="008B11D2"/>
    <w:rPr>
      <w:rFonts w:cs="Times New Roman"/>
    </w:rPr>
  </w:style>
  <w:style w:type="character" w:styleId="ab">
    <w:name w:val="Hyperlink"/>
    <w:uiPriority w:val="99"/>
    <w:rsid w:val="008B11D2"/>
    <w:rPr>
      <w:rFonts w:cs="Times New Roman"/>
      <w:color w:val="0000FF"/>
      <w:u w:val="single"/>
    </w:rPr>
  </w:style>
  <w:style w:type="paragraph" w:styleId="ac">
    <w:name w:val="No Spacing"/>
    <w:basedOn w:val="a"/>
    <w:uiPriority w:val="1"/>
    <w:qFormat/>
    <w:rsid w:val="004B0270"/>
    <w:pPr>
      <w:autoSpaceDE/>
      <w:autoSpaceDN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5000F"/>
    <w:rPr>
      <w:rFonts w:ascii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5000F"/>
    <w:rPr>
      <w:rFonts w:ascii="Times New Roman" w:hAnsi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9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1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7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9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1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9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%23sdfootnote1sym" TargetMode="External"/><Relationship Id="rId13" Type="http://schemas.openxmlformats.org/officeDocument/2006/relationships/hyperlink" Target="https://infourok.ru/go.html?href=%23sdfootnote6sym" TargetMode="External"/><Relationship Id="rId18" Type="http://schemas.openxmlformats.org/officeDocument/2006/relationships/hyperlink" Target="https://infourok.ru/go.html?href=%23sdfootnote11sym" TargetMode="External"/><Relationship Id="rId26" Type="http://schemas.openxmlformats.org/officeDocument/2006/relationships/hyperlink" Target="https://infourok.ru/go.html?href=%23sdfootnote19sym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infourok.ru/go.html?href=%23sdfootnote14sym" TargetMode="External"/><Relationship Id="rId34" Type="http://schemas.openxmlformats.org/officeDocument/2006/relationships/hyperlink" Target="https://infourok.ru/go.html?href=%23sdfootnote27sy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fourok.ru/go.html?href=%23sdfootnote5sym" TargetMode="External"/><Relationship Id="rId17" Type="http://schemas.openxmlformats.org/officeDocument/2006/relationships/hyperlink" Target="https://infourok.ru/go.html?href=%23sdfootnote10sym" TargetMode="External"/><Relationship Id="rId25" Type="http://schemas.openxmlformats.org/officeDocument/2006/relationships/hyperlink" Target="https://infourok.ru/go.html?href=%23sdfootnote18sym" TargetMode="External"/><Relationship Id="rId33" Type="http://schemas.openxmlformats.org/officeDocument/2006/relationships/hyperlink" Target="https://infourok.ru/go.html?href=%23sdfootnote26sym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infourok.ru/go.html?href=%23sdfootnote9sym" TargetMode="External"/><Relationship Id="rId20" Type="http://schemas.openxmlformats.org/officeDocument/2006/relationships/hyperlink" Target="https://infourok.ru/go.html?href=%23sdfootnote13sym" TargetMode="External"/><Relationship Id="rId29" Type="http://schemas.openxmlformats.org/officeDocument/2006/relationships/hyperlink" Target="https://infourok.ru/go.html?href=%23sdfootnote22sy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fourok.ru/go.html?href=%23sdfootnote4sym" TargetMode="External"/><Relationship Id="rId24" Type="http://schemas.openxmlformats.org/officeDocument/2006/relationships/hyperlink" Target="https://infourok.ru/go.html?href=%23sdfootnote17sym" TargetMode="External"/><Relationship Id="rId32" Type="http://schemas.openxmlformats.org/officeDocument/2006/relationships/hyperlink" Target="https://infourok.ru/go.html?href=%23sdfootnote25sym" TargetMode="External"/><Relationship Id="rId37" Type="http://schemas.openxmlformats.org/officeDocument/2006/relationships/hyperlink" Target="https://infourok.ru/go.html?href=%23sdfootnote30sym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fourok.ru/go.html?href=%23sdfootnote8sym" TargetMode="External"/><Relationship Id="rId23" Type="http://schemas.openxmlformats.org/officeDocument/2006/relationships/hyperlink" Target="https://infourok.ru/go.html?href=%23sdfootnote16sym" TargetMode="External"/><Relationship Id="rId28" Type="http://schemas.openxmlformats.org/officeDocument/2006/relationships/hyperlink" Target="https://infourok.ru/go.html?href=%23sdfootnote21sym" TargetMode="External"/><Relationship Id="rId36" Type="http://schemas.openxmlformats.org/officeDocument/2006/relationships/hyperlink" Target="https://infourok.ru/go.html?href=%23sdfootnote29sym" TargetMode="External"/><Relationship Id="rId10" Type="http://schemas.openxmlformats.org/officeDocument/2006/relationships/hyperlink" Target="https://infourok.ru/go.html?href=%23sdfootnote3sym" TargetMode="External"/><Relationship Id="rId19" Type="http://schemas.openxmlformats.org/officeDocument/2006/relationships/hyperlink" Target="https://infourok.ru/go.html?href=%23sdfootnote12sym" TargetMode="External"/><Relationship Id="rId31" Type="http://schemas.openxmlformats.org/officeDocument/2006/relationships/hyperlink" Target="https://infourok.ru/go.html?href=%23sdfootnote24sy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%23sdfootnote2sym" TargetMode="External"/><Relationship Id="rId14" Type="http://schemas.openxmlformats.org/officeDocument/2006/relationships/hyperlink" Target="https://infourok.ru/go.html?href=%23sdfootnote7sym" TargetMode="External"/><Relationship Id="rId22" Type="http://schemas.openxmlformats.org/officeDocument/2006/relationships/hyperlink" Target="https://infourok.ru/go.html?href=%23sdfootnote15sym" TargetMode="External"/><Relationship Id="rId27" Type="http://schemas.openxmlformats.org/officeDocument/2006/relationships/hyperlink" Target="https://infourok.ru/go.html?href=%23sdfootnote20sym" TargetMode="External"/><Relationship Id="rId30" Type="http://schemas.openxmlformats.org/officeDocument/2006/relationships/hyperlink" Target="https://infourok.ru/go.html?href=%23sdfootnote23sym" TargetMode="External"/><Relationship Id="rId35" Type="http://schemas.openxmlformats.org/officeDocument/2006/relationships/hyperlink" Target="https://infourok.ru/go.html?href=%23sdfootnote28s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E3439-CAF1-47C5-9E68-B9A39376E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3400</Words>
  <Characters>28074</Characters>
  <Application>Microsoft Office Word</Application>
  <DocSecurity>0</DocSecurity>
  <Lines>233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\/ районная научная конференция учащихся имени Н</vt:lpstr>
    </vt:vector>
  </TitlesOfParts>
  <Company>Microsoft</Company>
  <LinksUpToDate>false</LinksUpToDate>
  <CharactersWithSpaces>31412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\/ районная научная конференция учащихся имени Н</dc:title>
  <dc:creator>Admin</dc:creator>
  <cp:lastModifiedBy>Оксана-экономика</cp:lastModifiedBy>
  <cp:revision>5</cp:revision>
  <cp:lastPrinted>2017-03-13T17:49:00Z</cp:lastPrinted>
  <dcterms:created xsi:type="dcterms:W3CDTF">2022-01-19T10:19:00Z</dcterms:created>
  <dcterms:modified xsi:type="dcterms:W3CDTF">2022-02-10T07:52:00Z</dcterms:modified>
</cp:coreProperties>
</file>