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FB8" w:rsidRDefault="00BE1FB8" w:rsidP="00BE1FB8">
      <w:pPr>
        <w:pStyle w:val="a3"/>
      </w:pPr>
      <w:r w:rsidRPr="00BE1FB8">
        <w:t>Воспитание семейных ценностей</w:t>
      </w:r>
    </w:p>
    <w:p w:rsidR="00BE1FB8" w:rsidRPr="00BE1FB8" w:rsidRDefault="00BE1FB8" w:rsidP="00BE1FB8">
      <w:r>
        <w:t>Семья – самое важное, что у нас есть. Это ячейка нашего общества. В семье формируется главные качества человека.</w:t>
      </w:r>
    </w:p>
    <w:p w:rsidR="00BE1FB8" w:rsidRDefault="00BE1FB8">
      <w:r>
        <w:t xml:space="preserve">Проблема формирования семейных ценностей у детей, на мой </w:t>
      </w:r>
      <w:proofErr w:type="gramStart"/>
      <w:r>
        <w:t>взгляд</w:t>
      </w:r>
      <w:proofErr w:type="gramEnd"/>
      <w:r>
        <w:t xml:space="preserve"> является  актуальной. Отношения отцов и детей всегда волновали умы писателей, педагогов и психологов, но в первую очередь, конечно же, самих детей и родителей. Однако за последние годы связь поколений утратилась еще больше, нравственные представления о семье продолжают разрушаться, и дальше эта пропасть будет лишь расти, если не принимать никаких мер. Сейчас даже школы сосредоточены на воспитании в ребенке новых качеств, которые продиктованы современной жизнью, например, предприимчивости, расчетливости и практичности. Все потому, то многие факторы, такие, как социально-экономический кризис современного общества, низкий уровень жизни большинства населения, ухудшение экологической ситуации, дороговизна проживания в стране, недостаток детских учреждений, плохое качество медицины негативно влияют на семью и на жизнь в обществе в целом. Практика образования свидетельствует о том, что семья и школа являются главными социальными институтами в жизни человека. </w:t>
      </w:r>
    </w:p>
    <w:p w:rsidR="00BE1FB8" w:rsidRDefault="00BE1FB8">
      <w:r>
        <w:t xml:space="preserve">Семья испокон века всегда была самой главной ценностью. К сожалению, за последние годы можно констатировать тот факт, что семья в современном обществе стала неполной, асоциальной, проблемной, поэтому для социального педагога формирование семейных ценностей у детей представляется зачастую сложно решаемой задачей, так как ситуация в семье оказывает непосредственное на это влияние. Такое положение дел заставляет социального педагога искать новые формы и методы работы с детьми, направленные на решение подобных проблем. В современной педагогике формирование семейных ценностей у учащихся начальной школы средствами искусства как самостоятельное направление не выделяется. Младшие школьники имеют свои возрастные особенности, которые делятся </w:t>
      </w:r>
      <w:proofErr w:type="gramStart"/>
      <w:r>
        <w:t>на</w:t>
      </w:r>
      <w:proofErr w:type="gramEnd"/>
      <w:r>
        <w:t xml:space="preserve"> физические и психофизиологические. В физическом развитии у детей совершенствуется работа головного мозга, происходит усиленный рост мышечной массы, за счёт которых ребята постоянно остаются активными, но при этом у них также проявляется быстрая утомляемость. </w:t>
      </w:r>
    </w:p>
    <w:p w:rsidR="00000000" w:rsidRDefault="00BE1FB8">
      <w:r>
        <w:t>Если говорить о психофизиологическом развитии, то дети начинают приобретать характер, у них развивается мышление, восприятие становится анализирующим. Детей привлекает всё самое яркое, неожиданное и новое, поэтому ведущим становится непроизвольное внимание. Искусство в этом вопросе как нельзя лучше решает проблему заинтересованности школьников касательно важных вопросов в усвоении семейных ценностей. Грамотно организованная социальным педагогом творческая деятельность способна серьезно увлечь ребенка, даже если в процессе на обсуждение будут выноситься не самые интересные темы для младшего школьника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BE1FB8"/>
    <w:rsid w:val="00BE1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E1F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E1F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2022-02-10T06:45:00Z</dcterms:created>
  <dcterms:modified xsi:type="dcterms:W3CDTF">2022-02-10T06:45:00Z</dcterms:modified>
</cp:coreProperties>
</file>