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>
          <w:rFonts w:eastAsia="Tibetan Machine Uni" w:cs="Tibetan Machine Uni" w:ascii="Times New Roman" w:hAnsi="Times New Roman"/>
          <w:b/>
          <w:strike w:val="false"/>
          <w:dstrike w:val="false"/>
          <w:sz w:val="32"/>
          <w:u w:val="single"/>
        </w:rPr>
        <w:t xml:space="preserve">Сценка «Мамин помощник»  </w:t>
      </w:r>
      <w:r>
        <w:rPr>
          <w:rFonts w:eastAsia="Tibetan Machine Uni" w:cs="Tibetan Machine Uni" w:ascii="Times New Roman" w:hAnsi="Times New Roman"/>
          <w:b/>
          <w:strike w:val="false"/>
          <w:dstrike w:val="false"/>
          <w:sz w:val="32"/>
          <w:u w:val="single"/>
          <w:lang w:val="ru-RU"/>
        </w:rPr>
        <w:t>на 8 марта</w:t>
      </w:r>
    </w:p>
    <w:p>
      <w:pPr>
        <w:pStyle w:val="Normal"/>
        <w:jc w:val="center"/>
        <w:rPr>
          <w:rFonts w:eastAsia="Tibetan Machine Uni" w:cs="Tibetan Machine Uni"/>
          <w:b/>
          <w:b/>
          <w:strike w:val="false"/>
          <w:dstrike w:val="false"/>
          <w:sz w:val="32"/>
          <w:u w:val="single"/>
          <w:lang w:val="ru-RU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b/>
          <w:b/>
          <w:bCs/>
          <w:u w:val="single"/>
        </w:rPr>
      </w:pPr>
      <w:r>
        <w:rPr>
          <w:rFonts w:eastAsia="Tibetan Machine Uni" w:cs="Tibetan Machine Uni" w:ascii="Times New Roman" w:hAnsi="Times New Roman"/>
          <w:b/>
          <w:bCs/>
          <w:sz w:val="28"/>
          <w:u w:val="single"/>
        </w:rPr>
        <w:t xml:space="preserve">Действующие лица: мама; мальчик Петя, </w:t>
      </w:r>
      <w:r>
        <w:rPr>
          <w:rFonts w:eastAsia="Tibetan Machine Uni" w:cs="Tibetan Machine Uni" w:ascii="Times New Roman" w:hAnsi="Times New Roman"/>
          <w:b/>
          <w:bCs/>
          <w:sz w:val="28"/>
          <w:u w:val="single"/>
        </w:rPr>
        <w:t>ведущий.</w:t>
      </w:r>
    </w:p>
    <w:p>
      <w:pPr>
        <w:pStyle w:val="Normal"/>
        <w:rPr>
          <w:rFonts w:eastAsia="Tibetan Machine Uni" w:cs="Tibetan Machine Uni"/>
          <w:sz w:val="28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360"/>
        <w:jc w:val="both"/>
        <w:rPr>
          <w:rFonts w:ascii="Tibetan Machine Uni" w:hAnsi="Tibetan Machine Uni" w:eastAsia="Tibetan Machine Uni" w:cs="Tibetan Machine Uni"/>
          <w:sz w:val="28"/>
        </w:rPr>
      </w:pPr>
      <w:r>
        <w:rPr>
          <w:rFonts w:eastAsia="Tibetan Machine Uni" w:cs="Tibetan Machine Uni" w:ascii="Times New Roman" w:hAnsi="Times New Roman"/>
          <w:b/>
          <w:i/>
          <w:color w:val="000000" w:themeColor="text1"/>
          <w:sz w:val="28"/>
        </w:rPr>
        <w:t>Ведущий:</w:t>
      </w:r>
      <w:r>
        <w:rPr>
          <w:rFonts w:eastAsia="Tibetan Machine Uni" w:cs="Tibetan Machine Uni" w:ascii="Times New Roman" w:hAnsi="Times New Roman"/>
          <w:sz w:val="28"/>
        </w:rPr>
        <w:t xml:space="preserve"> На сцене за столом над тетрадкой с ручкой в руках склонился главный герой. </w:t>
      </w:r>
    </w:p>
    <w:p>
      <w:pPr>
        <w:pStyle w:val="Normal"/>
        <w:bidi w:val="0"/>
        <w:spacing w:lineRule="auto" w:line="360"/>
        <w:jc w:val="both"/>
        <w:rPr>
          <w:rFonts w:ascii="Tibetan Machine Uni" w:hAnsi="Tibetan Machine Uni" w:eastAsia="Tibetan Machine Uni" w:cs="Tibetan Machine Uni"/>
          <w:sz w:val="28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>Ведущий</w:t>
      </w:r>
      <w:r>
        <w:rPr>
          <w:rFonts w:eastAsia="Tibetan Machine Uni" w:cs="Tibetan Machine Uni" w:ascii="Times New Roman" w:hAnsi="Times New Roman"/>
          <w:sz w:val="28"/>
        </w:rPr>
        <w:t xml:space="preserve"> :Прошу минуточку внимания. 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eastAsia="Tibetan Machine Uni" w:cs="Tibetan Machine Uni" w:ascii="Times New Roman" w:hAnsi="Times New Roman"/>
          <w:sz w:val="28"/>
        </w:rPr>
        <w:t xml:space="preserve">Пете задали задание. К празднику Восьмого марта сочинение написать Как любит маме помогать. Вот Петя тужится, пыхтит. И над тетрадкою кряхтит. Сидит он, дум великих полон, Что написать, не знает он. </w:t>
      </w:r>
    </w:p>
    <w:p>
      <w:pPr>
        <w:pStyle w:val="Normal"/>
        <w:bidi w:val="0"/>
        <w:spacing w:lineRule="auto" w:line="360"/>
        <w:jc w:val="both"/>
        <w:rPr>
          <w:rFonts w:ascii="Tibetan Machine Uni" w:hAnsi="Tibetan Machine Uni" w:eastAsia="Tibetan Machine Uni" w:cs="Tibetan Machine Uni"/>
          <w:sz w:val="28"/>
        </w:rPr>
      </w:pPr>
      <w:r>
        <w:rPr>
          <w:rFonts w:eastAsia="Tibetan Machine Uni" w:cs="Tibetan Machine Uni" w:ascii="Times New Roman" w:hAnsi="Times New Roman"/>
          <w:sz w:val="28"/>
        </w:rPr>
        <w:t xml:space="preserve">Тут тихо к сыну мама .Из кухни подошла. (выходит мама, в фартуке, с бигуди на голове) 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>М</w:t>
      </w:r>
      <w:r>
        <w:rPr>
          <w:rFonts w:eastAsia="Tibetan Machine Uni" w:cs="Tibetan Machine Uni" w:ascii="Times New Roman" w:hAnsi="Times New Roman"/>
          <w:b/>
          <w:i/>
          <w:sz w:val="28"/>
        </w:rPr>
        <w:t>ам</w:t>
      </w:r>
      <w:r>
        <w:rPr>
          <w:rFonts w:eastAsia="Tibetan Machine Uni" w:cs="Tibetan Machine Uni" w:ascii="Times New Roman" w:hAnsi="Times New Roman"/>
          <w:b/>
          <w:i/>
          <w:sz w:val="28"/>
        </w:rPr>
        <w:t>а</w:t>
      </w:r>
      <w:r>
        <w:rPr>
          <w:rFonts w:eastAsia="Tibetan Machine Uni" w:cs="Tibetan Machine Uni" w:ascii="Times New Roman" w:hAnsi="Times New Roman"/>
          <w:sz w:val="28"/>
        </w:rPr>
        <w:t xml:space="preserve">: Сыночек, мне очень срочно помощь Твоя сейчас нужна. Не сходишь за продуктами в ближайший магазин, Купи буханку, да и батон один. 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>Петя</w:t>
      </w:r>
      <w:r>
        <w:rPr>
          <w:rFonts w:eastAsia="Tibetan Machine Uni" w:cs="Tibetan Machine Uni" w:ascii="Times New Roman" w:hAnsi="Times New Roman"/>
          <w:sz w:val="28"/>
        </w:rPr>
        <w:t xml:space="preserve"> :Не видишь, что ли? Занят! Сижу, учу урок. Мне выполнить задание Хотелось точно в срок. 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>Ведущий</w:t>
      </w:r>
      <w:r>
        <w:rPr>
          <w:rFonts w:eastAsia="Tibetan Machine Uni" w:cs="Tibetan Machine Uni" w:ascii="Times New Roman" w:hAnsi="Times New Roman"/>
          <w:sz w:val="28"/>
        </w:rPr>
        <w:t xml:space="preserve"> :И мысль Петю осенила. В тетрадке вывел фразу: «Лишь мама попросила, Мчусь в магазин я сразу. Всегда, без промедления Готов я помогать, Без всякого сомнения за хлебушком бежать». </w:t>
      </w:r>
    </w:p>
    <w:p>
      <w:pPr>
        <w:pStyle w:val="Normal"/>
        <w:bidi w:val="0"/>
        <w:spacing w:lineRule="auto" w:line="360"/>
        <w:jc w:val="both"/>
        <w:rPr>
          <w:rFonts w:ascii="Tibetan Machine Uni" w:hAnsi="Tibetan Machine Uni" w:eastAsia="Tibetan Machine Uni" w:cs="Tibetan Machine Uni"/>
          <w:sz w:val="28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 xml:space="preserve">Мама : </w:t>
      </w:r>
      <w:r>
        <w:rPr>
          <w:rFonts w:eastAsia="Tibetan Machine Uni" w:cs="Tibetan Machine Uni" w:ascii="Times New Roman" w:hAnsi="Times New Roman"/>
          <w:sz w:val="28"/>
        </w:rPr>
        <w:t xml:space="preserve">Сыночек, взрослый мой, ты снова очень нужен. Сходи картошечки помой, я приготовлю ужин. </w:t>
      </w:r>
    </w:p>
    <w:p>
      <w:pPr>
        <w:pStyle w:val="Normal"/>
        <w:bidi w:val="0"/>
        <w:spacing w:lineRule="auto" w:line="360"/>
        <w:jc w:val="both"/>
        <w:rPr>
          <w:rFonts w:ascii="Tibetan Machine Uni" w:hAnsi="Tibetan Machine Uni" w:eastAsia="Tibetan Machine Uni" w:cs="Tibetan Machine Uni"/>
          <w:sz w:val="28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>Петя</w:t>
      </w:r>
      <w:r>
        <w:rPr>
          <w:rFonts w:eastAsia="Tibetan Machine Uni" w:cs="Tibetan Machine Uni" w:ascii="Times New Roman" w:hAnsi="Times New Roman"/>
          <w:sz w:val="28"/>
        </w:rPr>
        <w:t xml:space="preserve">: Ну что ты, мама, перестань, мне даже слушать тошно. Я сочинение пишу, ты со своей картошкой. </w:t>
      </w:r>
    </w:p>
    <w:p>
      <w:pPr>
        <w:pStyle w:val="Normal"/>
        <w:bidi w:val="0"/>
        <w:spacing w:lineRule="auto" w:line="360"/>
        <w:jc w:val="both"/>
        <w:rPr>
          <w:rFonts w:ascii="Tibetan Machine Uni" w:hAnsi="Tibetan Machine Uni" w:eastAsia="Tibetan Machine Uni" w:cs="Tibetan Machine Uni"/>
          <w:sz w:val="28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>Ведущий</w:t>
      </w:r>
      <w:r>
        <w:rPr>
          <w:rFonts w:eastAsia="Tibetan Machine Uni" w:cs="Tibetan Machine Uni" w:ascii="Times New Roman" w:hAnsi="Times New Roman"/>
          <w:sz w:val="28"/>
        </w:rPr>
        <w:t xml:space="preserve"> :Пожав плечами, мама ни с чем опять ушла. 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>Петя уселся прямо и вывел все слова:</w:t>
      </w:r>
      <w:r>
        <w:rPr>
          <w:rFonts w:eastAsia="Tibetan Machine Uni" w:cs="Tibetan Machine Uni" w:ascii="Times New Roman" w:hAnsi="Times New Roman"/>
          <w:sz w:val="28"/>
        </w:rPr>
        <w:t xml:space="preserve"> «Готовлю сам я, как всегда, обед и даже ужин, Когда болит вдруг голова, и в дни, когда простужен. На мне по дому все дела, мама приходит поздно. Мету я с ночи до утра, я не шучу, серьёзно. Ещё стираю вещи сам и глажу даже тоже». </w:t>
      </w:r>
    </w:p>
    <w:p>
      <w:pPr>
        <w:pStyle w:val="Normal"/>
        <w:bidi w:val="0"/>
        <w:spacing w:lineRule="auto" w:line="360"/>
        <w:jc w:val="both"/>
        <w:rPr>
          <w:rFonts w:ascii="Times New Roman" w:hAnsi="Times New Roman"/>
        </w:rPr>
      </w:pPr>
      <w:r>
        <w:rPr>
          <w:rFonts w:eastAsia="Tibetan Machine Uni" w:cs="Tibetan Machine Uni" w:ascii="Times New Roman" w:hAnsi="Times New Roman"/>
          <w:b/>
          <w:i/>
          <w:sz w:val="28"/>
        </w:rPr>
        <w:t xml:space="preserve">Ведущий: </w:t>
      </w:r>
      <w:r>
        <w:rPr>
          <w:rFonts w:eastAsia="Tibetan Machine Uni" w:cs="Tibetan Machine Uni" w:ascii="Times New Roman" w:hAnsi="Times New Roman"/>
          <w:sz w:val="28"/>
        </w:rPr>
        <w:t xml:space="preserve">Так разошёлся Петя наш, закончить он не может. Мораль сей басни такова, проста на свете белом: «Пустые будут те слова, не подкрепить что делом». </w:t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Tibetan Machine Un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Liberation Serif;Times New Roman" w:hAnsi="Liberation Serif;Times New Roman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Normal"/>
    <w:link w:val="12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14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16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18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20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22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link w:val="24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link w:val="26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link w:val="28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link w:val="11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link w:val="13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link w:val="15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link w:val="17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link w:val="19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link w:val="2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link w:val="23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link w:val="25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link w:val="27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link w:val="32"/>
    <w:uiPriority w:val="10"/>
    <w:qFormat/>
    <w:rPr>
      <w:sz w:val="48"/>
      <w:szCs w:val="48"/>
    </w:rPr>
  </w:style>
  <w:style w:type="character" w:styleId="SubtitleChar">
    <w:name w:val="Subtitle Char"/>
    <w:link w:val="34"/>
    <w:uiPriority w:val="11"/>
    <w:qFormat/>
    <w:rPr>
      <w:sz w:val="24"/>
      <w:szCs w:val="24"/>
    </w:rPr>
  </w:style>
  <w:style w:type="character" w:styleId="QuoteChar">
    <w:name w:val="Quote Char"/>
    <w:link w:val="36"/>
    <w:uiPriority w:val="29"/>
    <w:qFormat/>
    <w:rPr>
      <w:i/>
    </w:rPr>
  </w:style>
  <w:style w:type="character" w:styleId="IntenseQuoteChar">
    <w:name w:val="Intense Quote Char"/>
    <w:link w:val="38"/>
    <w:uiPriority w:val="30"/>
    <w:qFormat/>
    <w:rPr>
      <w:i/>
    </w:rPr>
  </w:style>
  <w:style w:type="character" w:styleId="HeaderChar">
    <w:name w:val="Header Char"/>
    <w:link w:val="40"/>
    <w:uiPriority w:val="99"/>
    <w:qFormat/>
    <w:rPr/>
  </w:style>
  <w:style w:type="character" w:styleId="FooterChar">
    <w:name w:val="Footer Char"/>
    <w:link w:val="42"/>
    <w:uiPriority w:val="99"/>
    <w:qFormat/>
    <w:rPr/>
  </w:style>
  <w:style w:type="character" w:styleId="CaptionChar">
    <w:name w:val="Caption Char"/>
    <w:link w:val="42"/>
    <w:uiPriority w:val="99"/>
    <w:qFormat/>
    <w:rPr/>
  </w:style>
  <w:style w:type="character" w:styleId="Style5">
    <w:name w:val="Интернет-ссылка"/>
    <w:uiPriority w:val="99"/>
    <w:unhideWhenUsed/>
    <w:rPr>
      <w:color w:val="0000FF" w:themeColor="hyperlink"/>
      <w:u w:val="single"/>
    </w:rPr>
  </w:style>
  <w:style w:type="character" w:styleId="FootnoteTextChar">
    <w:name w:val="Footnote Text Char"/>
    <w:link w:val="173"/>
    <w:uiPriority w:val="99"/>
    <w:qFormat/>
    <w:rPr>
      <w:sz w:val="18"/>
    </w:rPr>
  </w:style>
  <w:style w:type="character" w:styleId="Footnotereference">
    <w:name w:val="footnote reference"/>
    <w:uiPriority w:val="99"/>
    <w:unhideWhenUsed/>
    <w:qFormat/>
    <w:rPr>
      <w:vertAlign w:val="superscript"/>
    </w:rPr>
  </w:style>
  <w:style w:type="character" w:styleId="EndnoteTextChar">
    <w:name w:val="Endnote Text Char"/>
    <w:link w:val="176"/>
    <w:uiPriority w:val="99"/>
    <w:qFormat/>
    <w:rPr>
      <w:sz w:val="20"/>
    </w:rPr>
  </w:style>
  <w:style w:type="character" w:styleId="Endnotereference">
    <w:name w:val="endnote reference"/>
    <w:uiPriority w:val="99"/>
    <w:semiHidden/>
    <w:unhideWhenUsed/>
    <w:qFormat/>
    <w:rPr>
      <w:vertAlign w:val="superscript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6">
    <w:name w:val="Символ нумерации"/>
    <w:qFormat/>
    <w:rPr/>
  </w:style>
  <w:style w:type="character" w:styleId="InternetLink">
    <w:name w:val="Internet Link"/>
    <w:qFormat/>
    <w:rPr>
      <w:color w:val="000080"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7">
    <w:name w:val="Заголовок"/>
    <w:basedOn w:val="Normal"/>
    <w:next w:val="Style8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8">
    <w:name w:val="Body Text"/>
    <w:basedOn w:val="Normal"/>
    <w:pPr>
      <w:spacing w:lineRule="auto" w:line="288" w:before="0" w:after="140"/>
    </w:pPr>
    <w:rPr/>
  </w:style>
  <w:style w:type="paragraph" w:styleId="Style9">
    <w:name w:val="List"/>
    <w:basedOn w:val="Style8"/>
    <w:pPr/>
    <w:rPr>
      <w:rFonts w:cs="Mangal"/>
    </w:rPr>
  </w:style>
  <w:style w:type="paragraph" w:styleId="Style1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1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DejaVu Sans" w:cs="DejaVu Sans"/>
      <w:color w:val="auto"/>
      <w:kern w:val="0"/>
      <w:sz w:val="24"/>
      <w:szCs w:val="24"/>
      <w:lang w:val="en-US" w:eastAsia="zh-CN" w:bidi="hi-IN"/>
    </w:rPr>
  </w:style>
  <w:style w:type="paragraph" w:styleId="Style12">
    <w:name w:val="Title"/>
    <w:basedOn w:val="Normal"/>
    <w:link w:val="3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3">
    <w:name w:val="Subtitle"/>
    <w:basedOn w:val="Normal"/>
    <w:link w:val="35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37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3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 w:hanging="0"/>
    </w:pPr>
    <w:rPr>
      <w:i/>
    </w:rPr>
  </w:style>
  <w:style w:type="paragraph" w:styleId="Style14">
    <w:name w:val="Header"/>
    <w:basedOn w:val="Normal"/>
    <w:link w:val="41"/>
    <w:uiPriority w:val="99"/>
    <w:unhideWhenUsed/>
    <w:pPr>
      <w:tabs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5">
    <w:name w:val="Footer"/>
    <w:basedOn w:val="Normal"/>
    <w:link w:val="45"/>
    <w:uiPriority w:val="99"/>
    <w:unhideWhenUsed/>
    <w:pPr>
      <w:tabs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link w:val="174"/>
    <w:uiPriority w:val="99"/>
    <w:semiHidden/>
    <w:unhideWhenUsed/>
    <w:qFormat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177"/>
    <w:uiPriority w:val="99"/>
    <w:semiHidden/>
    <w:unhideWhenUsed/>
    <w:qFormat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jc w:val="left"/>
    </w:pPr>
    <w:rPr>
      <w:rFonts w:ascii="Times New Roman" w:hAnsi="Times New Roman" w:eastAsia="DejaVu Sans" w:cs="DejaVu Sans"/>
      <w:color w:val="auto"/>
      <w:kern w:val="0"/>
      <w:sz w:val="24"/>
      <w:szCs w:val="24"/>
      <w:lang w:val="en-US" w:eastAsia="zh-CN" w:bidi="hi-IN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LibreOffice/5.4.4.2$Windows_x86 LibreOffice_project/2524958677847fb3bb44820e40380acbe820f960</Application>
  <Pages>1</Pages>
  <Words>262</Words>
  <Characters>1303</Characters>
  <CharactersWithSpaces>1564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2022-01-09T13:19:56Z</dcterms:created>
  <dc:creator/>
  <dc:description/>
  <dc:language>en-US</dc:language>
  <cp:lastModifiedBy/>
  <dcterms:modified xsi:type="dcterms:W3CDTF">2022-02-10T09:20:50Z</dcterms:modified>
  <cp:revision>4</cp:revision>
  <dc:subject/>
  <dc:title/>
</cp:coreProperties>
</file>