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FD" w:rsidRPr="00306305" w:rsidRDefault="00306305" w:rsidP="0030630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проекта:</w:t>
      </w:r>
      <w:r w:rsidR="007238FD" w:rsidRPr="00BD6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3A58" w:rsidRPr="004D3A58">
        <w:rPr>
          <w:rFonts w:ascii="Times New Roman" w:hAnsi="Times New Roman" w:cs="Times New Roman"/>
          <w:b/>
          <w:i/>
          <w:sz w:val="28"/>
          <w:szCs w:val="28"/>
          <w:u w:val="single"/>
        </w:rPr>
        <w:t>«Экология аула – здоровье нации»</w:t>
      </w:r>
    </w:p>
    <w:p w:rsidR="007238FD" w:rsidRPr="00BD66A5" w:rsidRDefault="007238FD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8FD" w:rsidRPr="00BD66A5" w:rsidRDefault="007238FD" w:rsidP="00BD66A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Обоснование актуальности проблемы:</w:t>
      </w:r>
      <w:bookmarkStart w:id="0" w:name="_GoBack"/>
      <w:bookmarkEnd w:id="0"/>
    </w:p>
    <w:p w:rsidR="007238FD" w:rsidRPr="00BD66A5" w:rsidRDefault="007238FD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8FD" w:rsidRPr="00BD66A5" w:rsidRDefault="007238FD" w:rsidP="00BD66A5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1. Пластик, в отличие от всех природных материалов, может разлагаться миллионы лет, выделяя при этом в атмосферу различные вредные вещества.</w:t>
      </w:r>
      <w:r w:rsidRPr="00BD66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2. При сжигании (а именно так поступают с пластмассовыми отходами на большинстве свалок, чтобы освободить место для новых отходов) образуются: а) тяжёлые металлы, которые разрушают озоновый слой планеты; б) ядовитый дым, образующийся в результате сгорания пластмассы, попадает в лёгкие человека и животных, проживающих в непосредственной близости от свалки, и наносит непоправимый вред здоровью; в) продукты разложения пластика поднимаются в атмосферу и впоследствии выпадают обратно на Землю в виде кислотных дождей.</w:t>
      </w:r>
      <w:r w:rsidRPr="00BD66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3. Любой мусор (не обязательно пластмассовый, однако более 60% мусора, производимого человечеством, содержит пластик) занимает очень много места, которое можно было бы использовать в сельскохозяйственных целях.</w:t>
      </w:r>
      <w:r w:rsidRPr="00BD66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4. Рекультивировать землю, на которой хотя бы в течение нескольких лет была свалка отходов жизнедеятельности человека, практически невозможно — в почве за этот срок накапливается огромное количество веществ, препятствующих росту растений.</w:t>
      </w:r>
    </w:p>
    <w:p w:rsidR="00144E14" w:rsidRPr="00BD66A5" w:rsidRDefault="007238FD" w:rsidP="00BD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5. </w:t>
      </w:r>
      <w:r w:rsidR="00144E14" w:rsidRPr="007238FD">
        <w:rPr>
          <w:rFonts w:ascii="Times New Roman" w:eastAsia="Times New Roman" w:hAnsi="Times New Roman" w:cs="Times New Roman"/>
          <w:sz w:val="28"/>
          <w:szCs w:val="28"/>
        </w:rPr>
        <w:t xml:space="preserve">Мусор, несмотря на запреты, люди часто сваливают в совершенно не предназначенных для этого местах. Такие территории не огорожены, там нет персонала, следящего за правильным размещением мусора. </w:t>
      </w:r>
    </w:p>
    <w:p w:rsidR="00144E14" w:rsidRPr="00BD66A5" w:rsidRDefault="00144E14" w:rsidP="00BD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6. Со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свалок ветер разносит бумагу и другие легкие отходы. </w:t>
      </w:r>
    </w:p>
    <w:p w:rsidR="00144E14" w:rsidRPr="00BD66A5" w:rsidRDefault="00144E14" w:rsidP="00BD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Эти помойки уродуют ландшафт, представляют угрозу здоровью человека. </w:t>
      </w:r>
    </w:p>
    <w:p w:rsidR="00144E14" w:rsidRPr="00BD66A5" w:rsidRDefault="00144E14" w:rsidP="00BD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Дым и запах разложения вымывает из отбросов ядовитые вещества, что приводит к загрязнению и заражению открытых водоемов и грунтовых вод. </w:t>
      </w: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Мусор необходимо уничтожать. </w:t>
      </w:r>
    </w:p>
    <w:p w:rsidR="00144E14" w:rsidRPr="00BD66A5" w:rsidRDefault="00144E14" w:rsidP="00BD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Свалку бытовых отходов нетрудно обнаружить по неприятному запаху, стае ворон, чаек и других птиц. </w:t>
      </w:r>
    </w:p>
    <w:p w:rsidR="00144E14" w:rsidRPr="00BD66A5" w:rsidRDefault="00144E14" w:rsidP="00BD66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Свалка влияет на все компоненты окружающей среды. </w:t>
      </w:r>
    </w:p>
    <w:p w:rsidR="007238FD" w:rsidRPr="00BD66A5" w:rsidRDefault="00144E14" w:rsidP="00BD66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7238FD">
        <w:rPr>
          <w:rFonts w:ascii="Times New Roman" w:eastAsia="Times New Roman" w:hAnsi="Times New Roman" w:cs="Times New Roman"/>
          <w:sz w:val="28"/>
          <w:szCs w:val="28"/>
        </w:rPr>
        <w:t xml:space="preserve">Опасные вещества с поверхности свалки просачиваются в подземные воды, что является угрозой заражения питьевой воды. </w:t>
      </w:r>
    </w:p>
    <w:p w:rsidR="007238FD" w:rsidRPr="00BD66A5" w:rsidRDefault="007238FD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8FD" w:rsidRDefault="00144E14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BD66A5" w:rsidRP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E14" w:rsidRPr="00BD66A5" w:rsidRDefault="00144E14" w:rsidP="00BD66A5">
      <w:pPr>
        <w:pStyle w:val="a3"/>
        <w:shd w:val="clear" w:color="auto" w:fill="FFFFFF"/>
        <w:suppressAutoHyphens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Цели:</w:t>
      </w:r>
    </w:p>
    <w:p w:rsidR="00144E14" w:rsidRPr="00BD66A5" w:rsidRDefault="00144E14" w:rsidP="00BD66A5">
      <w:pPr>
        <w:pStyle w:val="a3"/>
        <w:numPr>
          <w:ilvl w:val="0"/>
          <w:numId w:val="1"/>
        </w:numPr>
        <w:shd w:val="clear" w:color="auto" w:fill="FFFFFF"/>
        <w:suppressAutoHyphens w:val="0"/>
        <w:snapToGri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состояния утилизации отходов в ауле Гатлукай г.Адыгейска;</w:t>
      </w:r>
    </w:p>
    <w:p w:rsidR="00144E14" w:rsidRPr="00BD66A5" w:rsidRDefault="00144E14" w:rsidP="00BD66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</w:rPr>
        <w:t>теоретическое ознакомление с вариантами решения проблемы утилизации отходов в мире;</w:t>
      </w:r>
    </w:p>
    <w:p w:rsidR="00144E14" w:rsidRPr="00BD66A5" w:rsidRDefault="00144E14" w:rsidP="00BD66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</w:rPr>
        <w:t>формирование ответственного отношения к проблеме чистоты в классе, школе, ауле;</w:t>
      </w:r>
    </w:p>
    <w:p w:rsidR="00144E14" w:rsidRPr="00BD66A5" w:rsidRDefault="00144E14" w:rsidP="00BD66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</w:rPr>
        <w:t>осознание важности и ответственности личного выбора каждого человека;</w:t>
      </w:r>
    </w:p>
    <w:p w:rsidR="00144E14" w:rsidRPr="00BD66A5" w:rsidRDefault="00144E14" w:rsidP="00BD66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и развитие навыков исследовательской и творческой работы; организационной деятельности,</w:t>
      </w:r>
      <w:r w:rsidR="00BD66A5" w:rsidRPr="00BD66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66A5">
        <w:rPr>
          <w:rFonts w:ascii="Times New Roman" w:hAnsi="Times New Roman" w:cs="Times New Roman"/>
          <w:color w:val="000000"/>
          <w:sz w:val="28"/>
          <w:szCs w:val="28"/>
        </w:rPr>
        <w:t>творческого подхода к выполнению поставленных задач, самоанализа и рефлексии;</w:t>
      </w:r>
    </w:p>
    <w:p w:rsidR="00BD66A5" w:rsidRDefault="00144E14" w:rsidP="00BD66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color w:val="000000"/>
          <w:sz w:val="28"/>
          <w:szCs w:val="28"/>
        </w:rPr>
        <w:t>развитие коммуникативной компетенции.</w:t>
      </w:r>
    </w:p>
    <w:p w:rsidR="00BD66A5" w:rsidRDefault="00BD66A5" w:rsidP="00BD66A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14" w:rsidRPr="00BD66A5" w:rsidRDefault="00144E14" w:rsidP="00BD66A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44E14" w:rsidRPr="00BD66A5" w:rsidRDefault="00144E14" w:rsidP="00BD66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sz w:val="28"/>
          <w:szCs w:val="28"/>
        </w:rPr>
        <w:t>информирование школьников и населения о природоохранных проблемах и путях их решений;</w:t>
      </w:r>
    </w:p>
    <w:p w:rsidR="00144E14" w:rsidRPr="00BD66A5" w:rsidRDefault="00144E14" w:rsidP="00BD66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sz w:val="28"/>
          <w:szCs w:val="28"/>
        </w:rPr>
        <w:t>формирование экологически ориентированного общественного мнения, понимание сути происходящих кризисных процессов в природной и социальной среде;</w:t>
      </w:r>
    </w:p>
    <w:p w:rsidR="00144E14" w:rsidRPr="00BD66A5" w:rsidRDefault="00144E14" w:rsidP="00BD66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sz w:val="28"/>
          <w:szCs w:val="28"/>
        </w:rPr>
        <w:t>нахождение новых идей, пригодных для практической реализации, чтобы помочь выжить себе самому и всем другим.</w:t>
      </w:r>
    </w:p>
    <w:p w:rsidR="00144E14" w:rsidRPr="00BD66A5" w:rsidRDefault="00144E14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E14" w:rsidRDefault="00144E14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Целевая аудитория проекта</w:t>
      </w:r>
    </w:p>
    <w:p w:rsidR="00BD66A5" w:rsidRP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E14" w:rsidRPr="00BD66A5" w:rsidRDefault="00144E14" w:rsidP="00BD66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Участники проекта: обучающиеся 8-9 классов, т. е. 13-15 лет. Место проживания: Россия, Республике Адыгея, </w:t>
      </w:r>
      <w:r w:rsidR="003063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аул Гатлукай г.Адыгейска. Они </w:t>
      </w: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любят уроки экологии. Им нравит</w:t>
      </w:r>
      <w:r w:rsidR="003063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ся принимать активное участия в</w:t>
      </w: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различных экологических акциях, олимпиадах и конкурсах на муниципальном и региональном уровнях. Каждым их них является лидером в своем классном коллективе.</w:t>
      </w:r>
    </w:p>
    <w:p w:rsidR="00144E14" w:rsidRPr="00BD66A5" w:rsidRDefault="00144E14" w:rsidP="00BD66A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14" w:rsidRDefault="00144E14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Основная идея и концепция проекта</w:t>
      </w:r>
    </w:p>
    <w:p w:rsidR="00BD66A5" w:rsidRP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6A5" w:rsidRPr="00BD66A5" w:rsidRDefault="00BD66A5" w:rsidP="00BD6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идея проекта является активизация деятельности жителей аула, их интереса к изучению своего природного окружения.</w:t>
      </w:r>
      <w:r w:rsidRPr="00BD6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 Е</w:t>
      </w:r>
      <w:r w:rsidRPr="008D67BE">
        <w:rPr>
          <w:rFonts w:ascii="Times New Roman" w:eastAsia="Times New Roman" w:hAnsi="Times New Roman" w:cs="Times New Roman"/>
          <w:sz w:val="28"/>
          <w:szCs w:val="28"/>
        </w:rPr>
        <w:t>сли благоустроить наше село, очистить его от мусора, то про</w:t>
      </w:r>
      <w:r>
        <w:rPr>
          <w:rFonts w:ascii="Times New Roman" w:eastAsia="Times New Roman" w:hAnsi="Times New Roman" w:cs="Times New Roman"/>
          <w:sz w:val="28"/>
          <w:szCs w:val="28"/>
        </w:rPr>
        <w:t>изо</w:t>
      </w:r>
      <w:r w:rsidR="00191A83">
        <w:rPr>
          <w:rFonts w:ascii="Times New Roman" w:eastAsia="Times New Roman" w:hAnsi="Times New Roman" w:cs="Times New Roman"/>
          <w:sz w:val="28"/>
          <w:szCs w:val="28"/>
        </w:rPr>
        <w:t xml:space="preserve">йдет экологическое улучшение и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D67BE">
        <w:rPr>
          <w:rFonts w:ascii="Times New Roman" w:eastAsia="Times New Roman" w:hAnsi="Times New Roman" w:cs="Times New Roman"/>
          <w:sz w:val="28"/>
          <w:szCs w:val="28"/>
        </w:rPr>
        <w:t>ам будет приятно жить в таком селе.</w:t>
      </w:r>
    </w:p>
    <w:p w:rsidR="00BD66A5" w:rsidRPr="00BD66A5" w:rsidRDefault="00BD66A5" w:rsidP="00BD66A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основных концепций проекта являются:</w:t>
      </w:r>
    </w:p>
    <w:p w:rsidR="00BD66A5" w:rsidRPr="00BD66A5" w:rsidRDefault="00BD66A5" w:rsidP="00BD66A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участников проекта; утверждение организационного комитета проекта;</w:t>
      </w:r>
    </w:p>
    <w:p w:rsidR="00BD66A5" w:rsidRPr="00BD66A5" w:rsidRDefault="00BD66A5" w:rsidP="00BD66A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сущности проблемы бытового мусора и его утилизации  в научно-популярной литературе,  СМИ,  на интернет-сайтах.</w:t>
      </w:r>
    </w:p>
    <w:p w:rsidR="00BD66A5" w:rsidRPr="00BD66A5" w:rsidRDefault="00BD66A5" w:rsidP="00BD66A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Сбор информации:</w:t>
      </w:r>
    </w:p>
    <w:p w:rsidR="00BD66A5" w:rsidRPr="00BD66A5" w:rsidRDefault="00BD66A5" w:rsidP="00BD66A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социологического опроса населения аула, с целью изучения отношения жителей к данной проблеме;</w:t>
      </w:r>
    </w:p>
    <w:p w:rsidR="00BD66A5" w:rsidRPr="00BD66A5" w:rsidRDefault="00FC1208" w:rsidP="00BD66A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Сбор статистических и научных</w:t>
      </w:r>
      <w:r w:rsidR="00BD66A5"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 данных, касающихся влияния различных способов утилизации  ТБО на здоровье человека и  информации по количеству ТБО, приходящихся на одного жителя.</w:t>
      </w:r>
    </w:p>
    <w:p w:rsidR="00BD66A5" w:rsidRPr="00BD66A5" w:rsidRDefault="00BD66A5" w:rsidP="00BD66A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4. Знакомство обучающихся школы с материалами проекта:</w:t>
      </w:r>
    </w:p>
    <w:p w:rsidR="00BD66A5" w:rsidRPr="00BD66A5" w:rsidRDefault="00BD66A5" w:rsidP="00BD66A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в школе бесед, консультаций об экологических проблемах  нашей местности и о значении активности учащихся в решении экологических  проблем села через их участие в данном проекте</w:t>
      </w:r>
    </w:p>
    <w:p w:rsidR="00BD66A5" w:rsidRPr="00BD66A5" w:rsidRDefault="00BD66A5" w:rsidP="00BD66A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6A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Показ презентации, созданной  инициативной группой по итогам исследования темы </w:t>
      </w:r>
    </w:p>
    <w:p w:rsidR="00BD66A5" w:rsidRP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Стратегия и механизмы реализации проекта</w:t>
      </w:r>
    </w:p>
    <w:p w:rsidR="00BD66A5" w:rsidRP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6A5" w:rsidRPr="00BD66A5" w:rsidRDefault="00BD66A5" w:rsidP="00BD66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6A5">
        <w:rPr>
          <w:rFonts w:ascii="Times New Roman" w:hAnsi="Times New Roman" w:cs="Times New Roman"/>
          <w:sz w:val="28"/>
          <w:szCs w:val="28"/>
        </w:rPr>
        <w:t>Творчески-информационный, долгосрочный проект.</w:t>
      </w:r>
    </w:p>
    <w:p w:rsidR="00BD66A5" w:rsidRPr="00BD66A5" w:rsidRDefault="00BD66A5" w:rsidP="00BD66A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305" w:rsidRDefault="00BD66A5" w:rsidP="0030630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 xml:space="preserve">Подробное описание проекта, которое включает </w:t>
      </w:r>
    </w:p>
    <w:p w:rsidR="00BD66A5" w:rsidRPr="00BD66A5" w:rsidRDefault="00BD66A5" w:rsidP="0030630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>описание всех его этапов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9"/>
        <w:gridCol w:w="2332"/>
        <w:gridCol w:w="4244"/>
      </w:tblGrid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Этапы работы над проектом </w:t>
            </w:r>
          </w:p>
        </w:tc>
        <w:tc>
          <w:tcPr>
            <w:tcW w:w="6486" w:type="dxa"/>
            <w:gridSpan w:val="2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 деятельности </w:t>
            </w:r>
          </w:p>
        </w:tc>
      </w:tr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</w:t>
            </w:r>
          </w:p>
        </w:tc>
        <w:tc>
          <w:tcPr>
            <w:tcW w:w="4076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темы и целей проекта </w:t>
            </w:r>
          </w:p>
        </w:tc>
      </w:tr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Планирование</w:t>
            </w:r>
          </w:p>
        </w:tc>
        <w:tc>
          <w:tcPr>
            <w:tcW w:w="4076" w:type="dxa"/>
          </w:tcPr>
          <w:p w:rsidR="00BD66A5" w:rsidRPr="00BD66A5" w:rsidRDefault="00BD66A5" w:rsidP="00BD66A5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источников информации </w:t>
            </w:r>
          </w:p>
          <w:p w:rsidR="00BD66A5" w:rsidRPr="00BD66A5" w:rsidRDefault="00BD66A5" w:rsidP="00BD66A5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способов сбора и анализа информации. </w:t>
            </w:r>
          </w:p>
          <w:p w:rsidR="00BD66A5" w:rsidRPr="00BD66A5" w:rsidRDefault="00BD66A5" w:rsidP="00BD66A5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способа представления результатов (форма отчёта). </w:t>
            </w:r>
          </w:p>
          <w:p w:rsidR="00BD66A5" w:rsidRPr="00BD66A5" w:rsidRDefault="00BD66A5" w:rsidP="00BD66A5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Установление процедуры и критериев оценки результатов. </w:t>
            </w:r>
          </w:p>
        </w:tc>
      </w:tr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Исследование </w:t>
            </w:r>
          </w:p>
        </w:tc>
        <w:tc>
          <w:tcPr>
            <w:tcW w:w="4076" w:type="dxa"/>
          </w:tcPr>
          <w:p w:rsidR="00BD66A5" w:rsidRPr="00BD66A5" w:rsidRDefault="00BD66A5" w:rsidP="00BD66A5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Сбор информации. </w:t>
            </w:r>
          </w:p>
          <w:p w:rsidR="00BD66A5" w:rsidRPr="00BD66A5" w:rsidRDefault="00BD66A5" w:rsidP="00BD66A5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исследование  (наблюдение, анкетирование). </w:t>
            </w:r>
          </w:p>
        </w:tc>
      </w:tr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и выводы </w:t>
            </w:r>
          </w:p>
        </w:tc>
        <w:tc>
          <w:tcPr>
            <w:tcW w:w="4076" w:type="dxa"/>
          </w:tcPr>
          <w:p w:rsidR="00BD66A5" w:rsidRPr="00BD66A5" w:rsidRDefault="00BD66A5" w:rsidP="00BD66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1.Анализ собранной информации</w:t>
            </w:r>
          </w:p>
          <w:p w:rsidR="00BD66A5" w:rsidRPr="00BD66A5" w:rsidRDefault="00BD66A5" w:rsidP="00BD66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Определение результатов проведения исследования.  </w:t>
            </w:r>
          </w:p>
        </w:tc>
      </w:tr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Представление результатов </w:t>
            </w:r>
          </w:p>
        </w:tc>
        <w:tc>
          <w:tcPr>
            <w:tcW w:w="4076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конференции </w:t>
            </w:r>
          </w:p>
        </w:tc>
      </w:tr>
      <w:tr w:rsidR="00BD66A5" w:rsidRPr="00BD66A5" w:rsidTr="00BD66A5">
        <w:tc>
          <w:tcPr>
            <w:tcW w:w="3085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результатов </w:t>
            </w:r>
          </w:p>
        </w:tc>
        <w:tc>
          <w:tcPr>
            <w:tcW w:w="4076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Обсуждение проекта и самооценка. </w:t>
            </w:r>
          </w:p>
        </w:tc>
      </w:tr>
    </w:tbl>
    <w:p w:rsidR="00BD66A5" w:rsidRPr="00BD66A5" w:rsidRDefault="00BD66A5" w:rsidP="00BD66A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25"/>
        <w:gridCol w:w="3050"/>
        <w:gridCol w:w="3170"/>
      </w:tblGrid>
      <w:tr w:rsidR="00BD66A5" w:rsidRPr="00BD66A5" w:rsidTr="00BD66A5">
        <w:tc>
          <w:tcPr>
            <w:tcW w:w="3197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</w:tc>
        <w:tc>
          <w:tcPr>
            <w:tcW w:w="3188" w:type="dxa"/>
          </w:tcPr>
          <w:p w:rsidR="00BD66A5" w:rsidRPr="00BD66A5" w:rsidRDefault="00BD66A5" w:rsidP="00BD66A5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деятельности </w:t>
            </w:r>
          </w:p>
        </w:tc>
        <w:tc>
          <w:tcPr>
            <w:tcW w:w="3186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Конкретный результат </w:t>
            </w:r>
          </w:p>
        </w:tc>
      </w:tr>
      <w:tr w:rsidR="00BD66A5" w:rsidRPr="00BD66A5" w:rsidTr="00BD66A5">
        <w:tc>
          <w:tcPr>
            <w:tcW w:w="3197" w:type="dxa"/>
          </w:tcPr>
          <w:p w:rsidR="00BD66A5" w:rsidRPr="00BD66A5" w:rsidRDefault="00BD66A5" w:rsidP="00BD66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1.Проанализировать утилизацию мусора в разных странах.</w:t>
            </w:r>
          </w:p>
          <w:p w:rsidR="00BD66A5" w:rsidRPr="00BD66A5" w:rsidRDefault="00BD66A5" w:rsidP="00BD66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2.Решение данной проблемы в нашей стране и в ауле Гатлукай г.Адыгейска</w:t>
            </w:r>
          </w:p>
          <w:p w:rsidR="00BD66A5" w:rsidRPr="00BD66A5" w:rsidRDefault="00BD66A5" w:rsidP="00BD66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3.Доказать, что вторичная переработка мусора необходима для сохранения окружающей среды </w:t>
            </w:r>
          </w:p>
        </w:tc>
        <w:tc>
          <w:tcPr>
            <w:tcW w:w="3188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Поиск информации в различных источниках (книги и издания периодической печати, Интернет) </w:t>
            </w:r>
          </w:p>
        </w:tc>
        <w:tc>
          <w:tcPr>
            <w:tcW w:w="3186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Ознакомились с информацией по данной теме проекта. </w:t>
            </w:r>
          </w:p>
        </w:tc>
      </w:tr>
      <w:tr w:rsidR="00BD66A5" w:rsidRPr="00BD66A5" w:rsidTr="00BD66A5">
        <w:tc>
          <w:tcPr>
            <w:tcW w:w="3197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4.Провести исследование экологической обстановки на территории аула. </w:t>
            </w:r>
          </w:p>
        </w:tc>
        <w:tc>
          <w:tcPr>
            <w:tcW w:w="3188" w:type="dxa"/>
          </w:tcPr>
          <w:p w:rsidR="00BD66A5" w:rsidRPr="00BD66A5" w:rsidRDefault="00BD66A5" w:rsidP="00BD66A5">
            <w:pPr>
              <w:pStyle w:val="a3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по окрестностям посёлка. </w:t>
            </w:r>
          </w:p>
        </w:tc>
        <w:tc>
          <w:tcPr>
            <w:tcW w:w="3186" w:type="dxa"/>
          </w:tcPr>
          <w:p w:rsidR="00BD66A5" w:rsidRPr="00BD66A5" w:rsidRDefault="00BD66A5" w:rsidP="00BD66A5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Пронаблюдать, куда жители посёлка выбрасывают бытовые отходы. </w:t>
            </w:r>
          </w:p>
          <w:p w:rsidR="00BD66A5" w:rsidRPr="00BD66A5" w:rsidRDefault="00BD66A5" w:rsidP="00BD66A5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Определить местонахождение мусорных баков. </w:t>
            </w:r>
          </w:p>
          <w:p w:rsidR="00BD66A5" w:rsidRPr="00BD66A5" w:rsidRDefault="00BD66A5" w:rsidP="00BD66A5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Определить дальнейший путь вывоза мусора.</w:t>
            </w:r>
          </w:p>
        </w:tc>
      </w:tr>
      <w:tr w:rsidR="00BD66A5" w:rsidRPr="00BD66A5" w:rsidTr="00BD66A5">
        <w:tc>
          <w:tcPr>
            <w:tcW w:w="3197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5. Провести теоретические исследования. </w:t>
            </w:r>
          </w:p>
        </w:tc>
        <w:tc>
          <w:tcPr>
            <w:tcW w:w="3188" w:type="dxa"/>
          </w:tcPr>
          <w:p w:rsidR="00BD66A5" w:rsidRPr="00BD66A5" w:rsidRDefault="00BD66A5" w:rsidP="00BD66A5">
            <w:pPr>
              <w:pStyle w:val="a3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Анкетирование.</w:t>
            </w:r>
          </w:p>
        </w:tc>
        <w:tc>
          <w:tcPr>
            <w:tcW w:w="3186" w:type="dxa"/>
          </w:tcPr>
          <w:p w:rsidR="00BD66A5" w:rsidRPr="00BD66A5" w:rsidRDefault="00BD66A5" w:rsidP="00BD66A5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 w:rsidRPr="00BD66A5">
              <w:rPr>
                <w:b w:val="0"/>
                <w:sz w:val="28"/>
                <w:szCs w:val="28"/>
              </w:rPr>
              <w:t>Социологический опрос. </w:t>
            </w:r>
          </w:p>
        </w:tc>
      </w:tr>
      <w:tr w:rsidR="00BD66A5" w:rsidRPr="00BD66A5" w:rsidTr="00BD66A5">
        <w:tc>
          <w:tcPr>
            <w:tcW w:w="3197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6.Провести практические исследования. </w:t>
            </w:r>
          </w:p>
        </w:tc>
        <w:tc>
          <w:tcPr>
            <w:tcW w:w="3188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Химические опыты. </w:t>
            </w:r>
          </w:p>
        </w:tc>
        <w:tc>
          <w:tcPr>
            <w:tcW w:w="3186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Обнаружение продуктов горения пластмассов. </w:t>
            </w:r>
          </w:p>
        </w:tc>
      </w:tr>
      <w:tr w:rsidR="00BD66A5" w:rsidRPr="00BD66A5" w:rsidTr="00BD66A5">
        <w:tc>
          <w:tcPr>
            <w:tcW w:w="3197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7. Предложить свои способы вторичного использования бытовых отходов. </w:t>
            </w:r>
          </w:p>
        </w:tc>
        <w:tc>
          <w:tcPr>
            <w:tcW w:w="3188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Творческая. </w:t>
            </w:r>
          </w:p>
        </w:tc>
        <w:tc>
          <w:tcPr>
            <w:tcW w:w="3186" w:type="dxa"/>
          </w:tcPr>
          <w:p w:rsidR="00BD66A5" w:rsidRPr="00BD66A5" w:rsidRDefault="00BD66A5" w:rsidP="00BD66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поделок и предметов быта для жизни. </w:t>
            </w:r>
          </w:p>
        </w:tc>
      </w:tr>
    </w:tbl>
    <w:p w:rsidR="00BD66A5" w:rsidRPr="00BD66A5" w:rsidRDefault="00BD66A5" w:rsidP="00BD66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66A5" w:rsidRPr="00BD66A5" w:rsidRDefault="00BD66A5" w:rsidP="0030630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A5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и социальный эффект от реализации </w:t>
      </w:r>
      <w:r w:rsidRPr="00BD66A5">
        <w:rPr>
          <w:rFonts w:ascii="Times New Roman" w:hAnsi="Times New Roman" w:cs="Times New Roman"/>
          <w:b/>
          <w:sz w:val="28"/>
          <w:szCs w:val="28"/>
        </w:rPr>
        <w:br/>
        <w:t>проекта</w:t>
      </w:r>
    </w:p>
    <w:p w:rsidR="00BD66A5" w:rsidRDefault="00BD66A5" w:rsidP="00BD66A5">
      <w:pPr>
        <w:pStyle w:val="a3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совместных экологических </w:t>
      </w:r>
      <w:r w:rsidR="000B49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</w:t>
      </w:r>
      <w:r w:rsidRPr="008D6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способствовать повышению культуры поведения в общественных местах,  формированию у населения правильного экологического поведения  и недопущения несанкционированных свалок на территории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аула.</w:t>
      </w:r>
    </w:p>
    <w:p w:rsidR="000B4919" w:rsidRPr="000B4919" w:rsidRDefault="000B4919" w:rsidP="00BD66A5">
      <w:pPr>
        <w:pStyle w:val="a3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0B4919" w:rsidRDefault="000B4919" w:rsidP="000B491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558E8">
        <w:rPr>
          <w:sz w:val="28"/>
          <w:szCs w:val="28"/>
        </w:rPr>
        <w:t>Осознание детьми и взрослыми значимости охраны природы, экологически целесообразного поведения в окружающей среде, не засорять ее.</w:t>
      </w:r>
    </w:p>
    <w:p w:rsidR="000B4919" w:rsidRPr="00D558E8" w:rsidRDefault="000B4919" w:rsidP="000B4919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558E8">
        <w:rPr>
          <w:sz w:val="28"/>
          <w:szCs w:val="28"/>
        </w:rPr>
        <w:t>Успешной работе по реализации проекта способствовало тесное сотрудничество педагогов с родителями воспитанников по следующим направлениям:</w:t>
      </w:r>
    </w:p>
    <w:p w:rsidR="000B4919" w:rsidRPr="00D558E8" w:rsidRDefault="000B4919" w:rsidP="000B491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558E8">
        <w:rPr>
          <w:sz w:val="28"/>
          <w:szCs w:val="28"/>
        </w:rPr>
        <w:t>Совместная деятельность с детьми: участие в походах, экскурсиях, экологических ак</w:t>
      </w:r>
      <w:r>
        <w:rPr>
          <w:sz w:val="28"/>
          <w:szCs w:val="28"/>
        </w:rPr>
        <w:t>циях, субботниках, КВН</w:t>
      </w:r>
      <w:r w:rsidRPr="00D558E8">
        <w:rPr>
          <w:sz w:val="28"/>
          <w:szCs w:val="28"/>
        </w:rPr>
        <w:t>;</w:t>
      </w:r>
    </w:p>
    <w:p w:rsidR="000B4919" w:rsidRPr="00D558E8" w:rsidRDefault="000B4919" w:rsidP="000B4919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D558E8">
        <w:rPr>
          <w:sz w:val="28"/>
          <w:szCs w:val="28"/>
        </w:rPr>
        <w:t>Работ</w:t>
      </w:r>
      <w:r>
        <w:rPr>
          <w:sz w:val="28"/>
          <w:szCs w:val="28"/>
        </w:rPr>
        <w:t>а</w:t>
      </w:r>
      <w:r w:rsidRPr="00D558E8">
        <w:rPr>
          <w:sz w:val="28"/>
          <w:szCs w:val="28"/>
        </w:rPr>
        <w:t xml:space="preserve"> в твор</w:t>
      </w:r>
      <w:r>
        <w:rPr>
          <w:sz w:val="28"/>
          <w:szCs w:val="28"/>
        </w:rPr>
        <w:t xml:space="preserve">ческой мастерской (изготовление подделок </w:t>
      </w:r>
      <w:r w:rsidRPr="00D558E8">
        <w:rPr>
          <w:sz w:val="28"/>
          <w:szCs w:val="28"/>
        </w:rPr>
        <w:t>из бросового материала);</w:t>
      </w:r>
    </w:p>
    <w:p w:rsidR="00303A0E" w:rsidRPr="00306305" w:rsidRDefault="000B4919" w:rsidP="00306305">
      <w:pPr>
        <w:pStyle w:val="a7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Помощь родителей в оформлении фотоотчета «Наш</w:t>
      </w:r>
      <w:r w:rsidR="00DA7DB0">
        <w:rPr>
          <w:sz w:val="28"/>
          <w:szCs w:val="28"/>
        </w:rPr>
        <w:t xml:space="preserve"> чистый аул», выпуск плакатов «</w:t>
      </w:r>
      <w:r>
        <w:rPr>
          <w:sz w:val="28"/>
          <w:szCs w:val="28"/>
        </w:rPr>
        <w:t xml:space="preserve">Этого </w:t>
      </w:r>
      <w:r w:rsidR="00306305">
        <w:rPr>
          <w:sz w:val="28"/>
          <w:szCs w:val="28"/>
        </w:rPr>
        <w:t>недолжно быть».</w:t>
      </w:r>
    </w:p>
    <w:sectPr w:rsidR="00303A0E" w:rsidRPr="00306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C70" w:rsidRDefault="002C6C70" w:rsidP="007238FD">
      <w:pPr>
        <w:spacing w:after="0" w:line="240" w:lineRule="auto"/>
      </w:pPr>
      <w:r>
        <w:separator/>
      </w:r>
    </w:p>
  </w:endnote>
  <w:endnote w:type="continuationSeparator" w:id="0">
    <w:p w:rsidR="002C6C70" w:rsidRDefault="002C6C70" w:rsidP="0072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C70" w:rsidRDefault="002C6C70" w:rsidP="007238FD">
      <w:pPr>
        <w:spacing w:after="0" w:line="240" w:lineRule="auto"/>
      </w:pPr>
      <w:r>
        <w:separator/>
      </w:r>
    </w:p>
  </w:footnote>
  <w:footnote w:type="continuationSeparator" w:id="0">
    <w:p w:rsidR="002C6C70" w:rsidRDefault="002C6C70" w:rsidP="00723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D74A65"/>
    <w:multiLevelType w:val="hybridMultilevel"/>
    <w:tmpl w:val="AA389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800F6"/>
    <w:multiLevelType w:val="hybridMultilevel"/>
    <w:tmpl w:val="07A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31CAA"/>
    <w:multiLevelType w:val="multilevel"/>
    <w:tmpl w:val="9C888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4205D"/>
    <w:multiLevelType w:val="multilevel"/>
    <w:tmpl w:val="97DAF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5A6C91"/>
    <w:multiLevelType w:val="multilevel"/>
    <w:tmpl w:val="889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C72702"/>
    <w:multiLevelType w:val="multilevel"/>
    <w:tmpl w:val="721C21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7" w15:restartNumberingAfterBreak="0">
    <w:nsid w:val="4AD46BBB"/>
    <w:multiLevelType w:val="multilevel"/>
    <w:tmpl w:val="864817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86417C"/>
    <w:multiLevelType w:val="multilevel"/>
    <w:tmpl w:val="B2A8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57464A0"/>
    <w:multiLevelType w:val="multilevel"/>
    <w:tmpl w:val="3A96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25576F1"/>
    <w:multiLevelType w:val="multilevel"/>
    <w:tmpl w:val="B9885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FD"/>
    <w:rsid w:val="000B4919"/>
    <w:rsid w:val="00144E14"/>
    <w:rsid w:val="00191A83"/>
    <w:rsid w:val="00252E63"/>
    <w:rsid w:val="002C6C70"/>
    <w:rsid w:val="00303A0E"/>
    <w:rsid w:val="00306305"/>
    <w:rsid w:val="003B625D"/>
    <w:rsid w:val="004D3A58"/>
    <w:rsid w:val="007238FD"/>
    <w:rsid w:val="009A3D1B"/>
    <w:rsid w:val="009E5774"/>
    <w:rsid w:val="00BD66A5"/>
    <w:rsid w:val="00CC5251"/>
    <w:rsid w:val="00DA7DB0"/>
    <w:rsid w:val="00E82B7D"/>
    <w:rsid w:val="00FC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DD68"/>
  <w15:docId w15:val="{EB1160F6-838B-4794-A95B-EBCA795D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238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38FD"/>
    <w:pPr>
      <w:suppressAutoHyphens/>
      <w:spacing w:after="120"/>
    </w:pPr>
    <w:rPr>
      <w:rFonts w:ascii="Calibri" w:eastAsia="SimSu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rsid w:val="007238FD"/>
    <w:rPr>
      <w:rFonts w:ascii="Calibri" w:eastAsia="SimSun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23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8FD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723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238FD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72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238FD"/>
  </w:style>
  <w:style w:type="paragraph" w:styleId="ab">
    <w:name w:val="footer"/>
    <w:basedOn w:val="a"/>
    <w:link w:val="ac"/>
    <w:uiPriority w:val="99"/>
    <w:semiHidden/>
    <w:unhideWhenUsed/>
    <w:rsid w:val="0072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238FD"/>
  </w:style>
  <w:style w:type="character" w:customStyle="1" w:styleId="30">
    <w:name w:val="Заголовок 3 Знак"/>
    <w:basedOn w:val="a0"/>
    <w:link w:val="3"/>
    <w:uiPriority w:val="9"/>
    <w:rsid w:val="007238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4">
    <w:name w:val="c4"/>
    <w:basedOn w:val="a"/>
    <w:rsid w:val="00BD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D66A5"/>
  </w:style>
  <w:style w:type="character" w:customStyle="1" w:styleId="apple-converted-space">
    <w:name w:val="apple-converted-space"/>
    <w:basedOn w:val="a0"/>
    <w:rsid w:val="00BD66A5"/>
  </w:style>
  <w:style w:type="table" w:styleId="ad">
    <w:name w:val="Table Grid"/>
    <w:basedOn w:val="a1"/>
    <w:uiPriority w:val="59"/>
    <w:rsid w:val="00BD66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9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Тимур</cp:lastModifiedBy>
  <cp:revision>5</cp:revision>
  <cp:lastPrinted>2016-10-10T20:15:00Z</cp:lastPrinted>
  <dcterms:created xsi:type="dcterms:W3CDTF">2020-11-29T15:06:00Z</dcterms:created>
  <dcterms:modified xsi:type="dcterms:W3CDTF">2022-01-30T16:19:00Z</dcterms:modified>
</cp:coreProperties>
</file>