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EF41D" w14:textId="77777777" w:rsidR="005E7925" w:rsidRDefault="005E7925" w:rsidP="00A57CA7">
      <w:pPr>
        <w:jc w:val="right"/>
        <w:rPr>
          <w:rFonts w:ascii="Times New Roman" w:hAnsi="Times New Roman" w:cs="Times New Roman"/>
          <w:sz w:val="24"/>
          <w:szCs w:val="24"/>
        </w:rPr>
      </w:pPr>
    </w:p>
    <w:p w14:paraId="7317955F" w14:textId="267A74D2" w:rsidR="005E7925" w:rsidRDefault="005E7925" w:rsidP="009A0708">
      <w:pPr>
        <w:jc w:val="center"/>
        <w:rPr>
          <w:rFonts w:ascii="Times New Roman" w:hAnsi="Times New Roman" w:cs="Times New Roman"/>
          <w:sz w:val="24"/>
          <w:szCs w:val="24"/>
        </w:rPr>
      </w:pPr>
      <w:bookmarkStart w:id="0" w:name="_GoBack"/>
      <w:r>
        <w:rPr>
          <w:rFonts w:ascii="Times New Roman" w:hAnsi="Times New Roman" w:cs="Times New Roman"/>
          <w:sz w:val="24"/>
          <w:szCs w:val="24"/>
        </w:rPr>
        <w:t xml:space="preserve">Проектная деятельность как один из видов педагогических технологий </w:t>
      </w:r>
      <w:r w:rsidR="003019E5">
        <w:rPr>
          <w:rFonts w:ascii="Times New Roman" w:hAnsi="Times New Roman" w:cs="Times New Roman"/>
          <w:sz w:val="24"/>
          <w:szCs w:val="24"/>
        </w:rPr>
        <w:t>при обучении иностранному языку</w:t>
      </w:r>
      <w:r>
        <w:rPr>
          <w:rFonts w:ascii="Times New Roman" w:hAnsi="Times New Roman" w:cs="Times New Roman"/>
          <w:sz w:val="24"/>
          <w:szCs w:val="24"/>
        </w:rPr>
        <w:t>.</w:t>
      </w:r>
    </w:p>
    <w:bookmarkEnd w:id="0"/>
    <w:p w14:paraId="4F7F196A" w14:textId="3D57F9D1" w:rsidR="00483A28" w:rsidRPr="009A0708" w:rsidRDefault="00483A28" w:rsidP="009A0708">
      <w:pPr>
        <w:pStyle w:val="a3"/>
        <w:jc w:val="right"/>
        <w:rPr>
          <w:rFonts w:ascii="Times New Roman" w:hAnsi="Times New Roman" w:cs="Times New Roman"/>
          <w:sz w:val="24"/>
          <w:szCs w:val="24"/>
        </w:rPr>
      </w:pPr>
      <w:r w:rsidRPr="009A0708">
        <w:rPr>
          <w:rFonts w:ascii="Times New Roman" w:hAnsi="Times New Roman" w:cs="Times New Roman"/>
          <w:sz w:val="24"/>
          <w:szCs w:val="24"/>
        </w:rPr>
        <w:t>Знание только тогда становится знанием,</w:t>
      </w:r>
    </w:p>
    <w:p w14:paraId="59FEC5CE" w14:textId="77777777" w:rsidR="00483A28" w:rsidRPr="009A0708" w:rsidRDefault="00483A28" w:rsidP="009A0708">
      <w:pPr>
        <w:pStyle w:val="a3"/>
        <w:jc w:val="right"/>
        <w:rPr>
          <w:rFonts w:ascii="Times New Roman" w:hAnsi="Times New Roman" w:cs="Times New Roman"/>
          <w:sz w:val="24"/>
          <w:szCs w:val="24"/>
        </w:rPr>
      </w:pPr>
      <w:r w:rsidRPr="009A0708">
        <w:rPr>
          <w:rFonts w:ascii="Times New Roman" w:hAnsi="Times New Roman" w:cs="Times New Roman"/>
          <w:sz w:val="24"/>
          <w:szCs w:val="24"/>
        </w:rPr>
        <w:t>когда оно приобретено усилиями своей</w:t>
      </w:r>
    </w:p>
    <w:p w14:paraId="1DF768EC" w14:textId="77777777" w:rsidR="00483A28" w:rsidRPr="009A0708" w:rsidRDefault="00483A28" w:rsidP="009A0708">
      <w:pPr>
        <w:pStyle w:val="a3"/>
        <w:jc w:val="right"/>
        <w:rPr>
          <w:rFonts w:ascii="Times New Roman" w:hAnsi="Times New Roman" w:cs="Times New Roman"/>
          <w:sz w:val="24"/>
          <w:szCs w:val="24"/>
        </w:rPr>
      </w:pPr>
      <w:r w:rsidRPr="009A0708">
        <w:rPr>
          <w:rFonts w:ascii="Times New Roman" w:hAnsi="Times New Roman" w:cs="Times New Roman"/>
          <w:sz w:val="24"/>
          <w:szCs w:val="24"/>
        </w:rPr>
        <w:t>мысли, а не памятью.</w:t>
      </w:r>
    </w:p>
    <w:p w14:paraId="3780ED97" w14:textId="77777777" w:rsidR="00483A28" w:rsidRPr="00A57CA7" w:rsidRDefault="00483A28" w:rsidP="009A0708">
      <w:pPr>
        <w:pStyle w:val="a3"/>
        <w:jc w:val="right"/>
      </w:pPr>
      <w:r w:rsidRPr="009A0708">
        <w:rPr>
          <w:rFonts w:ascii="Times New Roman" w:hAnsi="Times New Roman" w:cs="Times New Roman"/>
          <w:sz w:val="24"/>
          <w:szCs w:val="24"/>
        </w:rPr>
        <w:t>Л. Н. Толстой</w:t>
      </w:r>
    </w:p>
    <w:p w14:paraId="68279B1C" w14:textId="77777777" w:rsidR="00483A28" w:rsidRPr="00A57CA7" w:rsidRDefault="00483A28" w:rsidP="00A57CA7">
      <w:pPr>
        <w:jc w:val="both"/>
        <w:rPr>
          <w:rFonts w:ascii="Times New Roman" w:hAnsi="Times New Roman" w:cs="Times New Roman"/>
          <w:sz w:val="24"/>
          <w:szCs w:val="24"/>
        </w:rPr>
      </w:pPr>
    </w:p>
    <w:p w14:paraId="52767888"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Актуальность</w:t>
      </w:r>
    </w:p>
    <w:p w14:paraId="25FAE0CF"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Проектная деятельность нашла широкое применение во многих странах мира, главным образом, потому, что это позволяет органично интегрировать знания учащихся из разных областей вокруг решения одной проблемы, дает возможность применить полученные знания на практике, генерируя при этом новые идеи.</w:t>
      </w:r>
    </w:p>
    <w:p w14:paraId="2483CA8D" w14:textId="7607EB8E"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Цель </w:t>
      </w:r>
      <w:r w:rsidR="009A0708">
        <w:rPr>
          <w:rFonts w:ascii="Times New Roman" w:hAnsi="Times New Roman" w:cs="Times New Roman"/>
          <w:sz w:val="24"/>
          <w:szCs w:val="24"/>
        </w:rPr>
        <w:t>изучения вопроса:</w:t>
      </w:r>
    </w:p>
    <w:p w14:paraId="6EFE4887"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Выявить специфику использования метода проектов на уроках иностранного языка и уточнить условия его эффективности при обучении английскому языку.</w:t>
      </w:r>
    </w:p>
    <w:p w14:paraId="7DD31864" w14:textId="79072AAB"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Использование современных технологий позволяет </w:t>
      </w:r>
      <w:r w:rsidR="009A0708">
        <w:rPr>
          <w:rFonts w:ascii="Times New Roman" w:hAnsi="Times New Roman" w:cs="Times New Roman"/>
          <w:sz w:val="24"/>
          <w:szCs w:val="24"/>
        </w:rPr>
        <w:t xml:space="preserve">достичь наиболее продуктивных результатов в процессе преподавания иностранного языка. </w:t>
      </w:r>
      <w:r w:rsidRPr="00A57CA7">
        <w:rPr>
          <w:rFonts w:ascii="Times New Roman" w:hAnsi="Times New Roman" w:cs="Times New Roman"/>
          <w:sz w:val="24"/>
          <w:szCs w:val="24"/>
        </w:rPr>
        <w:t>Одной из технологий, обеспечивающих личностно-ориентированное обучение, является метод проектов. Он дает возможность включить учащихся в реальное общение на иностранном языке.</w:t>
      </w:r>
    </w:p>
    <w:p w14:paraId="3EA20032"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Проектная деятельность возникла еще в начале века, когда умы педагогов, философов были направлены на то, чтобы найти способы, пути развития активного самостоятельного мышления ребенка, чтобы научить его не просто запоминать и воспроизводить знания, которые дает им школа, а уметь применять эти знания на практике.</w:t>
      </w:r>
    </w:p>
    <w:p w14:paraId="3B574B32" w14:textId="0DDCD385"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Сегодня метод проектов вновь используется, но уже в обновленном виде. Основная задача </w:t>
      </w:r>
      <w:r w:rsidR="00A57CA7">
        <w:rPr>
          <w:rFonts w:ascii="Times New Roman" w:hAnsi="Times New Roman" w:cs="Times New Roman"/>
          <w:sz w:val="24"/>
          <w:szCs w:val="24"/>
        </w:rPr>
        <w:t>ме</w:t>
      </w:r>
      <w:r w:rsidRPr="00A57CA7">
        <w:rPr>
          <w:rFonts w:ascii="Times New Roman" w:hAnsi="Times New Roman" w:cs="Times New Roman"/>
          <w:sz w:val="24"/>
          <w:szCs w:val="24"/>
        </w:rPr>
        <w:t xml:space="preserve">тодистов и </w:t>
      </w:r>
      <w:r w:rsidR="00A57CA7">
        <w:rPr>
          <w:rFonts w:ascii="Times New Roman" w:hAnsi="Times New Roman" w:cs="Times New Roman"/>
          <w:sz w:val="24"/>
          <w:szCs w:val="24"/>
        </w:rPr>
        <w:t>преподава</w:t>
      </w:r>
      <w:r w:rsidRPr="00A57CA7">
        <w:rPr>
          <w:rFonts w:ascii="Times New Roman" w:hAnsi="Times New Roman" w:cs="Times New Roman"/>
          <w:sz w:val="24"/>
          <w:szCs w:val="24"/>
        </w:rPr>
        <w:t>телей состоит в том, чтобы помочь проектам занять надлежащее место в практике обучения иностранным языкам. Именно осмысление и применение этого метода в новой социально-культурной ситуации позволяет говорить о проекте как о новой педагогической технологии, которая позволяет эффективно решать задачи личностно-ориентированного подхода в обучении подрастающего поколения.</w:t>
      </w:r>
    </w:p>
    <w:p w14:paraId="72CEF109" w14:textId="360A9FD3" w:rsidR="00483A28" w:rsidRPr="00A57CA7" w:rsidRDefault="009A0708" w:rsidP="00A57CA7">
      <w:pPr>
        <w:jc w:val="both"/>
        <w:rPr>
          <w:rFonts w:ascii="Times New Roman" w:hAnsi="Times New Roman" w:cs="Times New Roman"/>
          <w:sz w:val="24"/>
          <w:szCs w:val="24"/>
        </w:rPr>
      </w:pPr>
      <w:r>
        <w:rPr>
          <w:rFonts w:ascii="Times New Roman" w:hAnsi="Times New Roman" w:cs="Times New Roman"/>
          <w:sz w:val="24"/>
          <w:szCs w:val="24"/>
        </w:rPr>
        <w:t>М</w:t>
      </w:r>
      <w:r w:rsidR="00483A28" w:rsidRPr="00A57CA7">
        <w:rPr>
          <w:rFonts w:ascii="Times New Roman" w:hAnsi="Times New Roman" w:cs="Times New Roman"/>
          <w:sz w:val="24"/>
          <w:szCs w:val="24"/>
        </w:rPr>
        <w:t xml:space="preserve">етод проектов – это способ достижения дидактической цели через детальную разработку проблемы, которая должна завершиться вполне реальным, осязаемым практическим результатом, оформленным тем или иным образом (проф. Е. С. </w:t>
      </w:r>
      <w:proofErr w:type="spellStart"/>
      <w:r w:rsidR="00483A28" w:rsidRPr="00A57CA7">
        <w:rPr>
          <w:rFonts w:ascii="Times New Roman" w:hAnsi="Times New Roman" w:cs="Times New Roman"/>
          <w:sz w:val="24"/>
          <w:szCs w:val="24"/>
        </w:rPr>
        <w:t>Полат</w:t>
      </w:r>
      <w:proofErr w:type="spellEnd"/>
      <w:r w:rsidR="00483A28" w:rsidRPr="00A57CA7">
        <w:rPr>
          <w:rFonts w:ascii="Times New Roman" w:hAnsi="Times New Roman" w:cs="Times New Roman"/>
          <w:sz w:val="24"/>
          <w:szCs w:val="24"/>
        </w:rPr>
        <w:t>); это совокупность приёмов, действий учащихся в их определённой последовательности для достижения поставленной задачи — решения проблемы, лично значимой для учащихся и оформленной в виде некоего конечного продукта.</w:t>
      </w:r>
    </w:p>
    <w:p w14:paraId="4B6F47A7" w14:textId="54FDFB0E"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Что же представляет собой проектная методика обучения английскому языку?</w:t>
      </w:r>
    </w:p>
    <w:p w14:paraId="071CAFC8"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Применительно к уроку иностранного языка, проект – это специально организованный учителем и самостоятельно выполняемый учащимися комплекс действий, завершающихся созданием творческого продукта.</w:t>
      </w:r>
    </w:p>
    <w:p w14:paraId="23A1C3B7" w14:textId="6598A6C4"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Проект ценен тем, что в ходе его выполнения, </w:t>
      </w:r>
      <w:r w:rsidR="00A57CA7">
        <w:rPr>
          <w:rFonts w:ascii="Times New Roman" w:hAnsi="Times New Roman" w:cs="Times New Roman"/>
          <w:sz w:val="24"/>
          <w:szCs w:val="24"/>
        </w:rPr>
        <w:t>обучающиеся</w:t>
      </w:r>
      <w:r w:rsidRPr="00A57CA7">
        <w:rPr>
          <w:rFonts w:ascii="Times New Roman" w:hAnsi="Times New Roman" w:cs="Times New Roman"/>
          <w:sz w:val="24"/>
          <w:szCs w:val="24"/>
        </w:rPr>
        <w:t xml:space="preserve"> учатся самостоятельно приобретать знания, получать опыт познавательной и учебной деятельности.</w:t>
      </w:r>
    </w:p>
    <w:p w14:paraId="52D3559B"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lastRenderedPageBreak/>
        <w:t>Проектная методика характеризуется высокой коммуникативностью и предполагает выражение учащимися своих собственных мнений, чувств, активное включение в реальную деятельность, принятие личной ответственности за продвижение в обучении.</w:t>
      </w:r>
    </w:p>
    <w:p w14:paraId="49BAD126"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Проектная методика основана на цикличной организации учебного процесса. Отдельный цикл рассматривается как законченный самостоятельный период обучения, направленный на решение определенной задачи в достижении общей цели овладения английским языком.</w:t>
      </w:r>
    </w:p>
    <w:p w14:paraId="73760178" w14:textId="3709EF0C"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Главные цели введения в </w:t>
      </w:r>
      <w:r w:rsidR="00A57CA7">
        <w:rPr>
          <w:rFonts w:ascii="Times New Roman" w:hAnsi="Times New Roman" w:cs="Times New Roman"/>
          <w:sz w:val="24"/>
          <w:szCs w:val="24"/>
        </w:rPr>
        <w:t>образовательную</w:t>
      </w:r>
      <w:r w:rsidRPr="00A57CA7">
        <w:rPr>
          <w:rFonts w:ascii="Times New Roman" w:hAnsi="Times New Roman" w:cs="Times New Roman"/>
          <w:sz w:val="24"/>
          <w:szCs w:val="24"/>
        </w:rPr>
        <w:t xml:space="preserve"> практику метода проектов:</w:t>
      </w:r>
    </w:p>
    <w:p w14:paraId="11234A90" w14:textId="7EE8207D"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1. Показать умения отдельного ученика или группы учеников использовать приобретенный исследовательский опыт.</w:t>
      </w:r>
    </w:p>
    <w:p w14:paraId="11F0346E"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2. Реализовать свой интерес к предмету исследования, приумножить знания о нем.</w:t>
      </w:r>
    </w:p>
    <w:p w14:paraId="471829B1"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3. Продемонстрировать уровень обученности иностранному языку.</w:t>
      </w:r>
    </w:p>
    <w:p w14:paraId="05043AF4"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4. Подняться на более высокую ступень, образованности, развития, социальной зрелости.</w:t>
      </w:r>
    </w:p>
    <w:p w14:paraId="21AE2903"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Отличительная черта проектной методики – особая форма организации. Организуя работу над проектом важно соблюсти несколько условий:</w:t>
      </w:r>
    </w:p>
    <w:p w14:paraId="316819BA"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Тематика может быть связана как со страной изучаемого языка, так и со страной проживания, учащиеся ориентированы на сопоставление и сравнение событий, явлений, фактов из истории и жизни людей разных стран.</w:t>
      </w:r>
    </w:p>
    <w:p w14:paraId="01AFD2E9"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Проблема, предлагаемая ученикам, формулируется так, чтобы ориентировать учеников на привлечение фактов из смежных областей знаний и разнообразных источников информации.</w:t>
      </w:r>
    </w:p>
    <w:p w14:paraId="513ADC0E" w14:textId="08DAD845"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 Необходимо вовлечь в работу всех учащихся </w:t>
      </w:r>
      <w:r w:rsidR="00A57CA7">
        <w:rPr>
          <w:rFonts w:ascii="Times New Roman" w:hAnsi="Times New Roman" w:cs="Times New Roman"/>
          <w:sz w:val="24"/>
          <w:szCs w:val="24"/>
        </w:rPr>
        <w:t>в группе</w:t>
      </w:r>
      <w:r w:rsidRPr="00A57CA7">
        <w:rPr>
          <w:rFonts w:ascii="Times New Roman" w:hAnsi="Times New Roman" w:cs="Times New Roman"/>
          <w:sz w:val="24"/>
          <w:szCs w:val="24"/>
        </w:rPr>
        <w:t>, предложив каждому задания с учетом уровня его языковой подготовки.</w:t>
      </w:r>
    </w:p>
    <w:p w14:paraId="3379D308" w14:textId="142544FF"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Ориентируясь на цели и задачи, которые стоят перед учителем иностранного языка, и, зная запросы к уровню образования в современном мире, я применяю в своей работе данную методику. Опыт работы показал, что в развитии интереса к предмету нельзя полагаться только на содержание изучаемого материала. Если учащиеся не вовлечены в активную деятельность, то любой содержательный материал вызовет у них созерцательный интерес к предмету, который не будет познавательным интересом. Для того чтобы разбудить активную деятельность,</w:t>
      </w:r>
      <w:r w:rsidR="00A57CA7">
        <w:rPr>
          <w:rFonts w:ascii="Times New Roman" w:hAnsi="Times New Roman" w:cs="Times New Roman"/>
          <w:sz w:val="24"/>
          <w:szCs w:val="24"/>
        </w:rPr>
        <w:t xml:space="preserve"> </w:t>
      </w:r>
      <w:r w:rsidRPr="00A57CA7">
        <w:rPr>
          <w:rFonts w:ascii="Times New Roman" w:hAnsi="Times New Roman" w:cs="Times New Roman"/>
          <w:sz w:val="24"/>
          <w:szCs w:val="24"/>
        </w:rPr>
        <w:t>нужно предложить проблему интересную и значимую. Метод проектов позволяет перейти от усвоения готовых знаний к их осознанному приобретению.</w:t>
      </w:r>
      <w:r w:rsidR="00A57CA7">
        <w:rPr>
          <w:rFonts w:ascii="Times New Roman" w:hAnsi="Times New Roman" w:cs="Times New Roman"/>
          <w:sz w:val="24"/>
          <w:szCs w:val="24"/>
        </w:rPr>
        <w:t xml:space="preserve"> К тому же, учащимся</w:t>
      </w:r>
      <w:r w:rsidRPr="00A57CA7">
        <w:rPr>
          <w:rFonts w:ascii="Times New Roman" w:hAnsi="Times New Roman" w:cs="Times New Roman"/>
          <w:sz w:val="24"/>
          <w:szCs w:val="24"/>
        </w:rPr>
        <w:t xml:space="preserve"> дается возможность самим конструировать содержание общения, начиная с первого занятия по проекту.</w:t>
      </w:r>
    </w:p>
    <w:p w14:paraId="4E1D50B0" w14:textId="786D029D"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Я работаю по УМК </w:t>
      </w:r>
      <w:r w:rsidR="00A57CA7">
        <w:rPr>
          <w:rFonts w:ascii="Times New Roman" w:hAnsi="Times New Roman" w:cs="Times New Roman"/>
          <w:sz w:val="24"/>
          <w:szCs w:val="24"/>
        </w:rPr>
        <w:t>«</w:t>
      </w:r>
      <w:r w:rsidR="00A57CA7">
        <w:rPr>
          <w:rFonts w:ascii="Times New Roman" w:hAnsi="Times New Roman" w:cs="Times New Roman"/>
          <w:sz w:val="24"/>
          <w:szCs w:val="24"/>
          <w:lang w:val="en-US"/>
        </w:rPr>
        <w:t>Spo</w:t>
      </w:r>
      <w:r w:rsidR="007D0F66">
        <w:rPr>
          <w:rFonts w:ascii="Times New Roman" w:hAnsi="Times New Roman" w:cs="Times New Roman"/>
          <w:sz w:val="24"/>
          <w:szCs w:val="24"/>
          <w:lang w:val="en-US"/>
        </w:rPr>
        <w:t>tlight</w:t>
      </w:r>
      <w:r w:rsidR="007D0F66">
        <w:rPr>
          <w:rFonts w:ascii="Times New Roman" w:hAnsi="Times New Roman" w:cs="Times New Roman"/>
          <w:sz w:val="24"/>
          <w:szCs w:val="24"/>
        </w:rPr>
        <w:t>»</w:t>
      </w:r>
      <w:r w:rsidRPr="00A57CA7">
        <w:rPr>
          <w:rFonts w:ascii="Times New Roman" w:hAnsi="Times New Roman" w:cs="Times New Roman"/>
          <w:sz w:val="24"/>
          <w:szCs w:val="24"/>
        </w:rPr>
        <w:t xml:space="preserve"> </w:t>
      </w:r>
      <w:proofErr w:type="spellStart"/>
      <w:r w:rsidR="007D0F66">
        <w:rPr>
          <w:rFonts w:ascii="Times New Roman" w:hAnsi="Times New Roman" w:cs="Times New Roman"/>
          <w:sz w:val="24"/>
          <w:szCs w:val="24"/>
        </w:rPr>
        <w:t>О.Афанасьевой</w:t>
      </w:r>
      <w:proofErr w:type="spellEnd"/>
      <w:r w:rsidR="007D0F66">
        <w:rPr>
          <w:rFonts w:ascii="Times New Roman" w:hAnsi="Times New Roman" w:cs="Times New Roman"/>
          <w:sz w:val="24"/>
          <w:szCs w:val="24"/>
        </w:rPr>
        <w:t xml:space="preserve"> и др.</w:t>
      </w:r>
      <w:r w:rsidRPr="00A57CA7">
        <w:rPr>
          <w:rFonts w:ascii="Times New Roman" w:hAnsi="Times New Roman" w:cs="Times New Roman"/>
          <w:sz w:val="24"/>
          <w:szCs w:val="24"/>
        </w:rPr>
        <w:t xml:space="preserve"> И метод проектов может использоваться в рамках программного материала </w:t>
      </w:r>
      <w:r w:rsidR="007D0F66">
        <w:rPr>
          <w:rFonts w:ascii="Times New Roman" w:hAnsi="Times New Roman" w:cs="Times New Roman"/>
          <w:sz w:val="24"/>
          <w:szCs w:val="24"/>
        </w:rPr>
        <w:t xml:space="preserve">данного УМК </w:t>
      </w:r>
      <w:r w:rsidRPr="00A57CA7">
        <w:rPr>
          <w:rFonts w:ascii="Times New Roman" w:hAnsi="Times New Roman" w:cs="Times New Roman"/>
          <w:sz w:val="24"/>
          <w:szCs w:val="24"/>
        </w:rPr>
        <w:t>практически по любой теме.</w:t>
      </w:r>
    </w:p>
    <w:p w14:paraId="55AD449B" w14:textId="32A6D06F"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Каждый проект соотносится с определенной темой и разрабатывается в течение нескольких уроков. Осуществляя эту работу, </w:t>
      </w:r>
      <w:r w:rsidR="007D0F66">
        <w:rPr>
          <w:rFonts w:ascii="Times New Roman" w:hAnsi="Times New Roman" w:cs="Times New Roman"/>
          <w:sz w:val="24"/>
          <w:szCs w:val="24"/>
        </w:rPr>
        <w:t>учащиеся</w:t>
      </w:r>
      <w:r w:rsidRPr="00A57CA7">
        <w:rPr>
          <w:rFonts w:ascii="Times New Roman" w:hAnsi="Times New Roman" w:cs="Times New Roman"/>
          <w:sz w:val="24"/>
          <w:szCs w:val="24"/>
        </w:rPr>
        <w:t xml:space="preserve"> могут, например, рассказывать и писать о собственной жизни, создавать собственный журнал, готовить </w:t>
      </w:r>
      <w:r w:rsidR="007D0F66">
        <w:rPr>
          <w:rFonts w:ascii="Times New Roman" w:hAnsi="Times New Roman" w:cs="Times New Roman"/>
          <w:sz w:val="24"/>
          <w:szCs w:val="24"/>
        </w:rPr>
        <w:t xml:space="preserve">буклеты и рекламные плакаты, </w:t>
      </w:r>
      <w:r w:rsidRPr="00A57CA7">
        <w:rPr>
          <w:rFonts w:ascii="Times New Roman" w:hAnsi="Times New Roman" w:cs="Times New Roman"/>
          <w:sz w:val="24"/>
          <w:szCs w:val="24"/>
        </w:rPr>
        <w:t>макеты и т.д.</w:t>
      </w:r>
    </w:p>
    <w:p w14:paraId="3FD9DAAA" w14:textId="0BE6111F"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В проектной методике используется весьма плодотворная идея. Наряду с вербальными средствами выражения учащиеся широко используют и другие средства: рисунки, коллажи, </w:t>
      </w:r>
      <w:r w:rsidRPr="00A57CA7">
        <w:rPr>
          <w:rFonts w:ascii="Times New Roman" w:hAnsi="Times New Roman" w:cs="Times New Roman"/>
          <w:sz w:val="24"/>
          <w:szCs w:val="24"/>
        </w:rPr>
        <w:lastRenderedPageBreak/>
        <w:t xml:space="preserve">картинки, планы, карты, схемы, анкетные таблицы, графики и диаграммы. </w:t>
      </w:r>
      <w:r w:rsidR="007D0F66">
        <w:rPr>
          <w:rFonts w:ascii="Times New Roman" w:hAnsi="Times New Roman" w:cs="Times New Roman"/>
          <w:sz w:val="24"/>
          <w:szCs w:val="24"/>
        </w:rPr>
        <w:t xml:space="preserve">Из </w:t>
      </w:r>
      <w:proofErr w:type="spellStart"/>
      <w:r w:rsidR="007D0F66">
        <w:rPr>
          <w:rFonts w:ascii="Times New Roman" w:hAnsi="Times New Roman" w:cs="Times New Roman"/>
          <w:sz w:val="24"/>
          <w:szCs w:val="24"/>
        </w:rPr>
        <w:t>аудиоприложения</w:t>
      </w:r>
      <w:proofErr w:type="spellEnd"/>
      <w:r w:rsidRPr="00A57CA7">
        <w:rPr>
          <w:rFonts w:ascii="Times New Roman" w:hAnsi="Times New Roman" w:cs="Times New Roman"/>
          <w:sz w:val="24"/>
          <w:szCs w:val="24"/>
        </w:rPr>
        <w:t xml:space="preserve"> </w:t>
      </w:r>
      <w:r w:rsidR="007D0F66">
        <w:rPr>
          <w:rFonts w:ascii="Times New Roman" w:hAnsi="Times New Roman" w:cs="Times New Roman"/>
          <w:sz w:val="24"/>
          <w:szCs w:val="24"/>
        </w:rPr>
        <w:t xml:space="preserve">к </w:t>
      </w:r>
      <w:r w:rsidRPr="00A57CA7">
        <w:rPr>
          <w:rFonts w:ascii="Times New Roman" w:hAnsi="Times New Roman" w:cs="Times New Roman"/>
          <w:sz w:val="24"/>
          <w:szCs w:val="24"/>
        </w:rPr>
        <w:t>курс</w:t>
      </w:r>
      <w:r w:rsidR="007D0F66">
        <w:rPr>
          <w:rFonts w:ascii="Times New Roman" w:hAnsi="Times New Roman" w:cs="Times New Roman"/>
          <w:sz w:val="24"/>
          <w:szCs w:val="24"/>
        </w:rPr>
        <w:t>у</w:t>
      </w:r>
      <w:r w:rsidRPr="00A57CA7">
        <w:rPr>
          <w:rFonts w:ascii="Times New Roman" w:hAnsi="Times New Roman" w:cs="Times New Roman"/>
          <w:sz w:val="24"/>
          <w:szCs w:val="24"/>
        </w:rPr>
        <w:t xml:space="preserve"> используются </w:t>
      </w:r>
      <w:r w:rsidR="007D0F66">
        <w:rPr>
          <w:rFonts w:ascii="Times New Roman" w:hAnsi="Times New Roman" w:cs="Times New Roman"/>
          <w:sz w:val="24"/>
          <w:szCs w:val="24"/>
        </w:rPr>
        <w:t xml:space="preserve">музыка, </w:t>
      </w:r>
      <w:r w:rsidRPr="00A57CA7">
        <w:rPr>
          <w:rFonts w:ascii="Times New Roman" w:hAnsi="Times New Roman" w:cs="Times New Roman"/>
          <w:sz w:val="24"/>
          <w:szCs w:val="24"/>
        </w:rPr>
        <w:t>звукоподражательные средства и шумовые эффекты. Таким образом, развитие коммуникативных навыков надежно подкрепляется многообразием средств, передающих ту или иную информацию.</w:t>
      </w:r>
    </w:p>
    <w:p w14:paraId="46828EB4"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В данной системе обучения широко используется непроизвольное запоминание лексических средств и грамматических структур в ходе решения проблемных задач, стимулируется развитие творческого мышления, воображения. Создаются условия для свободы выражения мысли и осмысления воспринимаемого.</w:t>
      </w:r>
    </w:p>
    <w:p w14:paraId="346B2287" w14:textId="0A311D2C"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Подготовить, оформить и представить проект – дело гораздо более долгое, чем выполнение традиционных заданий.</w:t>
      </w:r>
      <w:r w:rsidR="00EE3731">
        <w:rPr>
          <w:rFonts w:ascii="Times New Roman" w:hAnsi="Times New Roman" w:cs="Times New Roman"/>
          <w:sz w:val="24"/>
          <w:szCs w:val="24"/>
        </w:rPr>
        <w:t xml:space="preserve"> </w:t>
      </w:r>
      <w:r w:rsidR="007D0F66">
        <w:rPr>
          <w:rFonts w:ascii="Times New Roman" w:hAnsi="Times New Roman" w:cs="Times New Roman"/>
          <w:sz w:val="24"/>
          <w:szCs w:val="24"/>
        </w:rPr>
        <w:t>Однако, с</w:t>
      </w:r>
      <w:r w:rsidRPr="00A57CA7">
        <w:rPr>
          <w:rFonts w:ascii="Times New Roman" w:hAnsi="Times New Roman" w:cs="Times New Roman"/>
          <w:sz w:val="24"/>
          <w:szCs w:val="24"/>
        </w:rPr>
        <w:t xml:space="preserve"> помощью проектной методики на уроке можно достичь сразу нескольких целей – расширить словарный запас, закрепить изученный лексико-грамматический материал, создать на уроке </w:t>
      </w:r>
      <w:r w:rsidR="007D0F66">
        <w:rPr>
          <w:rFonts w:ascii="Times New Roman" w:hAnsi="Times New Roman" w:cs="Times New Roman"/>
          <w:sz w:val="24"/>
          <w:szCs w:val="24"/>
        </w:rPr>
        <w:t xml:space="preserve">более свободную </w:t>
      </w:r>
      <w:r w:rsidRPr="00A57CA7">
        <w:rPr>
          <w:rFonts w:ascii="Times New Roman" w:hAnsi="Times New Roman" w:cs="Times New Roman"/>
          <w:sz w:val="24"/>
          <w:szCs w:val="24"/>
        </w:rPr>
        <w:t>атмосферу</w:t>
      </w:r>
      <w:r w:rsidR="007D0F66">
        <w:rPr>
          <w:rFonts w:ascii="Times New Roman" w:hAnsi="Times New Roman" w:cs="Times New Roman"/>
          <w:sz w:val="24"/>
          <w:szCs w:val="24"/>
        </w:rPr>
        <w:t>, даже украсить</w:t>
      </w:r>
      <w:r w:rsidRPr="00A57CA7">
        <w:rPr>
          <w:rFonts w:ascii="Times New Roman" w:hAnsi="Times New Roman" w:cs="Times New Roman"/>
          <w:sz w:val="24"/>
          <w:szCs w:val="24"/>
        </w:rPr>
        <w:t xml:space="preserve"> </w:t>
      </w:r>
      <w:r w:rsidR="007D0F66">
        <w:rPr>
          <w:rFonts w:ascii="Times New Roman" w:hAnsi="Times New Roman" w:cs="Times New Roman"/>
          <w:sz w:val="24"/>
          <w:szCs w:val="24"/>
        </w:rPr>
        <w:t xml:space="preserve">к </w:t>
      </w:r>
      <w:r w:rsidRPr="00A57CA7">
        <w:rPr>
          <w:rFonts w:ascii="Times New Roman" w:hAnsi="Times New Roman" w:cs="Times New Roman"/>
          <w:sz w:val="24"/>
          <w:szCs w:val="24"/>
        </w:rPr>
        <w:t>праздник</w:t>
      </w:r>
      <w:r w:rsidR="007D0F66">
        <w:rPr>
          <w:rFonts w:ascii="Times New Roman" w:hAnsi="Times New Roman" w:cs="Times New Roman"/>
          <w:sz w:val="24"/>
          <w:szCs w:val="24"/>
        </w:rPr>
        <w:t>у</w:t>
      </w:r>
      <w:r w:rsidRPr="00A57CA7">
        <w:rPr>
          <w:rFonts w:ascii="Times New Roman" w:hAnsi="Times New Roman" w:cs="Times New Roman"/>
          <w:sz w:val="24"/>
          <w:szCs w:val="24"/>
        </w:rPr>
        <w:t xml:space="preserve"> кабинет иностранного языка красочными работами </w:t>
      </w:r>
      <w:r w:rsidR="007D0F66">
        <w:rPr>
          <w:rFonts w:ascii="Times New Roman" w:hAnsi="Times New Roman" w:cs="Times New Roman"/>
          <w:sz w:val="24"/>
          <w:szCs w:val="24"/>
        </w:rPr>
        <w:t>учащихся</w:t>
      </w:r>
      <w:r w:rsidRPr="00A57CA7">
        <w:rPr>
          <w:rFonts w:ascii="Times New Roman" w:hAnsi="Times New Roman" w:cs="Times New Roman"/>
          <w:sz w:val="24"/>
          <w:szCs w:val="24"/>
        </w:rPr>
        <w:t>.</w:t>
      </w:r>
    </w:p>
    <w:p w14:paraId="7C0F7508" w14:textId="27D0D6FD"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Многообразие средств выражения смысла выводит </w:t>
      </w:r>
      <w:r w:rsidR="005477A6">
        <w:rPr>
          <w:rFonts w:ascii="Times New Roman" w:hAnsi="Times New Roman" w:cs="Times New Roman"/>
          <w:sz w:val="24"/>
          <w:szCs w:val="24"/>
        </w:rPr>
        <w:t>учащихся</w:t>
      </w:r>
      <w:r w:rsidRPr="00A57CA7">
        <w:rPr>
          <w:rFonts w:ascii="Times New Roman" w:hAnsi="Times New Roman" w:cs="Times New Roman"/>
          <w:sz w:val="24"/>
          <w:szCs w:val="24"/>
        </w:rPr>
        <w:t xml:space="preserve"> в свободное творчество. Это удачная по простоте методическая находка – ключ к построению проектных заданий, где языковой элемент представлен скупо – до продвинутого уровня, где он играет ведущую роль. При этом, проектная работа, обладает уникальными возможностями для действительно коммуникативного обучения иностранному языку даже при опоре на минимальные языковой материал.</w:t>
      </w:r>
    </w:p>
    <w:p w14:paraId="2560FE2A"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Проект осуществляется по определенной схеме:</w:t>
      </w:r>
    </w:p>
    <w:p w14:paraId="15035D9D"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1 этап. Погружение в проект</w:t>
      </w:r>
    </w:p>
    <w:p w14:paraId="3D2B0708"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формулируются проблемы, которые будут разрешены в ходе проектной деятельности учащимися</w:t>
      </w:r>
    </w:p>
    <w:p w14:paraId="36B9A42F" w14:textId="52F23E28"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 </w:t>
      </w:r>
      <w:r w:rsidR="007D0F66">
        <w:rPr>
          <w:rFonts w:ascii="Times New Roman" w:hAnsi="Times New Roman" w:cs="Times New Roman"/>
          <w:sz w:val="24"/>
          <w:szCs w:val="24"/>
        </w:rPr>
        <w:t xml:space="preserve">обозначается </w:t>
      </w:r>
      <w:r w:rsidRPr="00A57CA7">
        <w:rPr>
          <w:rFonts w:ascii="Times New Roman" w:hAnsi="Times New Roman" w:cs="Times New Roman"/>
          <w:sz w:val="24"/>
          <w:szCs w:val="24"/>
        </w:rPr>
        <w:t>практическое применение знаний, полученных в ходе выполнения проекта.</w:t>
      </w:r>
    </w:p>
    <w:p w14:paraId="46BE5EB0"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2 этап. Организационный</w:t>
      </w:r>
    </w:p>
    <w:p w14:paraId="10436BFE"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выбор и организация группы участников проекта,</w:t>
      </w:r>
    </w:p>
    <w:p w14:paraId="0592B1E3"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определение направления работы, распределение ролей</w:t>
      </w:r>
    </w:p>
    <w:p w14:paraId="67BF174C"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формулировка задачи для каждой группы,</w:t>
      </w:r>
    </w:p>
    <w:p w14:paraId="28EDA38A"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способы источников информации по каждому направлению.</w:t>
      </w:r>
    </w:p>
    <w:p w14:paraId="3FA7B24F"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составление детального плана работы</w:t>
      </w:r>
    </w:p>
    <w:p w14:paraId="34D26BDB"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3 этап. Осуществление деятельности</w:t>
      </w:r>
    </w:p>
    <w:p w14:paraId="07808C33"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Поиск необходимой информации,</w:t>
      </w:r>
    </w:p>
    <w:p w14:paraId="698F399F"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сбор данных, изучение теоретических положений, необходимых для решения поставленных задач.</w:t>
      </w:r>
    </w:p>
    <w:p w14:paraId="36A27256"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Изучение соответствующей литературы, проведение опроса, анкетирования по изучаемой проблеме и т.д.</w:t>
      </w:r>
    </w:p>
    <w:p w14:paraId="11092476"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Изготовление продукта.</w:t>
      </w:r>
    </w:p>
    <w:p w14:paraId="75E94330"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4 этап. Обработка и оформление результатов проекта.</w:t>
      </w:r>
    </w:p>
    <w:p w14:paraId="10C36FEB"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lastRenderedPageBreak/>
        <w:t>– На этом этапе определяются способы обработки полученных данных.</w:t>
      </w:r>
    </w:p>
    <w:p w14:paraId="34A93801"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Демонстрация творческой работы.</w:t>
      </w:r>
    </w:p>
    <w:p w14:paraId="69D20DC7"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5 этап. Обсуждение полученных результатов (рефлексия)</w:t>
      </w:r>
    </w:p>
    <w:p w14:paraId="3A678906"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Оформленные результаты представляются остальным участникам проекта в виде доклада, дискуссии, ролевой игры, через научную конференцию, выставку и т.д.</w:t>
      </w:r>
    </w:p>
    <w:p w14:paraId="7ACB3032" w14:textId="12E62D5E"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Результатом работы над проектом является продукт, который создается участниками проекта в ходе решения поставленной проблемы с применением не только учебного, но и реального жизненного опыта. Проект эффективен потому</w:t>
      </w:r>
      <w:r w:rsidR="007D0F66">
        <w:rPr>
          <w:rFonts w:ascii="Times New Roman" w:hAnsi="Times New Roman" w:cs="Times New Roman"/>
          <w:sz w:val="24"/>
          <w:szCs w:val="24"/>
        </w:rPr>
        <w:t>,</w:t>
      </w:r>
      <w:r w:rsidRPr="00A57CA7">
        <w:rPr>
          <w:rFonts w:ascii="Times New Roman" w:hAnsi="Times New Roman" w:cs="Times New Roman"/>
          <w:sz w:val="24"/>
          <w:szCs w:val="24"/>
        </w:rPr>
        <w:t xml:space="preserve"> что он ориентирован на достижение целей самих учащихся и формирует невероятно большое количество </w:t>
      </w:r>
      <w:proofErr w:type="spellStart"/>
      <w:r w:rsidRPr="00A57CA7">
        <w:rPr>
          <w:rFonts w:ascii="Times New Roman" w:hAnsi="Times New Roman" w:cs="Times New Roman"/>
          <w:sz w:val="24"/>
          <w:szCs w:val="24"/>
        </w:rPr>
        <w:t>общеучебных</w:t>
      </w:r>
      <w:proofErr w:type="spellEnd"/>
      <w:r w:rsidRPr="00A57CA7">
        <w:rPr>
          <w:rFonts w:ascii="Times New Roman" w:hAnsi="Times New Roman" w:cs="Times New Roman"/>
          <w:sz w:val="24"/>
          <w:szCs w:val="24"/>
        </w:rPr>
        <w:t xml:space="preserve"> умений и навыков: рефлексивные, исследовательские, навыки </w:t>
      </w:r>
      <w:r w:rsidR="007D0F66">
        <w:rPr>
          <w:rFonts w:ascii="Times New Roman" w:hAnsi="Times New Roman" w:cs="Times New Roman"/>
          <w:sz w:val="24"/>
          <w:szCs w:val="24"/>
        </w:rPr>
        <w:t>самооценки,</w:t>
      </w:r>
      <w:r w:rsidRPr="00A57CA7">
        <w:rPr>
          <w:rFonts w:ascii="Times New Roman" w:hAnsi="Times New Roman" w:cs="Times New Roman"/>
          <w:sz w:val="24"/>
          <w:szCs w:val="24"/>
        </w:rPr>
        <w:t xml:space="preserve"> умение работать в сотрудничестве, менеджерские, презентационные</w:t>
      </w:r>
      <w:r w:rsidR="007D0F66">
        <w:rPr>
          <w:rFonts w:ascii="Times New Roman" w:hAnsi="Times New Roman" w:cs="Times New Roman"/>
          <w:sz w:val="24"/>
          <w:szCs w:val="24"/>
        </w:rPr>
        <w:t xml:space="preserve"> навыки</w:t>
      </w:r>
      <w:r w:rsidRPr="00A57CA7">
        <w:rPr>
          <w:rFonts w:ascii="Times New Roman" w:hAnsi="Times New Roman" w:cs="Times New Roman"/>
          <w:sz w:val="24"/>
          <w:szCs w:val="24"/>
        </w:rPr>
        <w:t>.</w:t>
      </w:r>
    </w:p>
    <w:p w14:paraId="34A18748"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По характеру конечного продукта проектной деятельности, можно выделить следующие виды проектов в области изучения иностранного языка на уроках:</w:t>
      </w:r>
    </w:p>
    <w:p w14:paraId="3903AC65" w14:textId="77777777" w:rsidR="00CB0AEE" w:rsidRPr="00CB0AEE"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Игровые – ролевые проекты, например, разыгрывание фрагментов урока </w:t>
      </w:r>
      <w:r w:rsidR="007D0F66">
        <w:rPr>
          <w:rFonts w:ascii="Times New Roman" w:hAnsi="Times New Roman" w:cs="Times New Roman"/>
          <w:sz w:val="24"/>
          <w:szCs w:val="24"/>
        </w:rPr>
        <w:t xml:space="preserve">на занятии, </w:t>
      </w:r>
      <w:r w:rsidR="00DE107B">
        <w:rPr>
          <w:rFonts w:ascii="Times New Roman" w:hAnsi="Times New Roman" w:cs="Times New Roman"/>
          <w:sz w:val="24"/>
          <w:szCs w:val="24"/>
        </w:rPr>
        <w:t xml:space="preserve">драматизация диалогов и ролевых ситуаций, </w:t>
      </w:r>
      <w:r w:rsidRPr="00A57CA7">
        <w:rPr>
          <w:rFonts w:ascii="Times New Roman" w:hAnsi="Times New Roman" w:cs="Times New Roman"/>
          <w:sz w:val="24"/>
          <w:szCs w:val="24"/>
        </w:rPr>
        <w:t>(практик</w:t>
      </w:r>
      <w:r w:rsidR="007D0F66">
        <w:rPr>
          <w:rFonts w:ascii="Times New Roman" w:hAnsi="Times New Roman" w:cs="Times New Roman"/>
          <w:sz w:val="24"/>
          <w:szCs w:val="24"/>
        </w:rPr>
        <w:t>а</w:t>
      </w:r>
      <w:r w:rsidRPr="00A57CA7">
        <w:rPr>
          <w:rFonts w:ascii="Times New Roman" w:hAnsi="Times New Roman" w:cs="Times New Roman"/>
          <w:sz w:val="24"/>
          <w:szCs w:val="24"/>
        </w:rPr>
        <w:t xml:space="preserve"> устной речи, грамматики, фонетики)</w:t>
      </w:r>
      <w:r w:rsidR="00CB0AEE">
        <w:rPr>
          <w:rFonts w:ascii="Times New Roman" w:hAnsi="Times New Roman" w:cs="Times New Roman"/>
          <w:sz w:val="24"/>
          <w:szCs w:val="24"/>
        </w:rPr>
        <w:t xml:space="preserve">. Ребята с интересом откликаются на работу с проектами п темам </w:t>
      </w:r>
      <w:r w:rsidR="00CB0AEE" w:rsidRPr="00CB0AEE">
        <w:rPr>
          <w:rFonts w:ascii="Times New Roman" w:hAnsi="Times New Roman" w:cs="Times New Roman"/>
          <w:sz w:val="24"/>
          <w:szCs w:val="24"/>
        </w:rPr>
        <w:t>“</w:t>
      </w:r>
      <w:r w:rsidR="00CB0AEE">
        <w:rPr>
          <w:rFonts w:ascii="Times New Roman" w:hAnsi="Times New Roman" w:cs="Times New Roman"/>
          <w:sz w:val="24"/>
          <w:szCs w:val="24"/>
          <w:lang w:val="en-US"/>
        </w:rPr>
        <w:t>Spending</w:t>
      </w:r>
      <w:r w:rsidR="00CB0AEE" w:rsidRPr="00CB0AEE">
        <w:rPr>
          <w:rFonts w:ascii="Times New Roman" w:hAnsi="Times New Roman" w:cs="Times New Roman"/>
          <w:sz w:val="24"/>
          <w:szCs w:val="24"/>
        </w:rPr>
        <w:t xml:space="preserve"> </w:t>
      </w:r>
      <w:r w:rsidR="00CB0AEE">
        <w:rPr>
          <w:rFonts w:ascii="Times New Roman" w:hAnsi="Times New Roman" w:cs="Times New Roman"/>
          <w:sz w:val="24"/>
          <w:szCs w:val="24"/>
          <w:lang w:val="en-US"/>
        </w:rPr>
        <w:t>money</w:t>
      </w:r>
      <w:r w:rsidR="00CB0AEE" w:rsidRPr="00CB0AEE">
        <w:rPr>
          <w:rFonts w:ascii="Times New Roman" w:hAnsi="Times New Roman" w:cs="Times New Roman"/>
          <w:sz w:val="24"/>
          <w:szCs w:val="24"/>
        </w:rPr>
        <w:t>”, “</w:t>
      </w:r>
      <w:r w:rsidR="00CB0AEE">
        <w:rPr>
          <w:rFonts w:ascii="Times New Roman" w:hAnsi="Times New Roman" w:cs="Times New Roman"/>
          <w:sz w:val="24"/>
          <w:szCs w:val="24"/>
          <w:lang w:val="en-US"/>
        </w:rPr>
        <w:t>Healthy</w:t>
      </w:r>
      <w:r w:rsidR="00CB0AEE" w:rsidRPr="00CB0AEE">
        <w:rPr>
          <w:rFonts w:ascii="Times New Roman" w:hAnsi="Times New Roman" w:cs="Times New Roman"/>
          <w:sz w:val="24"/>
          <w:szCs w:val="24"/>
        </w:rPr>
        <w:t xml:space="preserve"> </w:t>
      </w:r>
      <w:r w:rsidR="00CB0AEE">
        <w:rPr>
          <w:rFonts w:ascii="Times New Roman" w:hAnsi="Times New Roman" w:cs="Times New Roman"/>
          <w:sz w:val="24"/>
          <w:szCs w:val="24"/>
          <w:lang w:val="en-US"/>
        </w:rPr>
        <w:t>food</w:t>
      </w:r>
      <w:r w:rsidR="00CB0AEE" w:rsidRPr="00CB0AEE">
        <w:rPr>
          <w:rFonts w:ascii="Times New Roman" w:hAnsi="Times New Roman" w:cs="Times New Roman"/>
          <w:sz w:val="24"/>
          <w:szCs w:val="24"/>
        </w:rPr>
        <w:t>”, “</w:t>
      </w:r>
      <w:r w:rsidR="00CB0AEE">
        <w:rPr>
          <w:rFonts w:ascii="Times New Roman" w:hAnsi="Times New Roman" w:cs="Times New Roman"/>
          <w:sz w:val="24"/>
          <w:szCs w:val="24"/>
          <w:lang w:val="en-US"/>
        </w:rPr>
        <w:t>Schools</w:t>
      </w:r>
      <w:r w:rsidR="00CB0AEE" w:rsidRPr="00CB0AEE">
        <w:rPr>
          <w:rFonts w:ascii="Times New Roman" w:hAnsi="Times New Roman" w:cs="Times New Roman"/>
          <w:sz w:val="24"/>
          <w:szCs w:val="24"/>
        </w:rPr>
        <w:t xml:space="preserve"> </w:t>
      </w:r>
      <w:r w:rsidR="00CB0AEE">
        <w:rPr>
          <w:rFonts w:ascii="Times New Roman" w:hAnsi="Times New Roman" w:cs="Times New Roman"/>
          <w:sz w:val="24"/>
          <w:szCs w:val="24"/>
          <w:lang w:val="en-US"/>
        </w:rPr>
        <w:t>around</w:t>
      </w:r>
      <w:r w:rsidR="00CB0AEE" w:rsidRPr="00CB0AEE">
        <w:rPr>
          <w:rFonts w:ascii="Times New Roman" w:hAnsi="Times New Roman" w:cs="Times New Roman"/>
          <w:sz w:val="24"/>
          <w:szCs w:val="24"/>
        </w:rPr>
        <w:t xml:space="preserve"> </w:t>
      </w:r>
      <w:r w:rsidR="00CB0AEE">
        <w:rPr>
          <w:rFonts w:ascii="Times New Roman" w:hAnsi="Times New Roman" w:cs="Times New Roman"/>
          <w:sz w:val="24"/>
          <w:szCs w:val="24"/>
          <w:lang w:val="en-US"/>
        </w:rPr>
        <w:t>the</w:t>
      </w:r>
      <w:r w:rsidR="00CB0AEE" w:rsidRPr="00CB0AEE">
        <w:rPr>
          <w:rFonts w:ascii="Times New Roman" w:hAnsi="Times New Roman" w:cs="Times New Roman"/>
          <w:sz w:val="24"/>
          <w:szCs w:val="24"/>
        </w:rPr>
        <w:t xml:space="preserve"> </w:t>
      </w:r>
      <w:proofErr w:type="gramStart"/>
      <w:r w:rsidR="00CB0AEE">
        <w:rPr>
          <w:rFonts w:ascii="Times New Roman" w:hAnsi="Times New Roman" w:cs="Times New Roman"/>
          <w:sz w:val="24"/>
          <w:szCs w:val="24"/>
          <w:lang w:val="en-US"/>
        </w:rPr>
        <w:t>World</w:t>
      </w:r>
      <w:r w:rsidR="00CB0AEE" w:rsidRPr="00CB0AEE">
        <w:rPr>
          <w:rFonts w:ascii="Times New Roman" w:hAnsi="Times New Roman" w:cs="Times New Roman"/>
          <w:sz w:val="24"/>
          <w:szCs w:val="24"/>
        </w:rPr>
        <w:t>”</w:t>
      </w:r>
      <w:r w:rsidR="00CB0AEE">
        <w:rPr>
          <w:rFonts w:ascii="Times New Roman" w:hAnsi="Times New Roman" w:cs="Times New Roman"/>
          <w:sz w:val="24"/>
          <w:szCs w:val="24"/>
        </w:rPr>
        <w:t>…</w:t>
      </w:r>
      <w:proofErr w:type="gramEnd"/>
    </w:p>
    <w:p w14:paraId="504B59EE" w14:textId="300ECF39" w:rsidR="00483A28" w:rsidRPr="00A57CA7" w:rsidRDefault="00483A28" w:rsidP="00EE3731">
      <w:pPr>
        <w:jc w:val="both"/>
        <w:rPr>
          <w:rFonts w:ascii="Times New Roman" w:hAnsi="Times New Roman" w:cs="Times New Roman"/>
          <w:sz w:val="24"/>
          <w:szCs w:val="24"/>
        </w:rPr>
      </w:pPr>
      <w:r w:rsidRPr="00A57CA7">
        <w:rPr>
          <w:rFonts w:ascii="Times New Roman" w:hAnsi="Times New Roman" w:cs="Times New Roman"/>
          <w:sz w:val="24"/>
          <w:szCs w:val="24"/>
        </w:rPr>
        <w:t xml:space="preserve">Информативно-исследовательские проекты, например, «Изучение региона </w:t>
      </w:r>
      <w:r w:rsidR="00DE107B">
        <w:rPr>
          <w:rFonts w:ascii="Times New Roman" w:hAnsi="Times New Roman" w:cs="Times New Roman"/>
          <w:sz w:val="24"/>
          <w:szCs w:val="24"/>
        </w:rPr>
        <w:t>страны</w:t>
      </w:r>
      <w:r w:rsidRPr="00A57CA7">
        <w:rPr>
          <w:rFonts w:ascii="Times New Roman" w:hAnsi="Times New Roman" w:cs="Times New Roman"/>
          <w:sz w:val="24"/>
          <w:szCs w:val="24"/>
        </w:rPr>
        <w:t>», «Путеводитель по стране изучаемого языка»</w:t>
      </w:r>
      <w:r w:rsidR="00EE3731">
        <w:rPr>
          <w:rFonts w:ascii="Times New Roman" w:hAnsi="Times New Roman" w:cs="Times New Roman"/>
          <w:sz w:val="24"/>
          <w:szCs w:val="24"/>
        </w:rPr>
        <w:t>,</w:t>
      </w:r>
      <w:r w:rsidR="00CB0AEE" w:rsidRPr="00CB0AEE">
        <w:rPr>
          <w:rFonts w:ascii="Times New Roman" w:hAnsi="Times New Roman" w:cs="Times New Roman"/>
          <w:sz w:val="24"/>
          <w:szCs w:val="24"/>
        </w:rPr>
        <w:t xml:space="preserve"> </w:t>
      </w:r>
      <w:r w:rsidR="00CB0AEE">
        <w:rPr>
          <w:rFonts w:ascii="Times New Roman" w:hAnsi="Times New Roman" w:cs="Times New Roman"/>
          <w:sz w:val="24"/>
          <w:szCs w:val="24"/>
        </w:rPr>
        <w:t>«Шко</w:t>
      </w:r>
      <w:r w:rsidR="00EE3731">
        <w:rPr>
          <w:rFonts w:ascii="Times New Roman" w:hAnsi="Times New Roman" w:cs="Times New Roman"/>
          <w:sz w:val="24"/>
          <w:szCs w:val="24"/>
        </w:rPr>
        <w:t xml:space="preserve">лы мира», «Экологические </w:t>
      </w:r>
      <w:proofErr w:type="gramStart"/>
      <w:r w:rsidR="00EE3731">
        <w:rPr>
          <w:rFonts w:ascii="Times New Roman" w:hAnsi="Times New Roman" w:cs="Times New Roman"/>
          <w:sz w:val="24"/>
          <w:szCs w:val="24"/>
        </w:rPr>
        <w:t>проблемы»…</w:t>
      </w:r>
      <w:proofErr w:type="gramEnd"/>
      <w:r w:rsidRPr="00A57CA7">
        <w:rPr>
          <w:rFonts w:ascii="Times New Roman" w:hAnsi="Times New Roman" w:cs="Times New Roman"/>
          <w:sz w:val="24"/>
          <w:szCs w:val="24"/>
        </w:rPr>
        <w:t xml:space="preserve"> </w:t>
      </w:r>
    </w:p>
    <w:p w14:paraId="75C5EC54" w14:textId="1620E7D8"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Сценарные проекты – сценарий вне</w:t>
      </w:r>
      <w:r w:rsidR="00EE3731">
        <w:rPr>
          <w:rFonts w:ascii="Times New Roman" w:hAnsi="Times New Roman" w:cs="Times New Roman"/>
          <w:sz w:val="24"/>
          <w:szCs w:val="24"/>
        </w:rPr>
        <w:t xml:space="preserve">урочного мероприятий «Английский день рождения», «Экскурсия по колледжу», </w:t>
      </w:r>
      <w:r w:rsidRPr="00A57CA7">
        <w:rPr>
          <w:rFonts w:ascii="Times New Roman" w:hAnsi="Times New Roman" w:cs="Times New Roman"/>
          <w:sz w:val="24"/>
          <w:szCs w:val="24"/>
        </w:rPr>
        <w:t>«Рождество</w:t>
      </w:r>
      <w:r w:rsidR="00EE3731">
        <w:rPr>
          <w:rFonts w:ascii="Times New Roman" w:hAnsi="Times New Roman" w:cs="Times New Roman"/>
          <w:sz w:val="24"/>
          <w:szCs w:val="24"/>
        </w:rPr>
        <w:t>».</w:t>
      </w:r>
    </w:p>
    <w:p w14:paraId="578B0D0F" w14:textId="77777777" w:rsidR="00865872"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Творческие работы – свободное литературное сочинение</w:t>
      </w:r>
      <w:r w:rsidR="00865872">
        <w:rPr>
          <w:rFonts w:ascii="Times New Roman" w:hAnsi="Times New Roman" w:cs="Times New Roman"/>
          <w:sz w:val="24"/>
          <w:szCs w:val="24"/>
        </w:rPr>
        <w:t xml:space="preserve">, </w:t>
      </w:r>
      <w:r w:rsidRPr="00A57CA7">
        <w:rPr>
          <w:rFonts w:ascii="Times New Roman" w:hAnsi="Times New Roman" w:cs="Times New Roman"/>
          <w:sz w:val="24"/>
          <w:szCs w:val="24"/>
        </w:rPr>
        <w:t>литературный перевод произведения</w:t>
      </w:r>
      <w:r w:rsidR="00EE3731">
        <w:rPr>
          <w:rFonts w:ascii="Times New Roman" w:hAnsi="Times New Roman" w:cs="Times New Roman"/>
          <w:sz w:val="24"/>
          <w:szCs w:val="24"/>
        </w:rPr>
        <w:t xml:space="preserve">, работа с музыкальными произведениями, </w:t>
      </w:r>
      <w:r w:rsidR="00865872">
        <w:rPr>
          <w:rFonts w:ascii="Times New Roman" w:hAnsi="Times New Roman" w:cs="Times New Roman"/>
          <w:sz w:val="24"/>
          <w:szCs w:val="24"/>
        </w:rPr>
        <w:t>презентация (</w:t>
      </w:r>
      <w:r w:rsidR="00865872" w:rsidRPr="00865872">
        <w:rPr>
          <w:rFonts w:ascii="Times New Roman" w:hAnsi="Times New Roman" w:cs="Times New Roman"/>
          <w:sz w:val="24"/>
          <w:szCs w:val="24"/>
        </w:rPr>
        <w:t xml:space="preserve">(«Моя будущая профессия», </w:t>
      </w:r>
      <w:r w:rsidR="00865872">
        <w:rPr>
          <w:rFonts w:ascii="Times New Roman" w:hAnsi="Times New Roman" w:cs="Times New Roman"/>
          <w:sz w:val="24"/>
          <w:szCs w:val="24"/>
        </w:rPr>
        <w:t>«К юбилею композитора, писателя», «Реклама»)</w:t>
      </w:r>
    </w:p>
    <w:p w14:paraId="7CFE616F" w14:textId="50B1E6C3"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Издательские проекты – стенгазеты, материалы для стендов. Например,</w:t>
      </w:r>
      <w:r w:rsidR="00865872">
        <w:rPr>
          <w:rFonts w:ascii="Times New Roman" w:hAnsi="Times New Roman" w:cs="Times New Roman"/>
          <w:sz w:val="24"/>
          <w:szCs w:val="24"/>
        </w:rPr>
        <w:t xml:space="preserve"> буклет-реклама «Приходите к нам учиться», «Новый год идет по миру»</w:t>
      </w:r>
    </w:p>
    <w:p w14:paraId="6390E904"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Сетевые проекты – межмуниципальные, областные и всероссийские конкурсы и фестивали в сети Интернет.</w:t>
      </w:r>
    </w:p>
    <w:p w14:paraId="71230106" w14:textId="77777777"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Результаты обучающихся в олимпиадах, конкурсах по предмету</w:t>
      </w:r>
    </w:p>
    <w:p w14:paraId="6E82EDCE" w14:textId="4D2734E2" w:rsidR="00483A28" w:rsidRPr="00A57CA7"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t xml:space="preserve">Стараюсь использовать проектный метод </w:t>
      </w:r>
      <w:r w:rsidR="00865872">
        <w:rPr>
          <w:rFonts w:ascii="Times New Roman" w:hAnsi="Times New Roman" w:cs="Times New Roman"/>
          <w:sz w:val="24"/>
          <w:szCs w:val="24"/>
        </w:rPr>
        <w:t>на протяжении всех четырех лет обучения студентов в колледже.</w:t>
      </w:r>
      <w:r w:rsidRPr="00A57CA7">
        <w:rPr>
          <w:rFonts w:ascii="Times New Roman" w:hAnsi="Times New Roman" w:cs="Times New Roman"/>
          <w:sz w:val="24"/>
          <w:szCs w:val="24"/>
        </w:rPr>
        <w:t xml:space="preserve"> Наиболее полно и широко он применим для </w:t>
      </w:r>
      <w:r w:rsidR="00865872">
        <w:rPr>
          <w:rFonts w:ascii="Times New Roman" w:hAnsi="Times New Roman" w:cs="Times New Roman"/>
          <w:sz w:val="24"/>
          <w:szCs w:val="24"/>
        </w:rPr>
        <w:t>групп,</w:t>
      </w:r>
      <w:r w:rsidRPr="00A57CA7">
        <w:rPr>
          <w:rFonts w:ascii="Times New Roman" w:hAnsi="Times New Roman" w:cs="Times New Roman"/>
          <w:sz w:val="24"/>
          <w:szCs w:val="24"/>
        </w:rPr>
        <w:t xml:space="preserve"> где общий уровень </w:t>
      </w:r>
      <w:r w:rsidR="00865872">
        <w:rPr>
          <w:rFonts w:ascii="Times New Roman" w:hAnsi="Times New Roman" w:cs="Times New Roman"/>
          <w:sz w:val="24"/>
          <w:szCs w:val="24"/>
        </w:rPr>
        <w:t>языковых навыков</w:t>
      </w:r>
      <w:r w:rsidRPr="00A57CA7">
        <w:rPr>
          <w:rFonts w:ascii="Times New Roman" w:hAnsi="Times New Roman" w:cs="Times New Roman"/>
          <w:sz w:val="24"/>
          <w:szCs w:val="24"/>
        </w:rPr>
        <w:t xml:space="preserve"> учащихся </w:t>
      </w:r>
      <w:r w:rsidR="00865872">
        <w:rPr>
          <w:rFonts w:ascii="Times New Roman" w:hAnsi="Times New Roman" w:cs="Times New Roman"/>
          <w:sz w:val="24"/>
          <w:szCs w:val="24"/>
        </w:rPr>
        <w:t>выше. Однако, л</w:t>
      </w:r>
      <w:r w:rsidRPr="00A57CA7">
        <w:rPr>
          <w:rFonts w:ascii="Times New Roman" w:hAnsi="Times New Roman" w:cs="Times New Roman"/>
          <w:sz w:val="24"/>
          <w:szCs w:val="24"/>
        </w:rPr>
        <w:t>юбой из видов проекта предполага</w:t>
      </w:r>
      <w:r w:rsidR="00865872">
        <w:rPr>
          <w:rFonts w:ascii="Times New Roman" w:hAnsi="Times New Roman" w:cs="Times New Roman"/>
          <w:sz w:val="24"/>
          <w:szCs w:val="24"/>
        </w:rPr>
        <w:t>ет</w:t>
      </w:r>
      <w:r w:rsidRPr="00A57CA7">
        <w:rPr>
          <w:rFonts w:ascii="Times New Roman" w:hAnsi="Times New Roman" w:cs="Times New Roman"/>
          <w:sz w:val="24"/>
          <w:szCs w:val="24"/>
        </w:rPr>
        <w:t xml:space="preserve"> активизацию учащихся</w:t>
      </w:r>
      <w:r w:rsidR="009A0708">
        <w:rPr>
          <w:rFonts w:ascii="Times New Roman" w:hAnsi="Times New Roman" w:cs="Times New Roman"/>
          <w:sz w:val="24"/>
          <w:szCs w:val="24"/>
        </w:rPr>
        <w:t xml:space="preserve"> и самые разные формы работы</w:t>
      </w:r>
      <w:r w:rsidRPr="00A57CA7">
        <w:rPr>
          <w:rFonts w:ascii="Times New Roman" w:hAnsi="Times New Roman" w:cs="Times New Roman"/>
          <w:sz w:val="24"/>
          <w:szCs w:val="24"/>
        </w:rPr>
        <w:t xml:space="preserve">: они должны </w:t>
      </w:r>
      <w:r w:rsidR="009A0708">
        <w:rPr>
          <w:rFonts w:ascii="Times New Roman" w:hAnsi="Times New Roman" w:cs="Times New Roman"/>
          <w:sz w:val="24"/>
          <w:szCs w:val="24"/>
        </w:rPr>
        <w:t xml:space="preserve">подбирать материал, </w:t>
      </w:r>
      <w:r w:rsidRPr="00A57CA7">
        <w:rPr>
          <w:rFonts w:ascii="Times New Roman" w:hAnsi="Times New Roman" w:cs="Times New Roman"/>
          <w:sz w:val="24"/>
          <w:szCs w:val="24"/>
        </w:rPr>
        <w:t xml:space="preserve">писать, </w:t>
      </w:r>
      <w:r w:rsidR="009A0708">
        <w:rPr>
          <w:rFonts w:ascii="Times New Roman" w:hAnsi="Times New Roman" w:cs="Times New Roman"/>
          <w:sz w:val="24"/>
          <w:szCs w:val="24"/>
        </w:rPr>
        <w:t>оформлять художественно,</w:t>
      </w:r>
      <w:r w:rsidRPr="00A57CA7">
        <w:rPr>
          <w:rFonts w:ascii="Times New Roman" w:hAnsi="Times New Roman" w:cs="Times New Roman"/>
          <w:sz w:val="24"/>
          <w:szCs w:val="24"/>
        </w:rPr>
        <w:t xml:space="preserve"> рыться в справочниках, </w:t>
      </w:r>
      <w:r w:rsidR="00865872">
        <w:rPr>
          <w:rFonts w:ascii="Times New Roman" w:hAnsi="Times New Roman" w:cs="Times New Roman"/>
          <w:sz w:val="24"/>
          <w:szCs w:val="24"/>
        </w:rPr>
        <w:t>коммуницировать с товарищами и педагогами, подбирать визуальный и аудио материал, порой проводить видео и аудио запись…Таким образом</w:t>
      </w:r>
      <w:r w:rsidR="00260249">
        <w:rPr>
          <w:rFonts w:ascii="Times New Roman" w:hAnsi="Times New Roman" w:cs="Times New Roman"/>
          <w:sz w:val="24"/>
          <w:szCs w:val="24"/>
        </w:rPr>
        <w:t>,</w:t>
      </w:r>
      <w:r w:rsidRPr="00A57CA7">
        <w:rPr>
          <w:rFonts w:ascii="Times New Roman" w:hAnsi="Times New Roman" w:cs="Times New Roman"/>
          <w:sz w:val="24"/>
          <w:szCs w:val="24"/>
        </w:rPr>
        <w:t xml:space="preserve"> учащиеся с разным уровнем языковой подготовки могут участвовать в проектной работе в соответствии со своими возможностями. </w:t>
      </w:r>
      <w:r w:rsidR="009A0708">
        <w:rPr>
          <w:rFonts w:ascii="Times New Roman" w:hAnsi="Times New Roman" w:cs="Times New Roman"/>
          <w:sz w:val="24"/>
          <w:szCs w:val="24"/>
        </w:rPr>
        <w:t>Так, например, многообразие форм показал проект: «Наш колледж – лучший! Приходите к нам учиться!». Реализацией проекта стали и яркие рекламные листки, и плакаты-коллажи, и презентации, и даже видеоролики с музыкальным и речевым сопровождением.</w:t>
      </w:r>
    </w:p>
    <w:p w14:paraId="2FA654BF" w14:textId="2AAF4AD7" w:rsidR="00483A28" w:rsidRDefault="00483A28" w:rsidP="00A57CA7">
      <w:pPr>
        <w:jc w:val="both"/>
        <w:rPr>
          <w:rFonts w:ascii="Times New Roman" w:hAnsi="Times New Roman" w:cs="Times New Roman"/>
          <w:sz w:val="24"/>
          <w:szCs w:val="24"/>
        </w:rPr>
      </w:pPr>
      <w:r w:rsidRPr="00A57CA7">
        <w:rPr>
          <w:rFonts w:ascii="Times New Roman" w:hAnsi="Times New Roman" w:cs="Times New Roman"/>
          <w:sz w:val="24"/>
          <w:szCs w:val="24"/>
        </w:rPr>
        <w:lastRenderedPageBreak/>
        <w:t xml:space="preserve">Любое </w:t>
      </w:r>
      <w:r w:rsidR="00260249">
        <w:rPr>
          <w:rFonts w:ascii="Times New Roman" w:hAnsi="Times New Roman" w:cs="Times New Roman"/>
          <w:sz w:val="24"/>
          <w:szCs w:val="24"/>
        </w:rPr>
        <w:t>проектирование</w:t>
      </w:r>
      <w:r w:rsidRPr="00A57CA7">
        <w:rPr>
          <w:rFonts w:ascii="Times New Roman" w:hAnsi="Times New Roman" w:cs="Times New Roman"/>
          <w:sz w:val="24"/>
          <w:szCs w:val="24"/>
        </w:rPr>
        <w:t>, выполняемое индивидуально, в группе, при поддержке учителя</w:t>
      </w:r>
      <w:r w:rsidR="00260249">
        <w:rPr>
          <w:rFonts w:ascii="Times New Roman" w:hAnsi="Times New Roman" w:cs="Times New Roman"/>
          <w:sz w:val="24"/>
          <w:szCs w:val="24"/>
        </w:rPr>
        <w:t>, развивает также навыки самостоятельного планирования, выполнения задачи, анализа и оценки.</w:t>
      </w:r>
      <w:r w:rsidRPr="00A57CA7">
        <w:rPr>
          <w:rFonts w:ascii="Times New Roman" w:hAnsi="Times New Roman" w:cs="Times New Roman"/>
          <w:sz w:val="24"/>
          <w:szCs w:val="24"/>
        </w:rPr>
        <w:t xml:space="preserve"> Сообщая другим о себе и окружающем мире по-английски, учащиеся открывают для себя ценность </w:t>
      </w:r>
      <w:r w:rsidR="00260249">
        <w:rPr>
          <w:rFonts w:ascii="Times New Roman" w:hAnsi="Times New Roman" w:cs="Times New Roman"/>
          <w:sz w:val="24"/>
          <w:szCs w:val="24"/>
        </w:rPr>
        <w:t>английского</w:t>
      </w:r>
      <w:r w:rsidRPr="00A57CA7">
        <w:rPr>
          <w:rFonts w:ascii="Times New Roman" w:hAnsi="Times New Roman" w:cs="Times New Roman"/>
          <w:sz w:val="24"/>
          <w:szCs w:val="24"/>
        </w:rPr>
        <w:t xml:space="preserve"> языка как языка международного общения. </w:t>
      </w:r>
      <w:r w:rsidR="009A0708">
        <w:rPr>
          <w:rFonts w:ascii="Times New Roman" w:hAnsi="Times New Roman" w:cs="Times New Roman"/>
          <w:sz w:val="24"/>
          <w:szCs w:val="24"/>
        </w:rPr>
        <w:t>Нельзя забывать и о значительном воспитательном компоненте, содержащемся практически в каждом задании, предлагаемом для реализации в проектной деятельности.</w:t>
      </w:r>
    </w:p>
    <w:p w14:paraId="4DB6AA80" w14:textId="072502D9" w:rsidR="00C0597D" w:rsidRDefault="00260249" w:rsidP="00260249">
      <w:pPr>
        <w:jc w:val="both"/>
        <w:rPr>
          <w:rFonts w:ascii="Times New Roman" w:hAnsi="Times New Roman" w:cs="Times New Roman"/>
          <w:sz w:val="24"/>
          <w:szCs w:val="24"/>
        </w:rPr>
      </w:pPr>
      <w:r w:rsidRPr="00260249">
        <w:rPr>
          <w:rFonts w:ascii="Times New Roman" w:hAnsi="Times New Roman" w:cs="Times New Roman"/>
          <w:sz w:val="24"/>
          <w:szCs w:val="24"/>
        </w:rPr>
        <w:t xml:space="preserve">Анализируя практический опыт разработки проектов, можно сделать вывод, что использование метода проектов </w:t>
      </w:r>
      <w:r w:rsidR="00C0597D">
        <w:rPr>
          <w:rFonts w:ascii="Times New Roman" w:hAnsi="Times New Roman" w:cs="Times New Roman"/>
          <w:sz w:val="24"/>
          <w:szCs w:val="24"/>
        </w:rPr>
        <w:t xml:space="preserve">помогает реализовать и образовательную, и воспитательную составляющую процесса обучения иностранному языку, </w:t>
      </w:r>
      <w:r w:rsidR="00C0597D" w:rsidRPr="00C0597D">
        <w:rPr>
          <w:rFonts w:ascii="Times New Roman" w:hAnsi="Times New Roman" w:cs="Times New Roman"/>
          <w:sz w:val="24"/>
          <w:szCs w:val="24"/>
        </w:rPr>
        <w:t>способствует развитию учащихся, расширению языковых компетенций.</w:t>
      </w:r>
    </w:p>
    <w:sectPr w:rsidR="00C059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A28"/>
    <w:rsid w:val="00092D66"/>
    <w:rsid w:val="001522CD"/>
    <w:rsid w:val="00260249"/>
    <w:rsid w:val="003019E5"/>
    <w:rsid w:val="00483A28"/>
    <w:rsid w:val="005477A6"/>
    <w:rsid w:val="005E7925"/>
    <w:rsid w:val="00625239"/>
    <w:rsid w:val="00712F7C"/>
    <w:rsid w:val="007D02A3"/>
    <w:rsid w:val="007D0F66"/>
    <w:rsid w:val="00865872"/>
    <w:rsid w:val="009A0708"/>
    <w:rsid w:val="00A57CA7"/>
    <w:rsid w:val="00C0597D"/>
    <w:rsid w:val="00CB0AEE"/>
    <w:rsid w:val="00DE107B"/>
    <w:rsid w:val="00EE37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4E9A"/>
  <w15:chartTrackingRefBased/>
  <w15:docId w15:val="{006D2272-F303-4782-8436-8099F5373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A070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317</TotalTime>
  <Pages>5</Pages>
  <Words>1705</Words>
  <Characters>9720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Мама</cp:lastModifiedBy>
  <cp:revision>8</cp:revision>
  <dcterms:created xsi:type="dcterms:W3CDTF">2022-01-12T18:55:00Z</dcterms:created>
  <dcterms:modified xsi:type="dcterms:W3CDTF">2022-01-26T21:06:00Z</dcterms:modified>
</cp:coreProperties>
</file>