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BBF" w:rsidRDefault="004D5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6"/>
          <w:shd w:val="clear" w:color="auto" w:fill="548DD4"/>
        </w:rPr>
      </w:pPr>
    </w:p>
    <w:p w:rsidR="00AB73FF" w:rsidRDefault="00AB73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6"/>
          <w:shd w:val="clear" w:color="auto" w:fill="548DD4"/>
        </w:rPr>
      </w:pPr>
    </w:p>
    <w:p w:rsidR="00AB73FF" w:rsidRDefault="00AB73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6"/>
          <w:shd w:val="clear" w:color="auto" w:fill="548DD4"/>
        </w:rPr>
      </w:pPr>
    </w:p>
    <w:p w:rsidR="00AB73FF" w:rsidRDefault="00AB73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6"/>
          <w:shd w:val="clear" w:color="auto" w:fill="548DD4"/>
        </w:rPr>
      </w:pPr>
    </w:p>
    <w:p w:rsidR="004D5BBF" w:rsidRDefault="004D5B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</w:rPr>
      </w:pPr>
    </w:p>
    <w:p w:rsidR="004D5BBF" w:rsidRDefault="00AB73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</w:rPr>
      </w:pPr>
      <w:r>
        <w:rPr>
          <w:rFonts w:ascii="Times New Roman" w:eastAsia="Times New Roman" w:hAnsi="Times New Roman" w:cs="Times New Roman"/>
          <w:b/>
          <w:color w:val="000000"/>
          <w:sz w:val="52"/>
        </w:rPr>
        <w:t>РАЗРАБОТКА</w:t>
      </w:r>
    </w:p>
    <w:p w:rsidR="00AB73FF" w:rsidRDefault="00AB73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</w:rPr>
      </w:pPr>
      <w:r>
        <w:rPr>
          <w:rFonts w:ascii="Times New Roman" w:eastAsia="Times New Roman" w:hAnsi="Times New Roman" w:cs="Times New Roman"/>
          <w:b/>
          <w:color w:val="000000"/>
          <w:sz w:val="52"/>
        </w:rPr>
        <w:t>В ЛОГОПЕДИЧЕСКОЙ ПРАКТИКЕ</w:t>
      </w:r>
    </w:p>
    <w:p w:rsidR="00AB73FF" w:rsidRDefault="00AB73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</w:rPr>
      </w:pPr>
      <w:r>
        <w:rPr>
          <w:rFonts w:ascii="Times New Roman" w:eastAsia="Times New Roman" w:hAnsi="Times New Roman" w:cs="Times New Roman"/>
          <w:b/>
          <w:color w:val="000000"/>
          <w:sz w:val="52"/>
        </w:rPr>
        <w:t>«ЛОГОПЕДИЧЕСКИЙ КОВРИК»</w:t>
      </w:r>
    </w:p>
    <w:p w:rsidR="00AB73FF" w:rsidRDefault="00AB73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</w:rPr>
      </w:pPr>
    </w:p>
    <w:p w:rsidR="00AB73FF" w:rsidRDefault="00AB73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</w:rPr>
      </w:pPr>
    </w:p>
    <w:p w:rsidR="00AB73FF" w:rsidRPr="00AB73FF" w:rsidRDefault="00AB73FF" w:rsidP="00AB73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AB73FF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Разработала </w:t>
      </w:r>
    </w:p>
    <w:p w:rsidR="004D5BBF" w:rsidRPr="00AB73FF" w:rsidRDefault="00AB73FF" w:rsidP="00AB73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AB73FF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учитель-логопед</w:t>
      </w:r>
    </w:p>
    <w:p w:rsidR="00AB73FF" w:rsidRPr="00AB73FF" w:rsidRDefault="00AB73FF" w:rsidP="00AB73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AB73FF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МОАУ «СОШ №79»</w:t>
      </w:r>
    </w:p>
    <w:p w:rsidR="00AB73FF" w:rsidRPr="00AB73FF" w:rsidRDefault="00AB73FF" w:rsidP="00AB73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AB73FF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Еняшина И.Ю.</w:t>
      </w:r>
    </w:p>
    <w:p w:rsidR="00AB73FF" w:rsidRPr="00AB73FF" w:rsidRDefault="00AB73FF" w:rsidP="00AB73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AB73FF" w:rsidRPr="00AB73FF" w:rsidRDefault="00AB73FF" w:rsidP="00AB73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AB73FF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г.Оренбург</w:t>
      </w:r>
    </w:p>
    <w:p w:rsidR="004D5BBF" w:rsidRDefault="001A202D" w:rsidP="00AB73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color w:val="000000"/>
          <w:sz w:val="48"/>
        </w:rPr>
        <w:lastRenderedPageBreak/>
        <w:t>ПРОЕКТ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У детей при ряде речевых нарушений отмечается выраженная разной степени общая моторная недостаточность, а также отклонения в развитии движений пальцев рук тесно связанные речевой функцией и при отставании развития движения пальцев задерживается и речевое р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азвитие.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В основу моей разработки положена стимуляция речевого развития детей путем тренировки движений пальцев рук посредствам шнуровок. Параллельно развиваем лексико-грамматический строй, связную речь, оптико-пространственное мышление и артикуляционный а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ппарат. В использовании шнуровок предусмотрена последовательность, т.е. от простого к сложному. Усложняются и решаются речевые и творческие задачи. Следовательно, обогащается словарный запас детей, который активизируется в речи. Простые предложения перерас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тают в сложные распространенные предложения. Одновременно с этим, выполняем артикуляционную гимнастику, отрабатываем  постановку, автоматизацию и дифференциацию звуков, вводим их в речь.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Логопедический коврик предусмотрен для индивидуальной и подгрупповой 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работы.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В перспективе предполагается накопление материала по единой лексической теме: шнуровки, предметные картинки, опорные схемы.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Игры со шнуровкой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Шнуровка – один из видов развивающих игр для детей. Отличительная черта игры – 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наличие шнурка и предметов для шнурования. Действия с подобными игрушками способствуют развитию тонких движений пальцев рук (тонкой моторики), а также развитию речи ребенка. В психологии хорошо известно исследование М.В. Фоминой, которая установила зависим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ость между уровнями развития речи и мелкой моторики: чем больше развита мелкая моторика, тем совершеннее активная речь ребенка. Такая зависимость объясняется тем, что около трети всей площади двигательной проекции в коре головного мозга занимает проекция к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исти руки, расположенная очень близко от речевой моторной зоны. Именно этот факт навел ученых на мысль о том, что тренировка тонких движений пальцев рук оказывает на развитие активной речи не меньшее влияние, чем непосредственное речевое общение ребенка и 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взрослого.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>Назначение игр-шнуровок: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• развивают сенсомоторную координацию, мелкую моторику рук;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• развивают пространственное ориентирование, способствуют пониманию понятий "вверху", "внизу", "справа", "слева";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• формируют навыки шнуровки (шнурование, завяз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ывание шнурка на бант);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• способствуют развитию речи;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• развивают творческие способности.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В играх с шнурованием также развивается глазомер, внимание, происходит укрепление пальцев и всей кисти руки(мелкая моторика), а это в свою очередь влияет на формирова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ние головного мозга и становления речи. А также, что не маловажно, игры-шнуровки Монтессори косвенно готовят руку к письму и развивают усидчивость.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Задачи: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1. Развивать мыслительные операции анализа, синтеза, сравнения, обобщения.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2. Способствовать развити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ю действий руки, формировать ручную умелость, совершенствовать мелкую моторику пальцев.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3. Формировать волевые умения (умение не отвлекаться от поставленной задачи, доводить ее до завершения, стремиться к получению положительного результата).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О пользе шнур</w:t>
      </w: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овок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Сегодня у большинства современных детей отмечается общее моторное отставание, в особенности у детей городских. Сейчас  у детей  обувь на липучках, чтобы  не брать на себя труд учить ребенка завязывать шнурки. Еще 20 лет назад родителям, а вместе с ним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и и детям, приходилось больше делать руками: перебирать крупу, стирать белье, вязать, вышивать. Сейчас же на каждое занятие есть по машине.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Следствие слабого развития общей моторики, и в частности - руки, общая неготовность большинства современных детей к 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письму или проблем с речевым развитием. Зависимость между развитием тонких движений руки и речи была замечена еще в прошлом веке Марией Монтессори, а до нее - и Сегеном. Т.е. можно заключать, что если с речью не все в порядке, это наверняка проблемы с мото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рикой.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>Однако даже если речь ребенка в норме - это вовсе не значит, что ребенок хорошо управляется со своими руками. Если в возрасте 4-5 лет завязывание шнурков вызывает у ребенка затруднения, а из пластилина кроме шариков и колбасок ничего не лепится, есл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и в 6 лет пришивание настоящей пуговицы - невыполнимая и опасная задача - значит, и ваш ребенок не исключение.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К развивающим играм с ребенком, не стоит относиться как к коррекционной деятельности, исправлению чего-то, это - интересное и приятное занятие, о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твечающее основным потребностям ребенка. Игра дарит малышу первые победы, которые запомнятся на всю жизнь.</w:t>
      </w: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 xml:space="preserve"> «ЛОГОПЕДИЧЕСКИЙ КОВРИК»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hAnsi="Times New Roman" w:cs="Times New Roman"/>
          <w:sz w:val="28"/>
          <w:szCs w:val="28"/>
        </w:rPr>
        <w:object w:dxaOrig="12067" w:dyaOrig="9739">
          <v:rect id="rectole0000000001" o:spid="_x0000_i1026" style="width:540.75pt;height:430.5pt" o:ole="" o:preferrelative="t" stroked="f">
            <v:imagedata r:id="rId4" o:title=""/>
          </v:rect>
          <o:OLEObject Type="Embed" ProgID="StaticMetafile" ShapeID="rectole0000000001" DrawAspect="Content" ObjectID="_1697018254" r:id="rId5"/>
        </w:objec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>«КОШЕЛЕК»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hAnsi="Times New Roman" w:cs="Times New Roman"/>
          <w:sz w:val="28"/>
          <w:szCs w:val="28"/>
        </w:rPr>
        <w:object w:dxaOrig="8685" w:dyaOrig="6013">
          <v:rect id="rectole0000000002" o:spid="_x0000_i1027" style="width:487.5pt;height:382.5pt" o:ole="" o:preferrelative="t" stroked="f">
            <v:imagedata r:id="rId6" o:title=""/>
          </v:rect>
          <o:OLEObject Type="Embed" ProgID="StaticMetafile" ShapeID="rectole0000000002" DrawAspect="Content" ObjectID="_1697018255" r:id="rId7"/>
        </w:objec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>ЦЕЛЬ: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-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Развитие пальчиковой моторики.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Согласование имени существительного с числительным.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-Определение звуко-слоговой структуры слова.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 Развитие фонематического слуха.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«У меня сегодня, детки ,приключилася беда.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Все блестящие монетки раскатились по углам.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Я их долго собирала,все копила, берег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ла.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Прохудился кошелечек-я его не сберегла.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Всюду я его носила, и до дыр протерся он.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Помогите мне ,ребята, залатать его шнурком.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Ну, а если захотите вы наполнить кошелек,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Все монетки соберите и крепите на бочок».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Параллельно с выполнением шнуровки, ребенк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у предлагается посчитать монеты. Затем просим пристегнуть кошелек к коврику. Ребенок должен определить количество слогов в слове «кошелек» путем его прохлопывания по слогам. Также можно уточнить первый и последний звуки в слове и охарактеризовать их.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>«</w:t>
      </w: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УКРАСЬ ТОРТ»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hAnsi="Times New Roman" w:cs="Times New Roman"/>
          <w:sz w:val="28"/>
          <w:szCs w:val="28"/>
        </w:rPr>
        <w:object w:dxaOrig="8038" w:dyaOrig="6681">
          <v:rect id="rectole0000000003" o:spid="_x0000_i1028" style="width:443.25pt;height:396pt" o:ole="" o:preferrelative="t" stroked="f">
            <v:imagedata r:id="rId8" o:title=""/>
          </v:rect>
          <o:OLEObject Type="Embed" ProgID="StaticMetafile" ShapeID="rectole0000000003" DrawAspect="Content" ObjectID="_1697018256" r:id="rId9"/>
        </w:objec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 xml:space="preserve">ЦЕЛЬ: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-Развитие пальчиковой моторики.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-Согласование имени существительного с числительным и  c  именем    прилагательным.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-Развитие оптико-пространственного мышления.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Развитие фонематического анализа и синтеза слова.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-Развитие цветового гнозиса.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Надо торт украсить нам, чтоб на стол подать гостям.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Мы наверх положим розы и прикрепим их шнурком,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В середине крем воздушный расположим мы потом.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Сбоку желтые цветы пришнуруй с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корее ты.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Этот тортик, без сомненья, поднимает настроенье.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Он красивый, очень вкусный, видно мастер ты искусный..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Просим посчитать красные розы, затем  оранжевые. Предлагаем пристегнуть “Торт” в правый верхний угол логопедического коврика. Затем просим за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рисовать звуковую схему слова.</w:t>
      </w: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>«ПУГОВИЦА»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hAnsi="Times New Roman" w:cs="Times New Roman"/>
          <w:sz w:val="28"/>
          <w:szCs w:val="28"/>
        </w:rPr>
        <w:object w:dxaOrig="7309" w:dyaOrig="6823">
          <v:rect id="rectole0000000004" o:spid="_x0000_i1029" style="width:404.25pt;height:399.75pt" o:ole="" o:preferrelative="t" stroked="f">
            <v:imagedata r:id="rId10" o:title=""/>
          </v:rect>
          <o:OLEObject Type="Embed" ProgID="StaticMetafile" ShapeID="rectole0000000004" DrawAspect="Content" ObjectID="_1697018257" r:id="rId11"/>
        </w:objec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>ЦЕЛЬ: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-Развитие пальчиковой моторики.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-Определение звуко-слоговой структуры слова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-Характеристика звука по артикуляционным признакам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-Развитие связной речи с использованием схем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Составление описательного рассказа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Предлагаем зашнуровать пуговицу и пристегнуть ее к коврику. Просим определить количество слогов в слове. Определяем последовательность звуков в слове и даем им характеристику.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Затем нужно составить описательный рассказ опираясь на схему.</w:t>
      </w:r>
    </w:p>
    <w:p w:rsidR="004D5BBF" w:rsidRPr="00AB73FF" w:rsidRDefault="004D5BBF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5BBF" w:rsidRPr="00AB73FF" w:rsidRDefault="004D5BBF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D5BBF" w:rsidRPr="00AB73FF" w:rsidRDefault="004D5BBF">
      <w:pPr>
        <w:tabs>
          <w:tab w:val="left" w:pos="1701"/>
        </w:tabs>
        <w:ind w:left="1701" w:right="850"/>
        <w:rPr>
          <w:rFonts w:ascii="Times New Roman" w:eastAsia="Calibri" w:hAnsi="Times New Roman" w:cs="Times New Roman"/>
          <w:sz w:val="28"/>
          <w:szCs w:val="28"/>
        </w:rPr>
      </w:pPr>
    </w:p>
    <w:p w:rsidR="004D5BBF" w:rsidRPr="00AB73FF" w:rsidRDefault="004D5BBF">
      <w:pPr>
        <w:tabs>
          <w:tab w:val="left" w:pos="1701"/>
        </w:tabs>
        <w:ind w:left="1701" w:right="850"/>
        <w:rPr>
          <w:rFonts w:ascii="Times New Roman" w:eastAsia="Calibri" w:hAnsi="Times New Roman" w:cs="Times New Roman"/>
          <w:sz w:val="28"/>
          <w:szCs w:val="28"/>
        </w:rPr>
      </w:pPr>
    </w:p>
    <w:p w:rsidR="001A202D" w:rsidRDefault="001A202D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D5BBF" w:rsidRDefault="004D5BBF">
      <w:pPr>
        <w:tabs>
          <w:tab w:val="left" w:pos="1701"/>
        </w:tabs>
        <w:ind w:left="1701" w:right="850"/>
        <w:rPr>
          <w:rFonts w:ascii="Times New Roman" w:eastAsia="Calibri" w:hAnsi="Times New Roman" w:cs="Times New Roman"/>
          <w:sz w:val="28"/>
          <w:szCs w:val="28"/>
        </w:rPr>
      </w:pPr>
    </w:p>
    <w:p w:rsidR="001A202D" w:rsidRPr="00AB73FF" w:rsidRDefault="001A202D" w:rsidP="001A202D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B73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«ЯБЛОНЯ»</w:t>
      </w:r>
    </w:p>
    <w:p w:rsidR="001A202D" w:rsidRPr="00AB73FF" w:rsidRDefault="001A202D">
      <w:pPr>
        <w:tabs>
          <w:tab w:val="left" w:pos="1701"/>
        </w:tabs>
        <w:ind w:left="1701" w:right="850"/>
        <w:rPr>
          <w:rFonts w:ascii="Times New Roman" w:eastAsia="Calibri" w:hAnsi="Times New Roman" w:cs="Times New Roman"/>
          <w:sz w:val="28"/>
          <w:szCs w:val="28"/>
        </w:rPr>
      </w:pPr>
    </w:p>
    <w:p w:rsidR="004D5BBF" w:rsidRPr="00AB73FF" w:rsidRDefault="001A202D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B73FF">
        <w:rPr>
          <w:rFonts w:ascii="Times New Roman" w:hAnsi="Times New Roman" w:cs="Times New Roman"/>
          <w:sz w:val="28"/>
          <w:szCs w:val="28"/>
        </w:rPr>
        <w:object w:dxaOrig="7207" w:dyaOrig="5790">
          <v:rect id="_x0000_i1085" style="width:417pt;height:361.5pt" o:ole="" o:preferrelative="t" stroked="f">
            <v:imagedata r:id="rId12" o:title=""/>
          </v:rect>
          <o:OLEObject Type="Embed" ProgID="StaticMetafile" ShapeID="_x0000_i1085" DrawAspect="Content" ObjectID="_1697018258" r:id="rId13"/>
        </w:object>
      </w:r>
    </w:p>
    <w:p w:rsidR="004D5BBF" w:rsidRPr="00AB73FF" w:rsidRDefault="004D5BBF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ЦЕЛЬ: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-Развитие пальчиковой моторики.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-Формирование обобщающих слов.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-Согласование имени существительного с числительным 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Развитие оптико-пространственного мышления.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Просим пришнуровать цветы к дереву и посчитать их. Просим пристегнуть “Яблоню” в центре коврика и расположить предметные картинки по инструкции: Сосну-справа от яблони, клен- слева от яблони, а одуванчик- под яб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лоней.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Предлагаем определить, что лишнее и почему, как назвать одним словом яблоню, сосну и клен.</w:t>
      </w:r>
    </w:p>
    <w:p w:rsidR="004D5BBF" w:rsidRPr="00AB73FF" w:rsidRDefault="004D5BBF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D5BBF" w:rsidRPr="00AB73FF" w:rsidRDefault="004D5BBF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D5BBF" w:rsidRPr="00AB73FF" w:rsidRDefault="004D5BBF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5BBF" w:rsidRPr="00AB73FF" w:rsidRDefault="001A202D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365F90"/>
          <w:sz w:val="28"/>
          <w:szCs w:val="28"/>
        </w:rPr>
      </w:pPr>
      <w:r w:rsidRPr="00AB73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«ОДЕЖДА»</w:t>
      </w:r>
    </w:p>
    <w:p w:rsidR="004D5BBF" w:rsidRPr="00AB73FF" w:rsidRDefault="001A202D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B73FF">
        <w:rPr>
          <w:rFonts w:ascii="Times New Roman" w:hAnsi="Times New Roman" w:cs="Times New Roman"/>
          <w:sz w:val="28"/>
          <w:szCs w:val="28"/>
        </w:rPr>
        <w:object w:dxaOrig="7896" w:dyaOrig="6013">
          <v:rect id="rectole0000000006" o:spid="_x0000_i1031" style="width:453.75pt;height:382.5pt" o:ole="" o:preferrelative="t" stroked="f">
            <v:imagedata r:id="rId14" o:title=""/>
          </v:rect>
          <o:OLEObject Type="Embed" ProgID="StaticMetafile" ShapeID="rectole0000000006" DrawAspect="Content" ObjectID="_1697018259" r:id="rId15"/>
        </w:object>
      </w:r>
    </w:p>
    <w:p w:rsidR="004D5BBF" w:rsidRPr="00AB73FF" w:rsidRDefault="004D5BBF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1A202D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 xml:space="preserve">ЦЕЛЬ: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-Развитие пальчиковой моторикис усложнением.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Формирование обобщающих слов.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Пополнение словарного запаса слов.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-Развитие оптико-пространственного мышления.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Предлагам прошнуровать сарафан, комбинезон, фартук, применяя творческий подход.Просим пристегнуть выполненные шнуровки в нижний левый угол. Назватьодним словом  сарафан, комби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незон, фартук.</w:t>
      </w:r>
    </w:p>
    <w:p w:rsidR="004D5BBF" w:rsidRPr="00AB73FF" w:rsidRDefault="004D5BBF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D5BBF" w:rsidRPr="00AB73FF" w:rsidRDefault="004D5BBF">
      <w:pPr>
        <w:keepNext/>
        <w:keepLines/>
        <w:tabs>
          <w:tab w:val="left" w:pos="1276"/>
          <w:tab w:val="left" w:pos="1701"/>
        </w:tabs>
        <w:spacing w:before="87" w:after="87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B73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«КУКЛА»</w:t>
      </w:r>
    </w:p>
    <w:p w:rsidR="004D5BBF" w:rsidRPr="00AB73FF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73FF">
        <w:rPr>
          <w:rFonts w:ascii="Times New Roman" w:hAnsi="Times New Roman" w:cs="Times New Roman"/>
          <w:sz w:val="28"/>
          <w:szCs w:val="28"/>
        </w:rPr>
        <w:object w:dxaOrig="6782" w:dyaOrig="6823">
          <v:rect id="rectole0000000007" o:spid="_x0000_i1032" style="width:408.75pt;height:410.25pt" o:ole="" o:preferrelative="t" stroked="f">
            <v:imagedata r:id="rId16" o:title=""/>
          </v:rect>
          <o:OLEObject Type="Embed" ProgID="StaticMetafile" ShapeID="rectole0000000007" DrawAspect="Content" ObjectID="_1697018260" r:id="rId17"/>
        </w:object>
      </w: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 xml:space="preserve">ЦЕЛЬ: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-Развитие пальчиковой моторики.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-Развитие предикативного словаря.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-Согласование имени существительного с    именем    прилагательным.</w:t>
      </w:r>
    </w:p>
    <w:p w:rsidR="004D5BBF" w:rsidRPr="00AB73FF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</w:rPr>
        <w:t>-Определение объемного и плоскостного изображений.</w:t>
      </w:r>
    </w:p>
    <w:p w:rsidR="004D5BBF" w:rsidRPr="00AB73FF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</w:rPr>
        <w:t>Просим ребенка пришнуровать одежду к кукле, пристегнуть ее в левый угол коврика. Составить описательный рассказ об одежде куклы. Прикрепить предметные картинки справа от куклы, определить действия, изображенные на них. Предлагаем определить отличия изображ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</w:rPr>
        <w:t>ений между предметными картинками и шнуровкой, опираясь на схему.</w:t>
      </w: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</w:p>
    <w:p w:rsidR="001A202D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lastRenderedPageBreak/>
        <w:t>«ВОЛШЕБНЫЙ ШЛЕПОК»</w:t>
      </w:r>
    </w:p>
    <w:p w:rsidR="004D5BB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line="240" w:lineRule="auto"/>
        <w:ind w:left="1701" w:righ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73FF">
        <w:rPr>
          <w:rFonts w:ascii="Times New Roman" w:hAnsi="Times New Roman" w:cs="Times New Roman"/>
          <w:sz w:val="28"/>
          <w:szCs w:val="28"/>
        </w:rPr>
        <w:object w:dxaOrig="7613" w:dyaOrig="7207">
          <v:rect id="rectole0000000008" o:spid="_x0000_i1033" style="width:440.25pt;height:408pt" o:ole="" o:preferrelative="t" stroked="f">
            <v:imagedata r:id="rId18" o:title=""/>
          </v:rect>
          <o:OLEObject Type="Embed" ProgID="StaticMetafile" ShapeID="rectole0000000008" DrawAspect="Content" ObjectID="_1697018261" r:id="rId19"/>
        </w:objec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 xml:space="preserve">ЦЕЛЬ: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-Развитие пальчиковой моторики. 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-Закрепление многозначности.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-Уточнение артикуляции и дифференциации звуков.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Развитие оптико-пространственного мышления.</w:t>
      </w: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-Развитие фонематического восприятия.</w:t>
      </w:r>
    </w:p>
    <w:p w:rsidR="004D5BBF" w:rsidRPr="00AB73FF" w:rsidRDefault="004D5BBF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4D5BBF" w:rsidRPr="00AB73FF" w:rsidRDefault="001A202D">
      <w:pPr>
        <w:tabs>
          <w:tab w:val="left" w:pos="1276"/>
          <w:tab w:val="left" w:pos="1701"/>
        </w:tabs>
        <w:spacing w:after="0" w:line="240" w:lineRule="auto"/>
        <w:ind w:left="1701" w:right="85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Просим зашнуровать “Шлепок”, используя украшения, подходя к выполнению задания с творческим подходом. Предлагаем пристегнуть  шнуровку в нижний левый угол, затем прикрепить предметные картинки выполняя инструкцию логопеда-”один-много”. Просим определить  п</w:t>
      </w:r>
      <w:r w:rsidRPr="00AB73FF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ервые звуки в словах, уточнить их артикуляцию, опираясь на схемы, охарактеризовать эти звуки.</w:t>
      </w: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5BBF" w:rsidRPr="00AB73FF" w:rsidRDefault="004D5BBF">
      <w:pPr>
        <w:tabs>
          <w:tab w:val="left" w:pos="1276"/>
          <w:tab w:val="left" w:pos="1701"/>
        </w:tabs>
        <w:spacing w:line="240" w:lineRule="auto"/>
        <w:ind w:left="1701"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5BBF" w:rsidRDefault="004D5BBF">
      <w:pPr>
        <w:jc w:val="right"/>
        <w:rPr>
          <w:rFonts w:ascii="Calibri" w:eastAsia="Calibri" w:hAnsi="Calibri" w:cs="Calibri"/>
        </w:rPr>
      </w:pPr>
    </w:p>
    <w:sectPr w:rsidR="004D5BBF" w:rsidSect="00AB73F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4D5BBF"/>
    <w:rsid w:val="001A202D"/>
    <w:rsid w:val="004D5BBF"/>
    <w:rsid w:val="00AB7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5.bin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png"/><Relationship Id="rId19" Type="http://schemas.openxmlformats.org/officeDocument/2006/relationships/oleObject" Target="embeddings/oleObject8.bin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19</Pages>
  <Words>1325</Words>
  <Characters>7559</Characters>
  <Application>Microsoft Office Word</Application>
  <DocSecurity>0</DocSecurity>
  <Lines>62</Lines>
  <Paragraphs>17</Paragraphs>
  <ScaleCrop>false</ScaleCrop>
  <Company/>
  <LinksUpToDate>false</LinksUpToDate>
  <CharactersWithSpaces>8867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Школа 79</cp:lastModifiedBy>
  <cp:revision>3</cp:revision>
  <dcterms:created xsi:type="dcterms:W3CDTF">2021-10-29T06:50:00Z</dcterms:created>
  <dcterms:modified xsi:type="dcterms:W3CDTF">2021-10-29T08:11:00Z</dcterms:modified>
</cp:coreProperties>
</file>