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2B3" w:rsidRPr="008C7076" w:rsidRDefault="00845109" w:rsidP="004F52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076">
        <w:rPr>
          <w:rFonts w:ascii="Times New Roman" w:hAnsi="Times New Roman" w:cs="Times New Roman"/>
          <w:b/>
          <w:sz w:val="28"/>
          <w:szCs w:val="28"/>
        </w:rPr>
        <w:t xml:space="preserve">Система работы </w:t>
      </w:r>
      <w:r w:rsidR="00026DC4">
        <w:rPr>
          <w:rFonts w:ascii="Times New Roman" w:hAnsi="Times New Roman" w:cs="Times New Roman"/>
          <w:b/>
          <w:sz w:val="28"/>
          <w:szCs w:val="28"/>
        </w:rPr>
        <w:t xml:space="preserve">с детьми дошкольного возраста с ОВЗ </w:t>
      </w:r>
      <w:r w:rsidRPr="008C7076">
        <w:rPr>
          <w:rFonts w:ascii="Times New Roman" w:hAnsi="Times New Roman" w:cs="Times New Roman"/>
          <w:b/>
          <w:sz w:val="28"/>
          <w:szCs w:val="28"/>
        </w:rPr>
        <w:t>по профилактике</w:t>
      </w:r>
      <w:r w:rsidR="004F52B3" w:rsidRPr="008C7076">
        <w:rPr>
          <w:rFonts w:ascii="Times New Roman" w:hAnsi="Times New Roman" w:cs="Times New Roman"/>
          <w:b/>
          <w:sz w:val="28"/>
          <w:szCs w:val="28"/>
        </w:rPr>
        <w:t xml:space="preserve"> и предупреждению детского дорожно-транспортного травматизма</w:t>
      </w:r>
    </w:p>
    <w:p w:rsidR="004F52B3" w:rsidRPr="008C7076" w:rsidRDefault="004F52B3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C69" w:rsidRPr="00707C69" w:rsidRDefault="00976F7B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26DC4">
        <w:rPr>
          <w:rFonts w:ascii="Times New Roman" w:hAnsi="Times New Roman" w:cs="Times New Roman"/>
          <w:sz w:val="28"/>
          <w:szCs w:val="28"/>
        </w:rPr>
        <w:t>Обучать детей с ОВЗ п</w:t>
      </w:r>
      <w:r w:rsidR="00707C69" w:rsidRPr="00707C69">
        <w:rPr>
          <w:rFonts w:ascii="Times New Roman" w:hAnsi="Times New Roman" w:cs="Times New Roman"/>
          <w:sz w:val="28"/>
          <w:szCs w:val="28"/>
        </w:rPr>
        <w:t>равилам дорожного движения актуально и просто жизненно необходимо. С каждым годом интенсивность движение транспорта на дорогах России возрастает, а вместе с этим увеличивается и количество дорожно-транспортных происшествий. Несмотря на принимаемые меры по снижению количества дорожно-транспортных происшествий с участием детей на протяжении многих лет остается высоким.</w:t>
      </w:r>
    </w:p>
    <w:p w:rsidR="00707C69" w:rsidRPr="00707C69" w:rsidRDefault="00707C69" w:rsidP="00976F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Чаще всего участниками дорожно-транспортных происшествий становятся дети-пешеходы</w:t>
      </w:r>
      <w:r w:rsidR="00B6059F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707C69">
        <w:rPr>
          <w:rFonts w:ascii="Times New Roman" w:hAnsi="Times New Roman" w:cs="Times New Roman"/>
          <w:sz w:val="28"/>
          <w:szCs w:val="28"/>
        </w:rPr>
        <w:t xml:space="preserve">. Дети </w:t>
      </w:r>
      <w:r w:rsidR="00B6059F">
        <w:rPr>
          <w:rFonts w:ascii="Times New Roman" w:hAnsi="Times New Roman" w:cs="Times New Roman"/>
          <w:sz w:val="28"/>
          <w:szCs w:val="28"/>
        </w:rPr>
        <w:t xml:space="preserve">с ОВЗ </w:t>
      </w:r>
      <w:r w:rsidRPr="00707C69">
        <w:rPr>
          <w:rFonts w:ascii="Times New Roman" w:hAnsi="Times New Roman" w:cs="Times New Roman"/>
          <w:sz w:val="28"/>
          <w:szCs w:val="28"/>
        </w:rPr>
        <w:t xml:space="preserve">еще не умеют в должной степени управлять своим поведением. Дорожно-транспортные происшествия по вине детей часто происходит в результате таких нарушений как переход проезжей части в неустановленном месте, выезд на роликах на проезжую часть дороги, переход дороги вне зоны пешеходного перехода, выход на проезжую часть из-за стоящего транспортного средства, пересечение проезжей части на велосипеде. </w:t>
      </w:r>
    </w:p>
    <w:p w:rsidR="00707C69" w:rsidRPr="00707C69" w:rsidRDefault="00707C69" w:rsidP="00976F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Следовательно, причинами детского дорожно-транспортного травматизма  являются: </w:t>
      </w:r>
    </w:p>
    <w:p w:rsidR="00707C69" w:rsidRPr="00026DC4" w:rsidRDefault="00926519" w:rsidP="00026DC4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707C69" w:rsidRPr="00026DC4">
        <w:rPr>
          <w:rFonts w:ascii="Times New Roman" w:hAnsi="Times New Roman" w:cs="Times New Roman"/>
          <w:sz w:val="28"/>
          <w:szCs w:val="28"/>
        </w:rPr>
        <w:t>езнание детьми элементарных правил дорожного движения</w:t>
      </w:r>
      <w:r w:rsidR="00026DC4" w:rsidRPr="00026DC4">
        <w:rPr>
          <w:rFonts w:ascii="Times New Roman" w:hAnsi="Times New Roman" w:cs="Times New Roman"/>
          <w:sz w:val="28"/>
          <w:szCs w:val="28"/>
        </w:rPr>
        <w:t>.</w:t>
      </w:r>
    </w:p>
    <w:p w:rsidR="00707C69" w:rsidRPr="00026DC4" w:rsidRDefault="00707C69" w:rsidP="00026DC4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6DC4">
        <w:rPr>
          <w:rFonts w:ascii="Times New Roman" w:hAnsi="Times New Roman" w:cs="Times New Roman"/>
          <w:sz w:val="28"/>
          <w:szCs w:val="28"/>
        </w:rPr>
        <w:t>Отсутствие у детей защитной психологической реакции на дорожную обстановку</w:t>
      </w:r>
      <w:r w:rsidR="00026DC4" w:rsidRPr="00026DC4">
        <w:rPr>
          <w:rFonts w:ascii="Times New Roman" w:hAnsi="Times New Roman" w:cs="Times New Roman"/>
          <w:sz w:val="28"/>
          <w:szCs w:val="28"/>
        </w:rPr>
        <w:t>.</w:t>
      </w:r>
    </w:p>
    <w:p w:rsidR="00707C69" w:rsidRPr="00026DC4" w:rsidRDefault="00707C69" w:rsidP="00026DC4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6DC4">
        <w:rPr>
          <w:rFonts w:ascii="Times New Roman" w:hAnsi="Times New Roman" w:cs="Times New Roman"/>
          <w:sz w:val="28"/>
          <w:szCs w:val="28"/>
        </w:rPr>
        <w:t>Безучастное отношение взрослых к поведению детей на дорогах</w:t>
      </w:r>
      <w:r w:rsidR="00026DC4" w:rsidRPr="00026DC4">
        <w:rPr>
          <w:rFonts w:ascii="Times New Roman" w:hAnsi="Times New Roman" w:cs="Times New Roman"/>
          <w:sz w:val="28"/>
          <w:szCs w:val="28"/>
        </w:rPr>
        <w:t>.</w:t>
      </w:r>
    </w:p>
    <w:p w:rsidR="00707C69" w:rsidRPr="00026DC4" w:rsidRDefault="00707C69" w:rsidP="00026DC4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6DC4">
        <w:rPr>
          <w:rFonts w:ascii="Times New Roman" w:hAnsi="Times New Roman" w:cs="Times New Roman"/>
          <w:sz w:val="28"/>
          <w:szCs w:val="28"/>
        </w:rPr>
        <w:t>Нарушение правил дорожного движения взрослыми</w:t>
      </w:r>
      <w:r w:rsidR="00026DC4" w:rsidRPr="00026DC4">
        <w:rPr>
          <w:rFonts w:ascii="Times New Roman" w:hAnsi="Times New Roman" w:cs="Times New Roman"/>
          <w:sz w:val="28"/>
          <w:szCs w:val="28"/>
        </w:rPr>
        <w:t>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Исходя из выше сказанного, избежать опасности можно, обучая детей Правилам дорожного движения с самого раннего возраста. Однако обучение должно происходить на личном примере. Как бы часто мы не повторяли ребенку о том, что переходить дорогу нужно только по пешеходному переходу и на зеленый сигнал светофора, наши слова не принесут никакой пользы, если мы сами идем на красный свет светофора, да еще и в неположенном месте, держа при этом малыша за руку.  Дети начинают подражать взрослым уже с раннего детства. Свои сведения о поведении взрослого человека дети черпают из наблюдений за реальным поведением представителей взрослого мира, и прежде всего за поведением самых близких им людей, а со временем – воспитателей и учителей.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Успех профилактики дорожно-транспортных происшествий с детьми во многом зависит от сознательности, личной культуры и дисциплинированности взрослых. Самое действенное средство воспитания маленького пешехода – пример поведения родителей на проезжей части. Если следовать определенным правилам поведения и учить этому ребенка с раннего возраста, опасности можно избежать.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</w:t>
      </w:r>
      <w:bookmarkStart w:id="0" w:name="_GoBack"/>
      <w:r w:rsidRPr="00707C69">
        <w:rPr>
          <w:rFonts w:ascii="Times New Roman" w:hAnsi="Times New Roman" w:cs="Times New Roman"/>
          <w:sz w:val="28"/>
          <w:szCs w:val="28"/>
        </w:rPr>
        <w:t xml:space="preserve">Главной задачей дошкольного учреждения является укрепление здоровья детей, формирование основ здорового образа жизни. Одно из направлений поставленной задачи - воспитание безопасного поведения у детей. </w:t>
      </w:r>
      <w:bookmarkEnd w:id="0"/>
      <w:r w:rsidRPr="00707C69">
        <w:rPr>
          <w:rFonts w:ascii="Times New Roman" w:hAnsi="Times New Roman" w:cs="Times New Roman"/>
          <w:sz w:val="28"/>
          <w:szCs w:val="28"/>
        </w:rPr>
        <w:t xml:space="preserve">Именно в детском саду все дети могут и должны получить систематизированную </w:t>
      </w:r>
      <w:r w:rsidRPr="00707C69">
        <w:rPr>
          <w:rFonts w:ascii="Times New Roman" w:hAnsi="Times New Roman" w:cs="Times New Roman"/>
          <w:sz w:val="28"/>
          <w:szCs w:val="28"/>
        </w:rPr>
        <w:lastRenderedPageBreak/>
        <w:t>информацию о безопасном поведении на улице, на дорогах, в транспорте и приобрести необходимые навыки такого поведения. Задача педагогов-воспитателей и родителей состоит не только в том, чтобы оберегать и защищать ребенка, но и в том, чтобы подготовить его к встрече с различными сложностями, а порой опасными жизненными ситуациями.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</w:t>
      </w:r>
      <w:r w:rsidR="00976F7B">
        <w:rPr>
          <w:rFonts w:ascii="Times New Roman" w:hAnsi="Times New Roman" w:cs="Times New Roman"/>
          <w:sz w:val="28"/>
          <w:szCs w:val="28"/>
        </w:rPr>
        <w:tab/>
      </w:r>
      <w:r w:rsidRPr="00707C69">
        <w:rPr>
          <w:rFonts w:ascii="Times New Roman" w:hAnsi="Times New Roman" w:cs="Times New Roman"/>
          <w:sz w:val="28"/>
          <w:szCs w:val="28"/>
        </w:rPr>
        <w:t>Сегодня дошкольные образовательные учреждения стремятся обеспечить своих воспитанников качественным образованием. В условиях введения федерального государственного образовательного стандарта (ФГОС) остро встает вопрос о необходимости развития индивидуальных потребностей ребенка, связанных с его жизненной ситуацией и состоянием здоровья.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Обучение детей раннего возраста организуется на основании федерального государственного образовательного стандарта (ФГОС). Один из принципов дошкольного образования заключается на содействии и сотрудничестве детей и взрослых, признание ребенка полноценным участником отношений, кто как ни взрослый, будь он родителем или воспитателем, сможет правильно и доступно объяснить ребенку о той или иной проблемной ситуации.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Под профилактикой детского дорожно-транспортного травматизма понимается целенаправленная деятельность по своевременному выявлению, предупреждению и устранению причин и условий, способствующих дорожно-транспортному происшествию, в котором погибают и получают травмы дети.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Обучение детей раннего возраста организуется на гибкой основе, с тем, чтобы семья и общественность совместно участвовали в этом. В процессе непрерывного образования следует создавать условия, которые обеспечивают возможность обучаемой личности к самообразованию, овладению методами, приемами самообучения. Учитывая, что обучение безопасному участию в дорожном движении должно проводиться постоянно, особое внимание уделено вопросу непрерывности образования.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В качественной подготовке юных участников дорожного движения к самостоятельному общению с дорожно-транспортной средой особое место имеет непосредственно организация педагогического процесса. В данном процессе наиболее значимо следует подходить к развитию таких необходимых дошкольнику качеств как внимание, память, мышление, координация движения, реакция на опасность и другие. Следовательно, качественный  процесс обучения и воспитания детей должны быть организованы непрерывно и систематически с учетом психолого-физиологические особенности детей младшего дошкольного возраста.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 Если говорить об опыте прошлых лет, то проблема охраны жизни и здоровья детей была признана очень важной и практическое выражение находила в некоторых программных документах, методической литературе и опыте дошкольного воспитания. Так, в конце 20-30 годов, в работах по трудовому воспитанию О. Дегтяренко, Н. 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Ковальковской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 xml:space="preserve">, Э. Краснопольского и др. отмечалось, что детей дошкольного возраста </w:t>
      </w:r>
      <w:r w:rsidRPr="00707C69">
        <w:rPr>
          <w:rFonts w:ascii="Times New Roman" w:hAnsi="Times New Roman" w:cs="Times New Roman"/>
          <w:sz w:val="28"/>
          <w:szCs w:val="28"/>
        </w:rPr>
        <w:lastRenderedPageBreak/>
        <w:t>необходимо знакомить с некоторыми вопросами техники безопасности в быту, включающими правила общения с потенциально опасными предметами.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Впервые были выделены причины несчастных случаев с дошкольниками на улице  В. М. 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Федяевской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 xml:space="preserve">, такие как: незнание детьми правил уличного движения; невнимательность к тому, что происходит на улице; неумение владеть собой; отсутствие сознания опасности. Автором была доказана возможность и необходимость обучения детей уличной безопасности, по преимуществу со старшей группы; «такая работа должна быть постоянной, включаться во все виды занятий в детском саду». Разработанность проблемы повлияла на то, что «в дошкольных образовательных учреждениях до сих пор больше внимания уделяется изучению с детьми правил дорожного движения», чем воспитанию остальных составляющих безопасного поведения ребёнка (дома, на улице, в природе),- Я. М. 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Якупов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>».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В настоящее время в детских садах реализуются различные комплексные и парциальные программы развития, воспитания и образования детей. Они призваны помочь воспитателю решить большие и сложные проблемы, поставленные перед дошкольным образованием, в частности, проблему воспитания безопасного поведения детей:  «Программа воспитания и обучения в детском саду», «Детство», «Радуга», «Мы», «Истоки». Подробные рекомендации педагогам и родителям  в вопросах привития навыков основ безопасности детям отражены в научных трудах  Н.Н. Авдеевой, К.Ю. Белой, Г.К. Зайцева, О.Л. Князевой, И.Ю. Матасовой, Р.Б. 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Стеркиной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 xml:space="preserve">, Т.Г. 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Хромцовой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Анализ литературы показывает, что занятия детей по правилам дорожного движения будут эффективными лишь в том случае, если теория тесно связана с практикой. Самым действенным методом доведения до детей элементарных правил поведения на дороге является игра, в которой они сами участвуют. Увлекаясь ею, дети усваивают основные требования правил, осознают кто такие пешеходы, водители, регулировщики.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В дошкольном образовании большое место уделяется формированию навыков у детей безопасного поведения на дороге. Следует так организовать пребывания  ребёнка в детском саду, чтобы он легко ориентировался в ближайшем пространственном окружении, умел правильно оценивать дорожные ситуации.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Избежать опасности можно, лишь обучая детей правилам дорожного движения с самого раннего возраста. Создавать условия для сознательного изучения детьми Правил дорожного движения, развивать у детей умение ориентироваться в различной обстановке, выработать у дошкольников привычку правильно вести себя на дорогах, воспитывать в детях грамотных пешеходов.</w:t>
      </w:r>
    </w:p>
    <w:p w:rsidR="00AF1812" w:rsidRDefault="00AF181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6F7B" w:rsidRDefault="00976F7B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6F7B" w:rsidRDefault="00976F7B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C69" w:rsidRPr="00AF1812" w:rsidRDefault="00707C69" w:rsidP="00AF18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812">
        <w:rPr>
          <w:rFonts w:ascii="Times New Roman" w:hAnsi="Times New Roman" w:cs="Times New Roman"/>
          <w:b/>
          <w:sz w:val="28"/>
          <w:szCs w:val="28"/>
        </w:rPr>
        <w:lastRenderedPageBreak/>
        <w:t>Психолого-физиологические особенности детей дошкольного возраста</w:t>
      </w:r>
      <w:r w:rsidR="002121E0">
        <w:rPr>
          <w:rFonts w:ascii="Times New Roman" w:hAnsi="Times New Roman" w:cs="Times New Roman"/>
          <w:b/>
          <w:sz w:val="28"/>
          <w:szCs w:val="28"/>
        </w:rPr>
        <w:t xml:space="preserve"> с ОВЗ </w:t>
      </w:r>
    </w:p>
    <w:p w:rsidR="00707C69" w:rsidRPr="00707C69" w:rsidRDefault="00F231BF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    </w:t>
      </w:r>
      <w:r w:rsidR="00707C69" w:rsidRPr="00707C69">
        <w:rPr>
          <w:rFonts w:ascii="Times New Roman" w:hAnsi="Times New Roman" w:cs="Times New Roman"/>
          <w:sz w:val="28"/>
          <w:szCs w:val="28"/>
        </w:rPr>
        <w:t xml:space="preserve">Растущему детскому организму характерно постепенное и неравномерное созревание составляющих его систем, где одним из важнейших факторов является не сложившаяся нервно-психологическая организация ребенка. В силу своих психолого-физиологических особенностей развития дети дошкольного возраста </w:t>
      </w:r>
      <w:r w:rsidR="009C6E6D">
        <w:rPr>
          <w:rFonts w:ascii="Times New Roman" w:hAnsi="Times New Roman" w:cs="Times New Roman"/>
          <w:sz w:val="28"/>
          <w:szCs w:val="28"/>
        </w:rPr>
        <w:t xml:space="preserve">с ОВЗ </w:t>
      </w:r>
      <w:r w:rsidR="00707C69" w:rsidRPr="00707C69">
        <w:rPr>
          <w:rFonts w:ascii="Times New Roman" w:hAnsi="Times New Roman" w:cs="Times New Roman"/>
          <w:sz w:val="28"/>
          <w:szCs w:val="28"/>
        </w:rPr>
        <w:t>наиболее часто подвергаются несчастным случаям. По мнению психологов это связано с особенностями высшей нервной системы. Известно, что она отличается незрелостью, неустойчивостью, склонностью к быстрому истощению и преобладанию процессов возбуждения над торможением.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Дети дошкольного возраста </w:t>
      </w:r>
      <w:r w:rsidR="009C6E6D">
        <w:rPr>
          <w:rFonts w:ascii="Times New Roman" w:hAnsi="Times New Roman" w:cs="Times New Roman"/>
          <w:sz w:val="28"/>
          <w:szCs w:val="28"/>
        </w:rPr>
        <w:t xml:space="preserve">с ОВЗ </w:t>
      </w:r>
      <w:r w:rsidRPr="00707C69">
        <w:rPr>
          <w:rFonts w:ascii="Times New Roman" w:hAnsi="Times New Roman" w:cs="Times New Roman"/>
          <w:sz w:val="28"/>
          <w:szCs w:val="28"/>
        </w:rPr>
        <w:t xml:space="preserve">не обладают способность взрослых и детей старшего возраста оценивать скорость и расстояния. </w:t>
      </w:r>
      <w:proofErr w:type="gramStart"/>
      <w:r w:rsidRPr="00707C69">
        <w:rPr>
          <w:rFonts w:ascii="Times New Roman" w:hAnsi="Times New Roman" w:cs="Times New Roman"/>
          <w:sz w:val="28"/>
          <w:szCs w:val="28"/>
        </w:rPr>
        <w:t>Еще в недостаточной степени развиты слух и зрение детей.</w:t>
      </w:r>
      <w:proofErr w:type="gramEnd"/>
      <w:r w:rsidRPr="00707C69">
        <w:rPr>
          <w:rFonts w:ascii="Times New Roman" w:hAnsi="Times New Roman" w:cs="Times New Roman"/>
          <w:sz w:val="28"/>
          <w:szCs w:val="28"/>
        </w:rPr>
        <w:t xml:space="preserve"> Детям трудно определить, с какой стороны поступают звуковые сигналы. Они не способны перемещать свой взгляд с близких предметов на дальние с такой же скоростью, как и мы, взрослые.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Рост ребенка – серьезное препятствие для своевременного обнаружения его водителем на дороге. Из-за различных препятствий стоящих на дороге (стоящие транспортные средства, сугробы, придорожные кусты), он не виден водителю. Это же обстоятельство мешает самому ребенку получить полный обзор дорожного движения.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Ребенку младшего дошкольного возраста сложно производить несколько действий одновременно: идти и наблюдать за проезжающими машинами.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Дети переходят дорогу, иначе, чем взрослые. Так, взрослые уже издалека наблюдают и оценивают ситуацию на проезжей части, а дети начинают наблюдение (если вообще начинают), только подходя к краю дороги.</w:t>
      </w:r>
    </w:p>
    <w:p w:rsidR="00707C69" w:rsidRPr="00707C69" w:rsidRDefault="00976F7B" w:rsidP="00976F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07C69" w:rsidRPr="00707C69">
        <w:rPr>
          <w:rFonts w:ascii="Times New Roman" w:hAnsi="Times New Roman" w:cs="Times New Roman"/>
          <w:sz w:val="28"/>
          <w:szCs w:val="28"/>
        </w:rPr>
        <w:t>Стремление играть везде и в любых ситуациях объясняет непредсказуемость или импульсивность поведения детей. Эмоции (радость, удивление, интерес к чему либо) преобладают настолько, что заставляют их забыть об опасности.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Потребность в движении, недооценка обстановки, недостаточные знания об источниках опасности на дорогах могут привести к печальным последствиям.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Дети в силу своего возраста по-разному реагируют на различные виды транспортных средств. Ребенок не рискует пересекать проезжую часть при приближении большого грузовика, автобуса или трамвая, даже если они движутся с небольшой скоростью, но недооценивает опасность небольших размеров – легковых автомобилей, мотоциклов, которые приближаются молниеносно. Дети не понимают, что движущееся транспортное средство нельзя остановить мгновенно.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Есть и индивидуальные особенности поведения. Так, для ребенка с сильной нервной системой приятны шумные игры, громкая музыка, следовательно, чем сильнее раздражитель, тем большая у него скорость реакции. При громком сигнале автомобиля такой ребенок должен </w:t>
      </w:r>
      <w:r w:rsidRPr="00707C69">
        <w:rPr>
          <w:rFonts w:ascii="Times New Roman" w:hAnsi="Times New Roman" w:cs="Times New Roman"/>
          <w:sz w:val="28"/>
          <w:szCs w:val="28"/>
        </w:rPr>
        <w:lastRenderedPageBreak/>
        <w:t>среагировать быстрее. Ребенок же со слабой нервной системой в таком случае может растеряться. При сильных раздражителях у него возникает противоположная реакция – реакция торможения.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Выше перечисленные психолого-физические особенности ребенка говорят о том, что невозможно приспособить поведение детей к условиям дорожного движения только путем обучения, к ним нужен особый подход при сообщении знаний о правилах безопасного движения.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Неожиданное появление детей на дороге, столкновение с другими пешеходами, шумное поведение в транспорте – это наглядное проявление особенностей возраста. Дети дошкольного возраста не способны сделать так, как положено, даже стремясь выполнить все правила. Именно поэтому лучший способ уберечь малыша от дорожных ловушек – исключить его появление на улице без сопровождения взрослых. Но и быть просто рядом с ребенком тоже недостаточно. Учитывая, что детям свойственно в самый неподходящий момент вырываться и убегать, при переходе проезжей части дороги особо </w:t>
      </w:r>
      <w:proofErr w:type="gramStart"/>
      <w:r w:rsidRPr="00707C69">
        <w:rPr>
          <w:rFonts w:ascii="Times New Roman" w:hAnsi="Times New Roman" w:cs="Times New Roman"/>
          <w:sz w:val="28"/>
          <w:szCs w:val="28"/>
        </w:rPr>
        <w:t>шустрых</w:t>
      </w:r>
      <w:proofErr w:type="gramEnd"/>
      <w:r w:rsidRPr="00707C69">
        <w:rPr>
          <w:rFonts w:ascii="Times New Roman" w:hAnsi="Times New Roman" w:cs="Times New Roman"/>
          <w:sz w:val="28"/>
          <w:szCs w:val="28"/>
        </w:rPr>
        <w:t xml:space="preserve"> лучше держать за запястье руки. Некоторые родители интуитивно так и делают.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При обучении надо учитывать, что каждый ребенок обладает врожденными и приобретенными возрастными и индивидуальными особенностями и свойствами характера. Своевременно развитые способности будут содействовать приобретению и усовершенствованию поведенческих норм и установок не только на дорогах, но и вообще в жизни ребенка.</w:t>
      </w:r>
    </w:p>
    <w:p w:rsidR="002121E0" w:rsidRDefault="002121E0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C69" w:rsidRPr="002121E0" w:rsidRDefault="00707C69" w:rsidP="002121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1E0">
        <w:rPr>
          <w:rFonts w:ascii="Times New Roman" w:hAnsi="Times New Roman" w:cs="Times New Roman"/>
          <w:b/>
          <w:sz w:val="28"/>
          <w:szCs w:val="28"/>
        </w:rPr>
        <w:t>Определение методов и способов, способствующих формированию умений и навыков пользоваться знаниями и следить за своим поведением в окружающей дорожно-транспортной сре</w:t>
      </w:r>
      <w:r w:rsidR="002121E0">
        <w:rPr>
          <w:rFonts w:ascii="Times New Roman" w:hAnsi="Times New Roman" w:cs="Times New Roman"/>
          <w:b/>
          <w:sz w:val="28"/>
          <w:szCs w:val="28"/>
        </w:rPr>
        <w:t>де у детей дошкольного возраста с ОВЗ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В целях профилактической работы по предупреждению детского дорожно-транспортного травматизма в дошкольном образовательном учреждении создана система работы по профилактике и  предупреждению ДДТТ с участием всех участников образовательного процесса (педагоги, дети, родители).</w:t>
      </w:r>
    </w:p>
    <w:p w:rsidR="00707C69" w:rsidRPr="00707C69" w:rsidRDefault="00707C69" w:rsidP="005F0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Педагогический процесс по профилактике детского дорожно-транспортного травматизма в дошкольном образовательном учреждении, реализующего основную образовательную программу дошкольного образования, выстраивается в соответствии с годовым планом учреждения.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Главной целью всей работы по данному направлению, является формирование навыков безопасно</w:t>
      </w:r>
      <w:r w:rsidR="00976F7B">
        <w:rPr>
          <w:rFonts w:ascii="Times New Roman" w:hAnsi="Times New Roman" w:cs="Times New Roman"/>
          <w:sz w:val="28"/>
          <w:szCs w:val="28"/>
        </w:rPr>
        <w:t xml:space="preserve">го поведения на дорогах, </w:t>
      </w:r>
      <w:proofErr w:type="gramStart"/>
      <w:r w:rsidR="00976F7B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976F7B">
        <w:rPr>
          <w:rFonts w:ascii="Times New Roman" w:hAnsi="Times New Roman" w:cs="Times New Roman"/>
          <w:sz w:val="28"/>
          <w:szCs w:val="28"/>
        </w:rPr>
        <w:t xml:space="preserve">  реализуется </w:t>
      </w:r>
      <w:r w:rsidRPr="00707C69">
        <w:rPr>
          <w:rFonts w:ascii="Times New Roman" w:hAnsi="Times New Roman" w:cs="Times New Roman"/>
          <w:sz w:val="28"/>
          <w:szCs w:val="28"/>
        </w:rPr>
        <w:t>путем решения нескольких задач: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создание условий  для сознательного изучения детьми Правил дорожного движения;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развитие у детей способности к предвидению возможной опасности в конкретной меняющейся ситуации и построению адекватного безопасного поведения;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формирование у детей качественно новых двигательных навыков и бдительного восприятия окружающей обстановки. Ребенок должен не только правильно двигаться в соответствии с полученным сигналом или ориентируясь на взрослого, но и уметь координировать свои движения с движениями других людей и перемещением предметов.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Решение этих задач осуществляется через специально организованные занятия: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 xml:space="preserve">встречи с работниками детской библиотеки, 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 xml:space="preserve">беседы с сотрудниками ГИБДД; 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 xml:space="preserve">наблюдения за движением транспорта, 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 xml:space="preserve">экскурсии и целевые прогулки; 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рассматривание иллюстраций, книг, рисунков с изображением улиц,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 xml:space="preserve"> чтение художественной литературы; 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развивающие, сюжетно-ролевые, дидактические, подвижные игры, игры-соревнования;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</w:t>
      </w:r>
      <w:r w:rsidR="00EF5272">
        <w:rPr>
          <w:rFonts w:ascii="Times New Roman" w:hAnsi="Times New Roman" w:cs="Times New Roman"/>
          <w:sz w:val="28"/>
          <w:szCs w:val="28"/>
        </w:rPr>
        <w:t>-</w:t>
      </w:r>
      <w:r w:rsidRPr="00707C69">
        <w:rPr>
          <w:rFonts w:ascii="Times New Roman" w:hAnsi="Times New Roman" w:cs="Times New Roman"/>
          <w:sz w:val="28"/>
          <w:szCs w:val="28"/>
        </w:rPr>
        <w:t>оформление уголка по Правилам дорожного движения.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Вся образовательная деятельность с дошкольниками по данной проблеме представляется в форме игровых занятий. </w:t>
      </w:r>
    </w:p>
    <w:p w:rsidR="00EF5272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7C69" w:rsidRPr="00EF5272" w:rsidRDefault="00707C69" w:rsidP="002121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272">
        <w:rPr>
          <w:rFonts w:ascii="Times New Roman" w:hAnsi="Times New Roman" w:cs="Times New Roman"/>
          <w:b/>
          <w:sz w:val="28"/>
          <w:szCs w:val="28"/>
        </w:rPr>
        <w:t>Игра как средство обучения и воспитания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 «Исключительное значение в педагогическом процессе придается игре, позволяющей ребенку проявить собственную активность, наиболее полно реализовать себя. Игра основывается на свободном сотрудничестве взрослого с детьми и самих детей друг с другом, становится основной формой организации детской жизни».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«Игра - самоценная деятельность для дошкольника, обеспечивающая ему ощущение свободы, подвластности вещей, действий, отношений, позволяющая н</w:t>
      </w:r>
      <w:r w:rsidR="002121E0">
        <w:rPr>
          <w:rFonts w:ascii="Times New Roman" w:hAnsi="Times New Roman" w:cs="Times New Roman"/>
          <w:sz w:val="28"/>
          <w:szCs w:val="28"/>
        </w:rPr>
        <w:t>аиболее полно реализовать себя «</w:t>
      </w:r>
      <w:r w:rsidRPr="00707C69">
        <w:rPr>
          <w:rFonts w:ascii="Times New Roman" w:hAnsi="Times New Roman" w:cs="Times New Roman"/>
          <w:sz w:val="28"/>
          <w:szCs w:val="28"/>
        </w:rPr>
        <w:t>здесь и теперь</w:t>
      </w:r>
      <w:r w:rsidR="002121E0">
        <w:rPr>
          <w:rFonts w:ascii="Times New Roman" w:hAnsi="Times New Roman" w:cs="Times New Roman"/>
          <w:sz w:val="28"/>
          <w:szCs w:val="28"/>
        </w:rPr>
        <w:t>»</w:t>
      </w:r>
      <w:r w:rsidRPr="00707C69">
        <w:rPr>
          <w:rFonts w:ascii="Times New Roman" w:hAnsi="Times New Roman" w:cs="Times New Roman"/>
          <w:sz w:val="28"/>
          <w:szCs w:val="28"/>
        </w:rPr>
        <w:t>, достичь состояния эмоционального комфорта, стать причастным к детскому обществу, построенному на свободном общении равных».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Игра – один из тех видов детской деятельности, который используется взрослыми в целях воспитания дошкольников. Знания, полученные в детском саду и дома, находят в игре практическое применение и развитие. Воспроизводя различные события жизни, эпизоды из сказок и рассказов, ребёнок размышляет над тем, что видел, о чём ему читали и говорили; смысл многих явлений, их значение становится для него более понятным. Полученные в детстве знания наиболее прочны, а правила дорожного движения, усвоенные в этом возрасте, впоследствии становятся нормой поведения, а их соблюдение – потребностью человека.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 Игра – это путь детей к познанию мира, в котором они живут и который они призваны изменить. (М. Горький). </w:t>
      </w:r>
    </w:p>
    <w:p w:rsidR="00707C69" w:rsidRPr="00707C69" w:rsidRDefault="00976F7B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</w:t>
      </w:r>
      <w:r w:rsidR="00707C69" w:rsidRPr="00707C69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spellStart"/>
      <w:r w:rsidR="00707C69" w:rsidRPr="00707C69">
        <w:rPr>
          <w:rFonts w:ascii="Times New Roman" w:hAnsi="Times New Roman" w:cs="Times New Roman"/>
          <w:sz w:val="28"/>
          <w:szCs w:val="28"/>
        </w:rPr>
        <w:t>Слободчикову</w:t>
      </w:r>
      <w:proofErr w:type="spellEnd"/>
      <w:r w:rsidR="00707C69" w:rsidRPr="00707C69">
        <w:rPr>
          <w:rFonts w:ascii="Times New Roman" w:hAnsi="Times New Roman" w:cs="Times New Roman"/>
          <w:sz w:val="28"/>
          <w:szCs w:val="28"/>
        </w:rPr>
        <w:t>, установлено, что дошкольный возраст представляет собой благоприятный (</w:t>
      </w:r>
      <w:proofErr w:type="spellStart"/>
      <w:r w:rsidR="00707C69" w:rsidRPr="00707C69">
        <w:rPr>
          <w:rFonts w:ascii="Times New Roman" w:hAnsi="Times New Roman" w:cs="Times New Roman"/>
          <w:sz w:val="28"/>
          <w:szCs w:val="28"/>
        </w:rPr>
        <w:t>сензитивный</w:t>
      </w:r>
      <w:proofErr w:type="spellEnd"/>
      <w:r w:rsidR="00707C69" w:rsidRPr="00707C69">
        <w:rPr>
          <w:rFonts w:ascii="Times New Roman" w:hAnsi="Times New Roman" w:cs="Times New Roman"/>
          <w:sz w:val="28"/>
          <w:szCs w:val="28"/>
        </w:rPr>
        <w:t xml:space="preserve">) период для становления в контексте игровых форм деятельности ряда способностей (воображения, </w:t>
      </w:r>
      <w:r w:rsidR="00707C69" w:rsidRPr="00707C69">
        <w:rPr>
          <w:rFonts w:ascii="Times New Roman" w:hAnsi="Times New Roman" w:cs="Times New Roman"/>
          <w:sz w:val="28"/>
          <w:szCs w:val="28"/>
        </w:rPr>
        <w:lastRenderedPageBreak/>
        <w:t>общения, самоорганизации), которые задают основу для формирования системы компетенций, необходимых для дальнейшего образования в школе.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Наиболее доходчивой формой разъяснения детям Правил дорожного движения является игра. Обучение, проверка и закрепление знаний по правилам дорожного движения эффективно осуществляется в игровой форме. В процессе сюжетно-ролевой игры развивается умение действовать в воображаемом плане. Моделируя игровые ситуации, ребята познают различные комбинации соподчинения социальных ролей (водитель-пассажир; водитель-пешеход). В играх по обучению воспитанников правилам безопасного поведения на дорогах развивается умение детей управлять своим поведением на дорогах и улицах города, формируются знания о нормах и правилах поведения в общественных местах, например в транспорте.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Как вид деятельности игра отражает практический подход усвоения теоретических знаний, а также умений и навыков правил безопасного поведения на улицах города. В изучении Правил дорожного движения особенно важным является приобретение детьми в процессе игровой деятельности конкретных умений и навыков поведения в условиях реального дорожного движения. При этом следует стремиться приблизить условия игры к реальной дорожной обстановке.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Игру – как метод, мы используем и на занятиях (непосредственно образовательной деятельности). Наполняемость предметно развивающей среды в группах способствует формированию навыков безопасного поведения на улицах города.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Игра носит воспитательно-образовательный характер. Именно поэтому её широко используют в учебно-воспитательном процессе. Игра является основным видом активности детей дошкольного возраста, в процессе которой он упражняет силы, расширяет ориентировку, осваивает социальный опыт.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 В настоящее время информационные технологии и средства массовой информации обусловили появление принципиально новой системы игр для детей, которую используют воспитатели в работе по профилактике детского дорожно-транспортного травматизма.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Обычно это распространенные виды телевизионных шоу, информационно-компьютерные технологии. Использование анимации, слайдовых презентаций позволяет вызвать активный познавательный интерес у детей к изучаемым явлениям, помогают развивать интеллектуальный уровень ребенка. Одним из актуальных способов просвещения всех участников образовательного процесса является занятие с мультимедийным сопровождением.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В презентациях материал предлагается в соответствии с возрастом, используются: художественное слово, иллюстрации, проблемные ситуации, кроссворды. В ходе игр, инсценировок, викторин дети закрепляют важные правила пешехода. Способы визуальной поддержки материала позволяют добиться длительной концентрации внимания воспитанников, а также </w:t>
      </w:r>
      <w:r w:rsidRPr="00707C69">
        <w:rPr>
          <w:rFonts w:ascii="Times New Roman" w:hAnsi="Times New Roman" w:cs="Times New Roman"/>
          <w:sz w:val="28"/>
          <w:szCs w:val="28"/>
        </w:rPr>
        <w:lastRenderedPageBreak/>
        <w:t xml:space="preserve">одновременного воздействия сразу на несколько органов чувств ребёнка, что способствует более прочному закреплению новых получаемых знаний.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Занятия интегрированные, предполагают участие всех детей. Чтобы удовлетворить интерес детей к окружающему миру, а именно, направить их внимание на необходимые ситуации и явления дорожного движения, дать нужные сведения о правилах дорожного движения и получить положительный результат, воспитателю необходимо правильно спланировать характер игр, не забывая и проверенные временем дидактические, сюжетно-ролевые игры.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В процессе сюжетно-ролевой игры развивается умение действовать в воображаемом плане. Моделируя опасные ситуации, ребята познают различные комбинации соподчинения социальных ролей (водитель-пассажир; водитель-пешеход). В играх по обучению воспитанников правилам безопасного поведения на дорогах развивается умение детей управлять своим поведением на дорогах и улицах города, формируются знания о нормах и правилах поведения в общественных местах (транспорте).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Игра как вид деятельности отражает практический подход усвоения теоретических знаний, а также умений и навыков правил безопасного поведения на улицах города.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При обучении детей правилам дорожного движения и профилактики детского дорожно-транспортного травматизма применяются разнообразные методы работ: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практические, такие как игры-тренинги; моделирование опасных ситуаций; дидактические игры;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 xml:space="preserve">игровые: проблемные игровые ситуации; сюжетно-ролевые игры; режиссерские игры; дидактические игры; 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словесные методы: рассказ, объяснение, беседа, дискуссия;</w:t>
      </w:r>
    </w:p>
    <w:p w:rsidR="00707C69" w:rsidRPr="00707C69" w:rsidRDefault="00EF5272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707C69" w:rsidRPr="00707C69">
        <w:rPr>
          <w:rFonts w:ascii="Times New Roman" w:hAnsi="Times New Roman" w:cs="Times New Roman"/>
          <w:sz w:val="28"/>
          <w:szCs w:val="28"/>
        </w:rPr>
        <w:t>наглядные</w:t>
      </w:r>
      <w:proofErr w:type="gramEnd"/>
      <w:r w:rsidR="00707C69" w:rsidRPr="00707C69">
        <w:rPr>
          <w:rFonts w:ascii="Times New Roman" w:hAnsi="Times New Roman" w:cs="Times New Roman"/>
          <w:sz w:val="28"/>
          <w:szCs w:val="28"/>
        </w:rPr>
        <w:t>: метод иллюстраций и метод демонстраций;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Формы работ</w:t>
      </w:r>
      <w:r w:rsidR="002121E0">
        <w:rPr>
          <w:rFonts w:ascii="Times New Roman" w:hAnsi="Times New Roman" w:cs="Times New Roman"/>
          <w:sz w:val="28"/>
          <w:szCs w:val="28"/>
        </w:rPr>
        <w:t>ы</w:t>
      </w:r>
      <w:r w:rsidRPr="00707C69">
        <w:rPr>
          <w:rFonts w:ascii="Times New Roman" w:hAnsi="Times New Roman" w:cs="Times New Roman"/>
          <w:sz w:val="28"/>
          <w:szCs w:val="28"/>
        </w:rPr>
        <w:t>:</w:t>
      </w:r>
    </w:p>
    <w:p w:rsidR="00707C69" w:rsidRPr="00707C69" w:rsidRDefault="003B32E1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проведение интегрированных занятий в рамках трудового обучения, изобразительной деятельности и физического воспитания; чтение художественной литературы;</w:t>
      </w:r>
    </w:p>
    <w:p w:rsidR="00707C69" w:rsidRPr="00707C69" w:rsidRDefault="003B32E1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использование таких инновационных форм работы, как совместная работа детей с различными специалистами педагогического коллектива (музыкальным работником, логопедом, психологом);</w:t>
      </w:r>
    </w:p>
    <w:p w:rsidR="00707C69" w:rsidRPr="00707C69" w:rsidRDefault="003B32E1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 xml:space="preserve">получение детьми новых знаний при совместной деятельности с родителями во время проведения конкурсов, игр, викторин по правилам дорожного движения; </w:t>
      </w:r>
    </w:p>
    <w:p w:rsidR="00707C69" w:rsidRPr="00707C69" w:rsidRDefault="003B32E1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совместная работа дошкольного образовательного учреждения и сотрудников ГИБДД.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Этапы организации воспитательно-образовательного процесса в дошкольном образовательном учреждении по формированию знаний детей о безопасном поведении на улице: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lastRenderedPageBreak/>
        <w:t>Первый этап – диагностика – конкретные представления детей о правилах дорожного движения, то есть их личный опыт, на который может опереться воспитатель. Такое уточнение необходимо в каждой возрастной группе: это помогает воспитателю определить уровень знаний детей, их возможности.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Второй этап – включает в себя формирование и накопление новых знаний о правилах безопасности через занятия, беседы, чтения и обсуждения произведений художественной литературы, и из личного опыта и закрепление полученных знаний с помощью игр-драматизаций, наблюдений во время экскурсий, целевых прогулок.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Третий этап – углубление первоначальных детских представлений о правилах дорожного движения через занятия, встречи с сотрудниками ГИБДД, беседы с детьми, развитие у детей чувства контроля и самоконтроля, так как при обучении правилам безопасного поведения эти качества во многом помогают ребёнку правильно и вовремя  ориентироваться в создавшейся опасной ситуации.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В каждой возрастной группе имеются специально оборудованные уголки, где сделана разметка перекрестка, установлены дорожные знаки, собран наглядный материал. Каждый год уголки по дорожному движению наполняются необходимыми атрибутами.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Наполняемость предметно-развивающей среды в группах должна способствовать формированию навыков безопасного поведения на улицах города. Поэтому центры ПДД должны содержать следующий материал:</w:t>
      </w:r>
    </w:p>
    <w:p w:rsidR="00707C69" w:rsidRPr="00707C69" w:rsidRDefault="003B32E1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макеты дорог (в соответствии с возрастной группой);</w:t>
      </w:r>
    </w:p>
    <w:p w:rsidR="00707C69" w:rsidRPr="00707C69" w:rsidRDefault="003B32E1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комплекты игрового материала для обыгрывания (транспорт, дорожные знаки, постройки и другие);</w:t>
      </w:r>
    </w:p>
    <w:p w:rsidR="00707C69" w:rsidRPr="00707C69" w:rsidRDefault="003B32E1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атрибуты для сюжетно-ролевой игры (жилеты, жезлы, машины, дорожные полотна, знаки и другие);</w:t>
      </w:r>
    </w:p>
    <w:p w:rsidR="00707C69" w:rsidRPr="00707C69" w:rsidRDefault="003B32E1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художественная литература;</w:t>
      </w:r>
    </w:p>
    <w:p w:rsidR="00707C69" w:rsidRPr="00707C69" w:rsidRDefault="003B32E1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иллюстративный материал;</w:t>
      </w:r>
    </w:p>
    <w:p w:rsidR="00707C69" w:rsidRPr="00707C69" w:rsidRDefault="003B32E1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дидактические игры.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Разнообразие форм позволяет детям проявить свою активность и творчество. В дошкольном учреждении есть возможность применять игровые формы обучения и, что очень важно, теоретические знания закреплять на практике (во время целевых прогулок, экскурсий и др.).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Поведение ребенка в опасной ситуации зависит от того, может ли он правильно оценить ее и знает ли пути выхода, а также от того, насколько ему знакома опасность. Поэтому ее «проигрывание» - наилучший способ для преодоления чувства страха в опасных случаях у одних ребят и удерживания от поспешных, но неверных действий – у других.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Тренинг – возможность оказаться в опасной ситуации, а не поиграть в нее. Во время тренинга практические знания подкрепляются яркими эмоциональными переживаниями и не исчезают бесследно. Тренинги помогают быть активными в приобретении знаний, осуществлять их накопление, углубление и систематизацию. А также развивать бережное </w:t>
      </w:r>
      <w:r w:rsidRPr="00707C69">
        <w:rPr>
          <w:rFonts w:ascii="Times New Roman" w:hAnsi="Times New Roman" w:cs="Times New Roman"/>
          <w:sz w:val="28"/>
          <w:szCs w:val="28"/>
        </w:rPr>
        <w:lastRenderedPageBreak/>
        <w:t xml:space="preserve">отношение к своей жизни и здоровью, самостоятельность в выборе действия и вариативность мышления.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В изучении Правил дорожного движения особенно важным является приобретение учащимися в процессе игровой деятельности конкретных умений и навыков поведения в условиях реального дорожного движения. Этого можно добиться, используя в совместной деятельности моделирование игровых ситуаций.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Моделирование опасных ситуаций можно использовать как в непосредственно образовательной деятельности в качестве обучения детей основам безопасного поведения на дорогах, так и в самостоятельной деятельности детей.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Виды дидактических игр по обучению детей основам безопасного поведения на дороге: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Настольно-печатные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</w:t>
      </w:r>
      <w:proofErr w:type="gramStart"/>
      <w:r w:rsidRPr="00707C69">
        <w:rPr>
          <w:rFonts w:ascii="Times New Roman" w:hAnsi="Times New Roman" w:cs="Times New Roman"/>
          <w:sz w:val="28"/>
          <w:szCs w:val="28"/>
        </w:rPr>
        <w:t xml:space="preserve">Они разнообразны по видам – парные картинки «Дорожные знаки», лото «Подбери пару», домино «Транспорт», игры на передвижение «Веселый 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>», составление разрезных картинок и кубиков «собери знак», «Виды транспорта».</w:t>
      </w:r>
      <w:proofErr w:type="gramEnd"/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Словесные.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</w:t>
      </w:r>
      <w:proofErr w:type="gramStart"/>
      <w:r w:rsidRPr="00707C69">
        <w:rPr>
          <w:rFonts w:ascii="Times New Roman" w:hAnsi="Times New Roman" w:cs="Times New Roman"/>
          <w:sz w:val="28"/>
          <w:szCs w:val="28"/>
        </w:rPr>
        <w:t>Построены</w:t>
      </w:r>
      <w:proofErr w:type="gramEnd"/>
      <w:r w:rsidRPr="00707C69">
        <w:rPr>
          <w:rFonts w:ascii="Times New Roman" w:hAnsi="Times New Roman" w:cs="Times New Roman"/>
          <w:sz w:val="28"/>
          <w:szCs w:val="28"/>
        </w:rPr>
        <w:t xml:space="preserve"> на словах и действиях учащихся. В младших группах словесные игры направлены на закрепление и активизацию словаря «Еду-еду», «Воробушки и автомобили». В старших группах чаще используют для формирования мыслительного процесса, самостоятельности в принятии решения «Кому что нужно», «Да-нет», «Подбери слово».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Интерактивные игры.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Понятие «</w:t>
      </w:r>
      <w:proofErr w:type="gramStart"/>
      <w:r w:rsidRPr="00707C69">
        <w:rPr>
          <w:rFonts w:ascii="Times New Roman" w:hAnsi="Times New Roman" w:cs="Times New Roman"/>
          <w:sz w:val="28"/>
          <w:szCs w:val="28"/>
        </w:rPr>
        <w:t>интерактивный</w:t>
      </w:r>
      <w:proofErr w:type="gramEnd"/>
      <w:r w:rsidRPr="00707C69">
        <w:rPr>
          <w:rFonts w:ascii="Times New Roman" w:hAnsi="Times New Roman" w:cs="Times New Roman"/>
          <w:sz w:val="28"/>
          <w:szCs w:val="28"/>
        </w:rPr>
        <w:t>» к нам пришло из английского слова (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interactive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inter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 xml:space="preserve"> – между, меж; 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active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 xml:space="preserve"> от  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act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 xml:space="preserve"> – действовать, действие). Оно означает возможность взаимодействовать, вести беседу, диалог с кем-либо. В отличие от активных методов интерактивные ориентированы на более широкое взаимодействие дошкольников не только с воспитателем, но и друг с другом и на доминирование активности дошкольников в процессе обучения. Роль воспитателя в интерактивной игре практически сводится к направлению деятельности детей на достижение поставленных целей и к разработке плана занятия.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Главное в организации интерактивной игры с дошкольниками – создание условий для обретения значимого для них опыта безопасного поведения на дороге. Под интерактивной игрой мы понимаем не просто взаимодействие дошкольников друг с другом и педагогом, а совместно организованную познавательную деятельность социальной направленности. В такой игре дети не только узнают новое, но и учатся понимать себя и других, приобретают собственный опыт.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Сюжетно-ролевые игры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Сюжетно-ролевые игры также позволяют моделировать типовые варианты дорожной обстановки и реализовать возможность разнообразного участия </w:t>
      </w:r>
      <w:r w:rsidRPr="00707C69">
        <w:rPr>
          <w:rFonts w:ascii="Times New Roman" w:hAnsi="Times New Roman" w:cs="Times New Roman"/>
          <w:sz w:val="28"/>
          <w:szCs w:val="28"/>
        </w:rPr>
        <w:lastRenderedPageBreak/>
        <w:t xml:space="preserve">ребенка в игре. При этом следует стремиться </w:t>
      </w:r>
      <w:proofErr w:type="gramStart"/>
      <w:r w:rsidRPr="00707C69">
        <w:rPr>
          <w:rFonts w:ascii="Times New Roman" w:hAnsi="Times New Roman" w:cs="Times New Roman"/>
          <w:sz w:val="28"/>
          <w:szCs w:val="28"/>
        </w:rPr>
        <w:t>максимально</w:t>
      </w:r>
      <w:proofErr w:type="gramEnd"/>
      <w:r w:rsidRPr="00707C69">
        <w:rPr>
          <w:rFonts w:ascii="Times New Roman" w:hAnsi="Times New Roman" w:cs="Times New Roman"/>
          <w:sz w:val="28"/>
          <w:szCs w:val="28"/>
        </w:rPr>
        <w:t xml:space="preserve"> приблизить условия игры к реальной дорожной действительности.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Важно, чтобы ситуации, выбранные для моделирования в сюжетно-ролевой игре, вызывали у детей не только эмоционально-положительное отношение и интерес, но и способствовали закреплению правил поведения на улицах города.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Режиссерские игры.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Являются разновидностью самостоятельных сюжетных игр. Особенности режиссерской игры определяются в наличии воображаемой ситуации на дороге, в транспорте, распределение ролей между игрушками или предметами-заместителями, моделирование реальных отношений, где ребенку приходится учитывать позицию партнера, здесь он сам организует игровую ситуацию, регулирует взаимоотношения персонажей (водитель-пешеход), мотивирует их действия, выступая в роли режиссера. При этом ребенок учится смотреть на событие с различных позиций, ставить себя на место конкретного персонажа.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Особенность таких дидактических игр-занятий состоит в том, что усвоение детьми знаний и навыков происходит в практической деятельности при наличии непроизвольного внимания и запоминания, что обеспечивает лучшее усвоение материала. В процессе таких игр-занятий совершенствуются такие психические процессы как речь, мышление, восприятие.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Для правильного проведения занятия в игровой форме необходимо поставить цель и объяснить правила игры. Кроме того, для эффективного достижения цели игры, помимо ее четкой организации, необходимо соблюдать следующие условия: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Эмоционально-психологический настрой, стимулирующий позитивное отношение и инициативу </w:t>
      </w:r>
      <w:proofErr w:type="gramStart"/>
      <w:r w:rsidRPr="00707C69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707C69">
        <w:rPr>
          <w:rFonts w:ascii="Times New Roman" w:hAnsi="Times New Roman" w:cs="Times New Roman"/>
          <w:sz w:val="28"/>
          <w:szCs w:val="28"/>
        </w:rPr>
        <w:t>;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Положительная установка на игру, исключающая скованность и зажатость;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7C69">
        <w:rPr>
          <w:rFonts w:ascii="Times New Roman" w:hAnsi="Times New Roman" w:cs="Times New Roman"/>
          <w:sz w:val="28"/>
          <w:szCs w:val="28"/>
        </w:rPr>
        <w:t>Формирование у играющих уверенность в своих силах и в успехе игры;</w:t>
      </w:r>
      <w:proofErr w:type="gramEnd"/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Содержание игры должно быть продуманным и отвечать задачам по обучению детей основам безопасного поведения на дорогах города;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Сценарий игры должен основываться на актуальных и реальных дорожных ситуациях;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Правила игры должны включать в себя элементы </w:t>
      </w:r>
      <w:proofErr w:type="spellStart"/>
      <w:r w:rsidRPr="00707C69">
        <w:rPr>
          <w:rFonts w:ascii="Times New Roman" w:hAnsi="Times New Roman" w:cs="Times New Roman"/>
          <w:sz w:val="28"/>
          <w:szCs w:val="28"/>
        </w:rPr>
        <w:t>соревновательности</w:t>
      </w:r>
      <w:proofErr w:type="spellEnd"/>
      <w:r w:rsidRPr="00707C69">
        <w:rPr>
          <w:rFonts w:ascii="Times New Roman" w:hAnsi="Times New Roman" w:cs="Times New Roman"/>
          <w:sz w:val="28"/>
          <w:szCs w:val="28"/>
        </w:rPr>
        <w:t xml:space="preserve"> и стимулировать познавательные мотивы.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Несоблюдение этих условий делает игру неэффективной.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</w:t>
      </w:r>
    </w:p>
    <w:p w:rsidR="00707C69" w:rsidRPr="003B32E1" w:rsidRDefault="00707C69" w:rsidP="003B32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32E1">
        <w:rPr>
          <w:rFonts w:ascii="Times New Roman" w:hAnsi="Times New Roman" w:cs="Times New Roman"/>
          <w:b/>
          <w:sz w:val="28"/>
          <w:szCs w:val="28"/>
        </w:rPr>
        <w:t>Сотрудничество МБДОУ и ГИБДД по профилактике детского дорожно-транспортного травматизма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Совместная работа инспекторов ГИБДД и дошкольного учреждения играет особую роль в профилактике детского дорожно-транспортного травматизма. Взаимодействие педагогов и работников ГИБДД осуществляется в разных формах:</w:t>
      </w:r>
    </w:p>
    <w:p w:rsidR="00707C69" w:rsidRPr="00707C69" w:rsidRDefault="00B2261F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посещение инспекторами дошкольного образовательного учреждения с целью оказания методической помощи в определении наиболее практически значимых тем по основам безопасности дорожного движения;</w:t>
      </w:r>
    </w:p>
    <w:p w:rsidR="00707C69" w:rsidRPr="00707C69" w:rsidRDefault="00B2261F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оказание помощи в разработке информационных "Уголков безопасности" по пропаганде безопасности дорожного движения;</w:t>
      </w:r>
    </w:p>
    <w:p w:rsidR="00707C69" w:rsidRPr="00707C69" w:rsidRDefault="00B2261F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чтение лекций и проведение профилактических бесед с родителями;</w:t>
      </w:r>
    </w:p>
    <w:p w:rsidR="00707C69" w:rsidRPr="00707C69" w:rsidRDefault="00B2261F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проведение бесед с детьми, смотров-конкурсов, игр КВН;</w:t>
      </w:r>
    </w:p>
    <w:p w:rsidR="00707C69" w:rsidRPr="00707C69" w:rsidRDefault="00B2261F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7C69" w:rsidRPr="00707C69">
        <w:rPr>
          <w:rFonts w:ascii="Times New Roman" w:hAnsi="Times New Roman" w:cs="Times New Roman"/>
          <w:sz w:val="28"/>
          <w:szCs w:val="28"/>
        </w:rPr>
        <w:t>участие в праздниках и развлечениях.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Поучительными и интересными являются для воспитанников детского сада встречи с сотрудниками ГИБДД, на которых ребята участвуют в играх на внимание, повторяют правила, разбирают ошибки в поведении пешеходов.  Для закрепления материала на площадке МБДОУ выделена зона ПДД (разметка дороги с пешеходным переходом), которая помогает закреплять знания по Правилам дорожного движения у детей дошкольного возраста.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Знакомство детей с Правилами дорожного движения выстраивается постепенно в соответствии с возрастными особенностями дошкольников.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Этапы реализации: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I этап </w:t>
      </w:r>
      <w:proofErr w:type="gramStart"/>
      <w:r w:rsidRPr="00707C69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707C69">
        <w:rPr>
          <w:rFonts w:ascii="Times New Roman" w:hAnsi="Times New Roman" w:cs="Times New Roman"/>
          <w:sz w:val="28"/>
          <w:szCs w:val="28"/>
        </w:rPr>
        <w:t xml:space="preserve">ладшая группа (дети 3-4 лет);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II этап – средняя группа (дети 4-5 лет);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III этап – старшая группа (дети 5-6 лет);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IV этап – подготовительная группа (дети 6-7 лет).</w:t>
      </w:r>
    </w:p>
    <w:p w:rsidR="00707C69" w:rsidRPr="00707C69" w:rsidRDefault="00976F7B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    В</w:t>
      </w:r>
      <w:r w:rsidR="00707C69" w:rsidRPr="00707C69">
        <w:rPr>
          <w:rFonts w:ascii="Times New Roman" w:hAnsi="Times New Roman" w:cs="Times New Roman"/>
          <w:sz w:val="28"/>
          <w:szCs w:val="28"/>
        </w:rPr>
        <w:t xml:space="preserve"> младшей группе детей мы продолжаем знакомить с правилами поведения в общественном транспорте, понятием тротуар и проезжая часть, транспортным светофором, видами транспорта. Для закрепления знаний в игре «Красный-зеленый» воспитатель продолжает закреплять умение различать красный и зеленый цвет светофора. В оформленном в группе уголке безопасности находится макет улицы, макет светофора, дидактические игры. Рекомендательный материал в форме рекомендаций доводится до родителей ежемесячно.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В средней группе дети продолжают знакомство с пешеходным переходом, правилами движения по тротуару и проезжей части, назначением сигналов светофора. Родительский уголок оснащен матерчатым пешеходным переходом, макетом улицы с пешеходным переходом, макетом светофора, набором машин,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Дети старшего дошкольного возраста продолжают знакомиться с правилами дорожного движения, с правилами передвижения пешеходов и велосипедистов. Знакомятся с дорожными знаками, перекрестком, работой регулировщика, и в уголке есть макет перекрестка со знаками дорожного движения, атрибуты для сюжетно-ролевых игр, плакаты по ПДД с изображением регулировщика, различные дидактические игры: «Техосмотр», «Угадай знак», «Регулировщик» и др.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В подготовительной группе ребята рассматривают и анализируют предметные ситуации на дорогах, тем самым закрепляя знания по ПДД. Содержание уголка усложнено, пополнено новыми развивающими играми и </w:t>
      </w:r>
      <w:r w:rsidRPr="00707C69">
        <w:rPr>
          <w:rFonts w:ascii="Times New Roman" w:hAnsi="Times New Roman" w:cs="Times New Roman"/>
          <w:sz w:val="28"/>
          <w:szCs w:val="28"/>
        </w:rPr>
        <w:lastRenderedPageBreak/>
        <w:t xml:space="preserve">атрибутами. Формируется готовность детей к совместной деятельности, развивается умение договариваться, самостоятельно решать конфликтные ситуации. Вырабатывается осознанное отношение к выполнению правил безопасности. </w:t>
      </w:r>
    </w:p>
    <w:p w:rsidR="00B2261F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На занятиях дети получают четкое представление о том, что правила дорожного движения, направлены на сохранение жизни и здоровья людей, поэтому все обязаны выполнять их.</w:t>
      </w:r>
    </w:p>
    <w:p w:rsidR="00B2261F" w:rsidRDefault="00B2261F" w:rsidP="00B226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C69" w:rsidRPr="00B2261F" w:rsidRDefault="00707C69" w:rsidP="00B226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261F">
        <w:rPr>
          <w:rFonts w:ascii="Times New Roman" w:hAnsi="Times New Roman" w:cs="Times New Roman"/>
          <w:b/>
          <w:sz w:val="28"/>
          <w:szCs w:val="28"/>
        </w:rPr>
        <w:t>Взаимодействие с родителями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В Концепции дошкольного воспитания подчёркивается: «Семья и детский сад в хронологическом ряду связаны формой преемственности, что облегчает непрерывность воспитания и обучения детей. Важнейшим условием преемственности является установление доверительного делового контакта между семьёй и детским садом, в ходе которого корректируется воспитательная позиция родителей и педагогов».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Организуя столь важную работу по профилактике детского дорожно-транспортного травматизма, нельзя не задействовать в ней родителей воспитанников. Которые играют определяющую роль как в воспитании у детей транспортной культуры, так и в обеспечении безопасности детей на дорогах. Родители играют решающую роль не только в силу своего родительского статуса, но и потому, что их собственное поведение, является для детей примером для подражания.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Для того чтобы деятельность родителей не препятствовала, а способствовала процессу овладения детьми навыками безопасного поведения на дороге, приносила пользу, выполняется ряд условий: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родители должны знать и соблюдать правила дорожного движения;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родители должны научиться понимать своих детей, их трудности в познании современного дорожно-транспортного мира</w:t>
      </w:r>
      <w:proofErr w:type="gramStart"/>
      <w:r w:rsidRPr="00707C6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родители должны владеть основами обучения детей культуре поведения на дороге.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Как показывает опыт, взрослые, в первую очередь родители, нуждаются в информации о ПДД не меньше, чем их дети. Как правило, на родительских собраниях родители предпочитают получать знания. Приветствуются использование современных методов, таких как выступление сотрудников ГИБДД, театрализованное сценка детей, совместная занятость родителей и детей в играх-викторинах, в КВН находят свою значимость в профилактике детского дорожно-транспортного травматизма. Также оказывается помощь в оформлении реквизитов по ПДД для сюжетно-ролевых игр, составление безопасного маршрута из дома в детский сад.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Совместная деятельность родителей и детей сближает, учит взаимопониманию, доверию, делает их настоящими партнёрами. У детей появляется возможность посоревноваться с родителями, почувствовать уверенную помощь. Для ребёнка ведь тоже важно взаимопонимание между взрослыми: воспитателями и родителями.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lastRenderedPageBreak/>
        <w:t>     Активное участие родителей в создании необходимых условий для профилактической работы с детьми (создание транспортных площадок, изготовление атрибутов и пособий для занятий, игр) повышает их ответственность.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Учитывая важную роль родителей в вопросе обучения детей правилам дорожного движения, создается уголок безопасности, который содержит: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Информацию о состоянии дорожно-транспортного травматизма в городе. 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Причины дорожно-транспортных происшествий с участием детей.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Рекомендации родителям по вопросам обучения детей безопасному поведению на дороге.</w:t>
      </w:r>
    </w:p>
    <w:p w:rsidR="00707C69" w:rsidRPr="00707C69" w:rsidRDefault="00707C69" w:rsidP="00BE48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Перечень и описание игр, направленных на закрепление у детей уже имеющихся знаний по правилам дорожного движения.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Рассказы детей о поведении на дороге при движении в детский сад и обратно с родителями.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Основная цель создания уголка безопасности дорожного движения – разъяснить родителям, что именно они являются главным звеном в вопросе обучения детей Правилам дорожного движения.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Для успешной профилактической работы необходим целый комплекс самых разнообразных совместных мероприятий, в подготовку и проведение которых должны быть вовлечены и родители. Родители должны прийти к выводу, что эффективное обучение детей правилам дорожного движения невозможно без их участия. Только в тесном содружестве дошкольного образовательного учреждения и семьи, мы, взрослые сможем расширить представления детей и выработать у них твердые навыки правил культурного и безопасного поведения на улицах и дорогах города, в личном и общественном транспорте. Так как эффективность данной работы зависит от положительного примера взрослого.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 xml:space="preserve">     Успешная работа в ДОУ </w:t>
      </w:r>
      <w:r w:rsidR="002121E0">
        <w:rPr>
          <w:rFonts w:ascii="Times New Roman" w:hAnsi="Times New Roman" w:cs="Times New Roman"/>
          <w:sz w:val="28"/>
          <w:szCs w:val="28"/>
        </w:rPr>
        <w:t>должна осуществляться</w:t>
      </w:r>
      <w:r w:rsidRPr="00707C69">
        <w:rPr>
          <w:rFonts w:ascii="Times New Roman" w:hAnsi="Times New Roman" w:cs="Times New Roman"/>
          <w:sz w:val="28"/>
          <w:szCs w:val="28"/>
        </w:rPr>
        <w:t xml:space="preserve"> благодаря созданным условиям эмоционального благополучия, психологического комфорта для детей и сотрудников, взаимопониманию и взаимодействию в решении поставленных задач по изучению азбуки дорожного движения, улучшению предметно-развивающей среды и установлению тесного взаимодействия с семьей.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</w:t>
      </w:r>
    </w:p>
    <w:p w:rsidR="00707C69" w:rsidRPr="00707C69" w:rsidRDefault="00707C69" w:rsidP="0034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C69">
        <w:rPr>
          <w:rFonts w:ascii="Times New Roman" w:hAnsi="Times New Roman" w:cs="Times New Roman"/>
          <w:sz w:val="28"/>
          <w:szCs w:val="28"/>
        </w:rPr>
        <w:t>     </w:t>
      </w:r>
    </w:p>
    <w:sectPr w:rsidR="00707C69" w:rsidRPr="00707C69" w:rsidSect="00241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298F"/>
    <w:multiLevelType w:val="multilevel"/>
    <w:tmpl w:val="1620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A77CE1"/>
    <w:multiLevelType w:val="multilevel"/>
    <w:tmpl w:val="1564D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3B90E37"/>
    <w:multiLevelType w:val="multilevel"/>
    <w:tmpl w:val="2604B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0A6A58"/>
    <w:multiLevelType w:val="multilevel"/>
    <w:tmpl w:val="058AB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81311"/>
    <w:multiLevelType w:val="multilevel"/>
    <w:tmpl w:val="410E2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27B24C5"/>
    <w:multiLevelType w:val="multilevel"/>
    <w:tmpl w:val="86E20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4DE485E"/>
    <w:multiLevelType w:val="hybridMultilevel"/>
    <w:tmpl w:val="09208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614300"/>
    <w:multiLevelType w:val="multilevel"/>
    <w:tmpl w:val="29422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52E7C06"/>
    <w:multiLevelType w:val="multilevel"/>
    <w:tmpl w:val="7C460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7383E49"/>
    <w:multiLevelType w:val="multilevel"/>
    <w:tmpl w:val="4E8483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266F10"/>
    <w:multiLevelType w:val="multilevel"/>
    <w:tmpl w:val="1FE4B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F6D2579"/>
    <w:multiLevelType w:val="multilevel"/>
    <w:tmpl w:val="80D85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D21237"/>
    <w:multiLevelType w:val="multilevel"/>
    <w:tmpl w:val="FE6E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7D6575F"/>
    <w:multiLevelType w:val="multilevel"/>
    <w:tmpl w:val="2214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A033257"/>
    <w:multiLevelType w:val="multilevel"/>
    <w:tmpl w:val="C5D4F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D7907D3"/>
    <w:multiLevelType w:val="multilevel"/>
    <w:tmpl w:val="A386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0AB3321"/>
    <w:multiLevelType w:val="multilevel"/>
    <w:tmpl w:val="5DCE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50B7F46"/>
    <w:multiLevelType w:val="multilevel"/>
    <w:tmpl w:val="F09E8A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4D646A"/>
    <w:multiLevelType w:val="multilevel"/>
    <w:tmpl w:val="050A9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1502EB2"/>
    <w:multiLevelType w:val="multilevel"/>
    <w:tmpl w:val="18D87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562696A"/>
    <w:multiLevelType w:val="multilevel"/>
    <w:tmpl w:val="BF7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6F532CA"/>
    <w:multiLevelType w:val="multilevel"/>
    <w:tmpl w:val="365A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F2D0ACA"/>
    <w:multiLevelType w:val="multilevel"/>
    <w:tmpl w:val="4A807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54B403C"/>
    <w:multiLevelType w:val="multilevel"/>
    <w:tmpl w:val="0F1C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7224040"/>
    <w:multiLevelType w:val="multilevel"/>
    <w:tmpl w:val="12E06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801299E"/>
    <w:multiLevelType w:val="multilevel"/>
    <w:tmpl w:val="9A067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2A31796"/>
    <w:multiLevelType w:val="multilevel"/>
    <w:tmpl w:val="263AD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21"/>
  </w:num>
  <w:num w:numId="3">
    <w:abstractNumId w:val="14"/>
  </w:num>
  <w:num w:numId="4">
    <w:abstractNumId w:val="24"/>
  </w:num>
  <w:num w:numId="5">
    <w:abstractNumId w:val="5"/>
  </w:num>
  <w:num w:numId="6">
    <w:abstractNumId w:val="11"/>
  </w:num>
  <w:num w:numId="7">
    <w:abstractNumId w:val="16"/>
  </w:num>
  <w:num w:numId="8">
    <w:abstractNumId w:val="19"/>
  </w:num>
  <w:num w:numId="9">
    <w:abstractNumId w:val="15"/>
  </w:num>
  <w:num w:numId="10">
    <w:abstractNumId w:val="22"/>
  </w:num>
  <w:num w:numId="11">
    <w:abstractNumId w:val="10"/>
  </w:num>
  <w:num w:numId="12">
    <w:abstractNumId w:val="25"/>
  </w:num>
  <w:num w:numId="13">
    <w:abstractNumId w:val="7"/>
  </w:num>
  <w:num w:numId="14">
    <w:abstractNumId w:val="2"/>
  </w:num>
  <w:num w:numId="15">
    <w:abstractNumId w:val="9"/>
  </w:num>
  <w:num w:numId="16">
    <w:abstractNumId w:val="17"/>
  </w:num>
  <w:num w:numId="17">
    <w:abstractNumId w:val="0"/>
  </w:num>
  <w:num w:numId="18">
    <w:abstractNumId w:val="23"/>
  </w:num>
  <w:num w:numId="19">
    <w:abstractNumId w:val="4"/>
  </w:num>
  <w:num w:numId="20">
    <w:abstractNumId w:val="3"/>
  </w:num>
  <w:num w:numId="21">
    <w:abstractNumId w:val="13"/>
  </w:num>
  <w:num w:numId="22">
    <w:abstractNumId w:val="8"/>
  </w:num>
  <w:num w:numId="23">
    <w:abstractNumId w:val="20"/>
  </w:num>
  <w:num w:numId="24">
    <w:abstractNumId w:val="1"/>
  </w:num>
  <w:num w:numId="25">
    <w:abstractNumId w:val="26"/>
  </w:num>
  <w:num w:numId="26">
    <w:abstractNumId w:val="18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C69"/>
    <w:rsid w:val="00026DC4"/>
    <w:rsid w:val="002121E0"/>
    <w:rsid w:val="00241F27"/>
    <w:rsid w:val="003370BA"/>
    <w:rsid w:val="0034549B"/>
    <w:rsid w:val="003B32E1"/>
    <w:rsid w:val="003D2C6A"/>
    <w:rsid w:val="004F52B3"/>
    <w:rsid w:val="005F01C3"/>
    <w:rsid w:val="00707C69"/>
    <w:rsid w:val="00845109"/>
    <w:rsid w:val="008C7076"/>
    <w:rsid w:val="00926519"/>
    <w:rsid w:val="00976F7B"/>
    <w:rsid w:val="009A3F6E"/>
    <w:rsid w:val="009C6E6D"/>
    <w:rsid w:val="00A56E70"/>
    <w:rsid w:val="00A86C5C"/>
    <w:rsid w:val="00AE3309"/>
    <w:rsid w:val="00AF1812"/>
    <w:rsid w:val="00B2261F"/>
    <w:rsid w:val="00B6059F"/>
    <w:rsid w:val="00BE4878"/>
    <w:rsid w:val="00D323A2"/>
    <w:rsid w:val="00EF5272"/>
    <w:rsid w:val="00F23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707C6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707C69"/>
  </w:style>
  <w:style w:type="character" w:customStyle="1" w:styleId="c14">
    <w:name w:val="c14"/>
    <w:basedOn w:val="a0"/>
    <w:rsid w:val="00707C69"/>
  </w:style>
  <w:style w:type="character" w:customStyle="1" w:styleId="c2">
    <w:name w:val="c2"/>
    <w:basedOn w:val="a0"/>
    <w:rsid w:val="00707C69"/>
  </w:style>
  <w:style w:type="paragraph" w:customStyle="1" w:styleId="c12">
    <w:name w:val="c12"/>
    <w:basedOn w:val="a"/>
    <w:rsid w:val="00707C6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707C6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707C6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0">
    <w:name w:val="c30"/>
    <w:basedOn w:val="a0"/>
    <w:rsid w:val="00707C69"/>
  </w:style>
  <w:style w:type="character" w:customStyle="1" w:styleId="c27">
    <w:name w:val="c27"/>
    <w:basedOn w:val="a0"/>
    <w:rsid w:val="00707C69"/>
  </w:style>
  <w:style w:type="paragraph" w:customStyle="1" w:styleId="c8">
    <w:name w:val="c8"/>
    <w:basedOn w:val="a"/>
    <w:rsid w:val="00707C6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707C69"/>
  </w:style>
  <w:style w:type="paragraph" w:styleId="a3">
    <w:name w:val="List Paragraph"/>
    <w:basedOn w:val="a"/>
    <w:uiPriority w:val="34"/>
    <w:qFormat/>
    <w:rsid w:val="00026D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4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24089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99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05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88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37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77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286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211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273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8437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707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206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0205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809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0603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337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199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6576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223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8691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9195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9861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39267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81260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2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8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43302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89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305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84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92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94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721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029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979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2876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896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3508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615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8566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913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293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6107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07801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9096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26911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12951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86516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94251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14</Pages>
  <Words>5340</Words>
  <Characters>30439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Инна</cp:lastModifiedBy>
  <cp:revision>22</cp:revision>
  <dcterms:created xsi:type="dcterms:W3CDTF">2020-08-15T10:23:00Z</dcterms:created>
  <dcterms:modified xsi:type="dcterms:W3CDTF">2022-01-21T06:43:00Z</dcterms:modified>
</cp:coreProperties>
</file>