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2BD" w:rsidRDefault="00FB42BD" w:rsidP="00FB42BD">
      <w:pPr>
        <w:jc w:val="center"/>
        <w:rPr>
          <w:szCs w:val="18"/>
        </w:rPr>
      </w:pPr>
      <w:r>
        <w:rPr>
          <w:szCs w:val="18"/>
        </w:rPr>
        <w:t>ДЕПАРТАМЕНТ ОБРАЗОВАНИЯ ИВАНОВСКОЙ ОБЛАСТИ</w:t>
      </w:r>
    </w:p>
    <w:p w:rsidR="00FB42BD" w:rsidRDefault="00FB42BD" w:rsidP="00FB42BD">
      <w:pPr>
        <w:jc w:val="center"/>
        <w:rPr>
          <w:szCs w:val="18"/>
        </w:rPr>
      </w:pPr>
    </w:p>
    <w:p w:rsidR="00FB42BD" w:rsidRDefault="00FB42BD" w:rsidP="00FB42BD">
      <w:pPr>
        <w:jc w:val="center"/>
        <w:rPr>
          <w:b/>
          <w:sz w:val="20"/>
          <w:szCs w:val="18"/>
        </w:rPr>
      </w:pPr>
      <w:r>
        <w:rPr>
          <w:b/>
          <w:sz w:val="20"/>
          <w:szCs w:val="18"/>
        </w:rPr>
        <w:t xml:space="preserve">ОБЛАСТНОЕ ГОСУДАРСТВЕННОЕ КАЗЕННОЕ ОБЩЕОБРАЗОВАТЕЛЬНОЕ УЧРЕЖДЕНИЕ </w:t>
      </w:r>
    </w:p>
    <w:p w:rsidR="00FB42BD" w:rsidRDefault="00FB42BD" w:rsidP="00FB42BD">
      <w:pPr>
        <w:jc w:val="center"/>
        <w:rPr>
          <w:b/>
          <w:sz w:val="20"/>
          <w:szCs w:val="18"/>
        </w:rPr>
      </w:pPr>
      <w:r>
        <w:rPr>
          <w:b/>
          <w:sz w:val="20"/>
          <w:szCs w:val="18"/>
        </w:rPr>
        <w:t>«ИВАНОВСКАЯ КОРРЕКЦИОННАЯ ШКОЛА №3»</w:t>
      </w:r>
    </w:p>
    <w:p w:rsidR="00FB42BD" w:rsidRDefault="00FB42BD" w:rsidP="00FB42BD">
      <w:pPr>
        <w:jc w:val="center"/>
        <w:rPr>
          <w:b/>
          <w:sz w:val="20"/>
          <w:szCs w:val="18"/>
        </w:rPr>
      </w:pPr>
    </w:p>
    <w:p w:rsidR="00FB42BD" w:rsidRDefault="00FB42BD" w:rsidP="00FB42BD">
      <w:pPr>
        <w:jc w:val="center"/>
        <w:rPr>
          <w:b/>
          <w:sz w:val="20"/>
          <w:szCs w:val="18"/>
        </w:rPr>
      </w:pPr>
    </w:p>
    <w:p w:rsidR="00FB42BD" w:rsidRDefault="00FB42BD" w:rsidP="00FB42BD">
      <w:pPr>
        <w:jc w:val="center"/>
        <w:rPr>
          <w:b/>
          <w:szCs w:val="18"/>
        </w:rPr>
      </w:pPr>
    </w:p>
    <w:p w:rsidR="00FB42BD" w:rsidRDefault="00FB42BD" w:rsidP="00FB42BD">
      <w:pPr>
        <w:rPr>
          <w:b/>
          <w:sz w:val="20"/>
          <w:szCs w:val="18"/>
        </w:rPr>
      </w:pPr>
      <w:proofErr w:type="gramStart"/>
      <w:r>
        <w:rPr>
          <w:b/>
          <w:sz w:val="20"/>
          <w:szCs w:val="18"/>
        </w:rPr>
        <w:t>РАССМОТРЕНО</w:t>
      </w:r>
      <w:proofErr w:type="gramEnd"/>
      <w:r>
        <w:rPr>
          <w:b/>
          <w:sz w:val="20"/>
          <w:szCs w:val="18"/>
        </w:rPr>
        <w:t xml:space="preserve">                                          СОГЛАСОВАНО                                    УТВЕРЖДАЮ</w:t>
      </w:r>
    </w:p>
    <w:p w:rsidR="00FB42BD" w:rsidRDefault="00FB42BD" w:rsidP="00FB42BD">
      <w:pPr>
        <w:rPr>
          <w:b/>
          <w:sz w:val="20"/>
          <w:szCs w:val="18"/>
        </w:rPr>
      </w:pPr>
      <w:r>
        <w:rPr>
          <w:b/>
          <w:sz w:val="20"/>
          <w:szCs w:val="18"/>
        </w:rPr>
        <w:t xml:space="preserve">НА </w:t>
      </w:r>
      <w:proofErr w:type="gramStart"/>
      <w:r>
        <w:rPr>
          <w:b/>
          <w:sz w:val="20"/>
          <w:szCs w:val="18"/>
        </w:rPr>
        <w:t>МЕТОДИЧЕСКОМ</w:t>
      </w:r>
      <w:proofErr w:type="gramEnd"/>
      <w:r>
        <w:rPr>
          <w:b/>
          <w:sz w:val="20"/>
          <w:szCs w:val="18"/>
        </w:rPr>
        <w:t xml:space="preserve">                               ЗАМЕСТИТЕЛЬ                                     ДИРЕКТОР ШКОЛЫ</w:t>
      </w:r>
    </w:p>
    <w:p w:rsidR="00FB42BD" w:rsidRDefault="00FB42BD" w:rsidP="00FB42BD">
      <w:pPr>
        <w:rPr>
          <w:b/>
          <w:sz w:val="20"/>
          <w:szCs w:val="18"/>
        </w:rPr>
      </w:pPr>
      <w:proofErr w:type="gramStart"/>
      <w:r>
        <w:rPr>
          <w:b/>
          <w:sz w:val="20"/>
          <w:szCs w:val="18"/>
        </w:rPr>
        <w:t>ОБЪЕДИНЕНИИ</w:t>
      </w:r>
      <w:proofErr w:type="gramEnd"/>
      <w:r>
        <w:rPr>
          <w:b/>
          <w:sz w:val="20"/>
          <w:szCs w:val="18"/>
        </w:rPr>
        <w:t xml:space="preserve">                                          ДИРЕКТОРА                                           Л.А. СОРОКИНА</w:t>
      </w:r>
    </w:p>
    <w:p w:rsidR="00FB42BD" w:rsidRDefault="00FB42BD" w:rsidP="00FB42BD">
      <w:pPr>
        <w:rPr>
          <w:b/>
          <w:sz w:val="20"/>
          <w:szCs w:val="18"/>
        </w:rPr>
      </w:pPr>
      <w:r>
        <w:rPr>
          <w:b/>
          <w:sz w:val="20"/>
          <w:szCs w:val="18"/>
        </w:rPr>
        <w:t>ПРОТОКОЛ                                                   ПО УВР                                                     ПРИКАЗ №165-О</w:t>
      </w:r>
    </w:p>
    <w:p w:rsidR="00FB42BD" w:rsidRDefault="00FB42BD" w:rsidP="00FB42BD">
      <w:pPr>
        <w:rPr>
          <w:b/>
          <w:sz w:val="20"/>
          <w:szCs w:val="18"/>
        </w:rPr>
      </w:pPr>
      <w:r>
        <w:rPr>
          <w:b/>
          <w:sz w:val="20"/>
          <w:szCs w:val="18"/>
        </w:rPr>
        <w:t>ОТ 01.09.2021 г.                                             01.09.2021 г.                                               ОТ 01.09.2021 г.</w:t>
      </w:r>
    </w:p>
    <w:p w:rsidR="00FB42BD" w:rsidRDefault="00FB42BD" w:rsidP="00FB42BD">
      <w:pPr>
        <w:rPr>
          <w:b/>
          <w:sz w:val="20"/>
          <w:szCs w:val="18"/>
        </w:rPr>
      </w:pPr>
      <w:r>
        <w:rPr>
          <w:b/>
          <w:sz w:val="20"/>
          <w:szCs w:val="18"/>
        </w:rPr>
        <w:t>РУКОВОДИТЕЛЬ                                        Е.А. АБРАМОВА</w:t>
      </w:r>
    </w:p>
    <w:p w:rsidR="00FB42BD" w:rsidRDefault="00FB42BD" w:rsidP="00FB42BD">
      <w:pPr>
        <w:rPr>
          <w:b/>
          <w:sz w:val="36"/>
          <w:szCs w:val="18"/>
        </w:rPr>
      </w:pPr>
      <w:r>
        <w:rPr>
          <w:b/>
          <w:sz w:val="20"/>
          <w:szCs w:val="18"/>
        </w:rPr>
        <w:t>Е.А. УСТИНОВА</w:t>
      </w: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  <w:r>
        <w:rPr>
          <w:sz w:val="40"/>
          <w:szCs w:val="18"/>
        </w:rPr>
        <w:t xml:space="preserve">ПРОГРАММА </w:t>
      </w:r>
    </w:p>
    <w:p w:rsidR="00FB42BD" w:rsidRDefault="00FB42BD" w:rsidP="00FB42BD">
      <w:pPr>
        <w:jc w:val="center"/>
        <w:rPr>
          <w:sz w:val="40"/>
          <w:szCs w:val="18"/>
        </w:rPr>
      </w:pPr>
      <w:r>
        <w:rPr>
          <w:sz w:val="40"/>
          <w:szCs w:val="18"/>
        </w:rPr>
        <w:t>ВНЕУРОЧНОЙ ДЕЯТЕЛЬНОСТИ</w:t>
      </w: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  <w:r>
        <w:rPr>
          <w:sz w:val="40"/>
          <w:szCs w:val="18"/>
        </w:rPr>
        <w:t>«Юный эколог»</w:t>
      </w:r>
    </w:p>
    <w:p w:rsidR="00FB42BD" w:rsidRDefault="00FB42BD" w:rsidP="00FB42BD">
      <w:pPr>
        <w:jc w:val="center"/>
        <w:rPr>
          <w:sz w:val="40"/>
          <w:szCs w:val="18"/>
        </w:rPr>
      </w:pPr>
    </w:p>
    <w:p w:rsidR="00125B57" w:rsidRDefault="00125B57" w:rsidP="00FB42BD">
      <w:pPr>
        <w:jc w:val="center"/>
        <w:rPr>
          <w:sz w:val="40"/>
          <w:szCs w:val="18"/>
        </w:rPr>
      </w:pPr>
    </w:p>
    <w:p w:rsidR="00125B57" w:rsidRDefault="00125B57" w:rsidP="00FB42BD">
      <w:pPr>
        <w:jc w:val="center"/>
        <w:rPr>
          <w:sz w:val="40"/>
          <w:szCs w:val="18"/>
        </w:rPr>
      </w:pPr>
    </w:p>
    <w:p w:rsidR="00125B57" w:rsidRDefault="00125B57" w:rsidP="00FB42BD">
      <w:pPr>
        <w:jc w:val="center"/>
        <w:rPr>
          <w:sz w:val="40"/>
          <w:szCs w:val="18"/>
        </w:rPr>
      </w:pPr>
    </w:p>
    <w:p w:rsidR="00125B57" w:rsidRDefault="00125B57" w:rsidP="00FB42BD">
      <w:pPr>
        <w:jc w:val="center"/>
        <w:rPr>
          <w:sz w:val="40"/>
          <w:szCs w:val="18"/>
        </w:rPr>
      </w:pPr>
    </w:p>
    <w:p w:rsidR="00125B57" w:rsidRDefault="00125B57" w:rsidP="00FB42BD">
      <w:pPr>
        <w:jc w:val="center"/>
        <w:rPr>
          <w:sz w:val="40"/>
          <w:szCs w:val="18"/>
        </w:rPr>
      </w:pPr>
    </w:p>
    <w:p w:rsidR="001D70D4" w:rsidRDefault="001D70D4" w:rsidP="001D70D4">
      <w:pPr>
        <w:jc w:val="center"/>
        <w:rPr>
          <w:sz w:val="40"/>
          <w:szCs w:val="18"/>
        </w:rPr>
      </w:pPr>
      <w:r>
        <w:rPr>
          <w:sz w:val="40"/>
          <w:szCs w:val="18"/>
        </w:rPr>
        <w:t xml:space="preserve">                                              </w:t>
      </w:r>
    </w:p>
    <w:p w:rsidR="00FB42BD" w:rsidRDefault="001D70D4" w:rsidP="001D70D4">
      <w:pPr>
        <w:jc w:val="center"/>
        <w:rPr>
          <w:sz w:val="40"/>
          <w:szCs w:val="18"/>
        </w:rPr>
      </w:pPr>
      <w:r>
        <w:rPr>
          <w:sz w:val="40"/>
          <w:szCs w:val="18"/>
        </w:rPr>
        <w:t xml:space="preserve">                                               </w:t>
      </w:r>
      <w:r w:rsidR="00FB42BD">
        <w:rPr>
          <w:sz w:val="40"/>
          <w:szCs w:val="18"/>
        </w:rPr>
        <w:t>Разработчик: Шокин А.Ю.</w:t>
      </w:r>
    </w:p>
    <w:p w:rsidR="00FB42BD" w:rsidRDefault="00125B57" w:rsidP="00125B57">
      <w:pPr>
        <w:jc w:val="center"/>
        <w:rPr>
          <w:sz w:val="40"/>
          <w:szCs w:val="18"/>
        </w:rPr>
      </w:pPr>
      <w:r>
        <w:rPr>
          <w:sz w:val="40"/>
          <w:szCs w:val="18"/>
        </w:rPr>
        <w:t xml:space="preserve">                                    </w:t>
      </w:r>
      <w:r w:rsidR="001D70D4">
        <w:rPr>
          <w:sz w:val="40"/>
          <w:szCs w:val="18"/>
        </w:rPr>
        <w:t xml:space="preserve">                 </w:t>
      </w: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jc w:val="center"/>
        <w:rPr>
          <w:sz w:val="40"/>
          <w:szCs w:val="18"/>
        </w:rPr>
      </w:pPr>
    </w:p>
    <w:p w:rsidR="00FB42BD" w:rsidRDefault="00FB42BD" w:rsidP="00FB42BD">
      <w:pPr>
        <w:rPr>
          <w:sz w:val="40"/>
          <w:szCs w:val="18"/>
        </w:rPr>
      </w:pPr>
    </w:p>
    <w:p w:rsidR="00125B57" w:rsidRDefault="00125B57" w:rsidP="00FB42BD">
      <w:pPr>
        <w:rPr>
          <w:sz w:val="40"/>
          <w:szCs w:val="18"/>
        </w:rPr>
      </w:pPr>
    </w:p>
    <w:p w:rsidR="00FB42BD" w:rsidRDefault="00FB42BD" w:rsidP="00FB42BD">
      <w:pPr>
        <w:jc w:val="center"/>
        <w:rPr>
          <w:szCs w:val="18"/>
        </w:rPr>
      </w:pPr>
      <w:r>
        <w:rPr>
          <w:szCs w:val="18"/>
        </w:rPr>
        <w:t>Иваново</w:t>
      </w:r>
    </w:p>
    <w:p w:rsidR="00FB42BD" w:rsidRDefault="00FB42BD" w:rsidP="00FB42BD">
      <w:pPr>
        <w:jc w:val="center"/>
        <w:rPr>
          <w:szCs w:val="18"/>
        </w:rPr>
      </w:pPr>
      <w:r>
        <w:rPr>
          <w:szCs w:val="18"/>
        </w:rPr>
        <w:t xml:space="preserve">  2021 г.</w:t>
      </w:r>
    </w:p>
    <w:p w:rsidR="00FB42BD" w:rsidRDefault="00FB42BD" w:rsidP="00FB42B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FB42BD" w:rsidRPr="0070406B" w:rsidRDefault="00FB42BD" w:rsidP="00FB42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B42BD" w:rsidRDefault="00FB42BD" w:rsidP="00FB42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52D8">
        <w:rPr>
          <w:b/>
          <w:sz w:val="28"/>
          <w:szCs w:val="28"/>
        </w:rPr>
        <w:t>Цель программы «Юный эколог»</w:t>
      </w:r>
      <w:r>
        <w:rPr>
          <w:sz w:val="28"/>
          <w:szCs w:val="28"/>
        </w:rPr>
        <w:t xml:space="preserve"> – формирование основ экологической грамотности обучающихся начальной школы.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 w:rsidRPr="007852D8">
        <w:rPr>
          <w:b/>
          <w:sz w:val="28"/>
          <w:szCs w:val="28"/>
        </w:rPr>
        <w:t>Задачи программы</w:t>
      </w:r>
      <w:r>
        <w:rPr>
          <w:sz w:val="28"/>
          <w:szCs w:val="28"/>
        </w:rPr>
        <w:t xml:space="preserve"> -  формировать интерес к изучению природы родного края;   воспитывать умения видеть в самом обычном </w:t>
      </w:r>
      <w:proofErr w:type="gramStart"/>
      <w:r>
        <w:rPr>
          <w:sz w:val="28"/>
          <w:szCs w:val="28"/>
        </w:rPr>
        <w:t>необычное</w:t>
      </w:r>
      <w:proofErr w:type="gramEnd"/>
      <w:r>
        <w:rPr>
          <w:sz w:val="28"/>
          <w:szCs w:val="28"/>
        </w:rPr>
        <w:t xml:space="preserve"> и удивительное; углублять уже имеющихся знаний о родном крае; изучать и исследовать с детьми конкретные объекты природы; формировать представления о природных сообществах области; формировать представления об охраняемых территориях России и своей области.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Слово «Экология» дословно переводится как «наука о доме», то есть о том, что окружает человека в биосфере. Изучение окружающего мира и его составляющих – растений и животных – помогает ребёнку по–новому взглянуть на природу. Знание закономерностей её развития поможет бережнее относиться к окружающему миру.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Ребёнок душой чувствует природу, тянется к взаимодействию с ней, всё воспринимает с любовью. Испытывает восторг, наблюдая за тем или иным явлением или животным. Непосредственно в соприкосновении с природой у ребёнка развиваются наблюдательность и любознательность, формируется эстетическое восприятие окружающего мира.</w:t>
      </w:r>
    </w:p>
    <w:p w:rsidR="00FB42BD" w:rsidRDefault="00FB42BD" w:rsidP="00FB42B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разработанной программы продиктована также отсутствием в теории и практике экологического образования в начальной школе единой, рассчитанной на весь период обучения, образовательной программы с экологической направленностью для младших школьников. В начальной школе есть предмет «Окружающий мир», на уроках которого дети знакомятся с природой, причём знания даются в общем виде, изучаются общие законы природы. При этом теряется самое главное: за общим мы порой не видим отдельное, конкретное. Дети часто не знают о тех растениях, грибах, рыбах, птицах, зверях, которые их окружают. Предлагаемый материал о природе, животном мире и экологических проблемах родного </w:t>
      </w:r>
      <w:r>
        <w:rPr>
          <w:sz w:val="28"/>
          <w:szCs w:val="28"/>
        </w:rPr>
        <w:lastRenderedPageBreak/>
        <w:t>края отличается новизной. Он предполагает расширение краеведческого кругозора, развитие творческих способностей учащихся.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«Юный эколог» эколого-биологической и учебно-познавательной направленности с практической ориентацией разработана для учащихся начальной школы 3  классов. Количество часов: 17.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программу включены: темы занятий, содержание работы, формы итогового контроля,  опыты и практические работы, экологические проекты, изготовление поделок из природных материалов, экскурсии и прогулки в природу,  разработка и создание </w:t>
      </w:r>
      <w:proofErr w:type="spellStart"/>
      <w:r>
        <w:rPr>
          <w:sz w:val="28"/>
          <w:szCs w:val="28"/>
        </w:rPr>
        <w:t>экознаков</w:t>
      </w:r>
      <w:proofErr w:type="spellEnd"/>
      <w:r>
        <w:rPr>
          <w:sz w:val="28"/>
          <w:szCs w:val="28"/>
        </w:rPr>
        <w:t>,  знакомство с определителями, гербаризация, составление памяток, защита проектов и пр.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реализуется через создание на занятиях проблемных ситуаций, ситуации оценки и прогнозирования последствий поведения человека, ситуации свободного выбора поступка по отношению к природе.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Практическая направленность курса осуществляется через исследовательские задания, игровые задания, практикумы и опытническую работу. </w:t>
      </w:r>
    </w:p>
    <w:p w:rsidR="00FB42BD" w:rsidRDefault="00FB42BD" w:rsidP="00FB42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Данная программа способствует формированию ценностных ориентиров учащихся, развитию ценностно-смысловой сферы личности на основе общечеловеческих принципов нравственности и гуманизма, развитию широких познавательных интересов и творчества.</w:t>
      </w:r>
    </w:p>
    <w:p w:rsidR="00FB42BD" w:rsidRDefault="00FB42BD" w:rsidP="00FB42BD">
      <w:pPr>
        <w:jc w:val="center"/>
        <w:rPr>
          <w:rFonts w:ascii="Calibri" w:hAnsi="Calibri"/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jc w:val="center"/>
        <w:rPr>
          <w:sz w:val="28"/>
          <w:szCs w:val="28"/>
        </w:rPr>
      </w:pPr>
    </w:p>
    <w:p w:rsidR="00FB42BD" w:rsidRDefault="00FB42BD" w:rsidP="00FB42BD">
      <w:pPr>
        <w:rPr>
          <w:sz w:val="28"/>
          <w:szCs w:val="28"/>
        </w:rPr>
      </w:pPr>
    </w:p>
    <w:p w:rsidR="00FB42BD" w:rsidRDefault="00FB42BD" w:rsidP="00FB42BD">
      <w:pPr>
        <w:jc w:val="center"/>
        <w:rPr>
          <w:b/>
          <w:sz w:val="28"/>
          <w:szCs w:val="28"/>
        </w:rPr>
      </w:pPr>
    </w:p>
    <w:p w:rsidR="00FB42BD" w:rsidRDefault="00FB42BD" w:rsidP="00FB4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Планируемые результаты освоения  программы </w:t>
      </w:r>
    </w:p>
    <w:p w:rsidR="00FB42BD" w:rsidRDefault="00FB42BD" w:rsidP="00FB42BD">
      <w:pPr>
        <w:spacing w:line="360" w:lineRule="auto"/>
        <w:jc w:val="both"/>
        <w:rPr>
          <w:b/>
          <w:sz w:val="28"/>
          <w:szCs w:val="28"/>
        </w:rPr>
      </w:pPr>
    </w:p>
    <w:p w:rsidR="00FB42BD" w:rsidRDefault="00FB42BD" w:rsidP="00FB42B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Предметные результаты:</w:t>
      </w:r>
    </w:p>
    <w:p w:rsidR="00FB42BD" w:rsidRDefault="00FB42BD" w:rsidP="00FB42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интерес к познанию мира природы;</w:t>
      </w:r>
    </w:p>
    <w:p w:rsidR="00FB42BD" w:rsidRDefault="00FB42BD" w:rsidP="00FB42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потребность к осуществлению экологически сообразных поступков;</w:t>
      </w:r>
    </w:p>
    <w:p w:rsidR="00FB42BD" w:rsidRDefault="00FB42BD" w:rsidP="00FB42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осознание места и роли человека в биосфере;</w:t>
      </w:r>
    </w:p>
    <w:p w:rsidR="00FB42BD" w:rsidRDefault="00FB42BD" w:rsidP="00FB42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преобладание мотивации гармоничного взаимодействия с природой с точки зрения экологической допустимости.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Личностные результаты: 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принятие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правил здорового образа жизни;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развитие морально-этического сознания;</w:t>
      </w:r>
    </w:p>
    <w:p w:rsidR="00FB42BD" w:rsidRDefault="00FB42BD" w:rsidP="00FB42BD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получение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опыта переживания и позитивного отношения к базовым</w:t>
      </w:r>
    </w:p>
    <w:p w:rsidR="00FB42BD" w:rsidRDefault="00FB42BD" w:rsidP="00FB42BD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ценностям общества, ценностного отношения к социальной реальности в целом.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 xml:space="preserve"> результаты: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овладение начальными формами исследовательской деятельности;</w:t>
      </w:r>
    </w:p>
    <w:p w:rsidR="00FB42BD" w:rsidRDefault="00FB42BD" w:rsidP="00FB42B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опыт ролевого взаимодействия и реализации гражданской, патриотической позиции;</w:t>
      </w:r>
    </w:p>
    <w:p w:rsidR="00FB42BD" w:rsidRDefault="00FB42BD" w:rsidP="00FB42B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опыт социальной и межкультурной коммуникации;</w:t>
      </w:r>
    </w:p>
    <w:p w:rsidR="00FB42BD" w:rsidRDefault="00FB42BD" w:rsidP="00FB42BD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коммуникативных навыков.</w:t>
      </w:r>
    </w:p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>
      <w:pPr>
        <w:jc w:val="center"/>
        <w:rPr>
          <w:b/>
        </w:rPr>
      </w:pPr>
    </w:p>
    <w:p w:rsidR="00FB42BD" w:rsidRPr="004D44BD" w:rsidRDefault="00FB42BD" w:rsidP="00FB42BD">
      <w:pPr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Тематическое планирование</w:t>
      </w:r>
    </w:p>
    <w:p w:rsidR="00FB42BD" w:rsidRPr="004D44BD" w:rsidRDefault="00FB42BD" w:rsidP="00FB42BD">
      <w:pPr>
        <w:jc w:val="center"/>
        <w:rPr>
          <w:b/>
        </w:rPr>
      </w:pPr>
    </w:p>
    <w:tbl>
      <w:tblPr>
        <w:tblStyle w:val="a5"/>
        <w:tblW w:w="0" w:type="auto"/>
        <w:tblLayout w:type="fixed"/>
        <w:tblLook w:val="04A0"/>
      </w:tblPr>
      <w:tblGrid>
        <w:gridCol w:w="1242"/>
        <w:gridCol w:w="4253"/>
        <w:gridCol w:w="1843"/>
        <w:gridCol w:w="2233"/>
      </w:tblGrid>
      <w:tr w:rsidR="00467893" w:rsidRPr="004D44BD" w:rsidTr="00A44ECF">
        <w:trPr>
          <w:trHeight w:val="823"/>
        </w:trPr>
        <w:tc>
          <w:tcPr>
            <w:tcW w:w="1242" w:type="dxa"/>
            <w:hideMark/>
          </w:tcPr>
          <w:p w:rsidR="00467893" w:rsidRPr="004D44BD" w:rsidRDefault="00125B57" w:rsidP="00125B57">
            <w:pPr>
              <w:tabs>
                <w:tab w:val="left" w:pos="348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за</w:t>
            </w:r>
            <w:r w:rsidR="00467893" w:rsidRPr="004D44BD">
              <w:rPr>
                <w:b/>
                <w:sz w:val="24"/>
                <w:szCs w:val="24"/>
              </w:rPr>
              <w:t>нятия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b/>
                <w:sz w:val="24"/>
                <w:szCs w:val="24"/>
              </w:rPr>
              <w:t xml:space="preserve">                         Тема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b/>
                <w:sz w:val="24"/>
                <w:szCs w:val="24"/>
              </w:rPr>
              <w:t>Формы и методы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b/>
                <w:sz w:val="24"/>
                <w:szCs w:val="24"/>
              </w:rPr>
              <w:t>Формы подведения итогов</w:t>
            </w:r>
          </w:p>
        </w:tc>
      </w:tr>
      <w:tr w:rsidR="00100DC8" w:rsidRPr="004D44BD" w:rsidTr="008603AB">
        <w:trPr>
          <w:trHeight w:val="314"/>
        </w:trPr>
        <w:tc>
          <w:tcPr>
            <w:tcW w:w="9571" w:type="dxa"/>
            <w:gridSpan w:val="4"/>
            <w:hideMark/>
          </w:tcPr>
          <w:p w:rsidR="00100DC8" w:rsidRPr="004D44BD" w:rsidRDefault="00100DC8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   </w:t>
            </w:r>
            <w:r w:rsidRPr="004D44BD">
              <w:rPr>
                <w:b/>
                <w:sz w:val="24"/>
                <w:szCs w:val="24"/>
              </w:rPr>
              <w:t>ВВЕДЕНИЕ</w:t>
            </w:r>
            <w:r>
              <w:rPr>
                <w:b/>
                <w:sz w:val="24"/>
                <w:szCs w:val="24"/>
              </w:rPr>
              <w:t xml:space="preserve"> (3</w:t>
            </w:r>
            <w:r w:rsidR="00467893">
              <w:rPr>
                <w:b/>
                <w:sz w:val="24"/>
                <w:szCs w:val="24"/>
              </w:rPr>
              <w:t xml:space="preserve"> </w:t>
            </w:r>
            <w:r w:rsidRPr="004D44BD">
              <w:rPr>
                <w:b/>
                <w:sz w:val="24"/>
                <w:szCs w:val="24"/>
              </w:rPr>
              <w:t>ч.).</w:t>
            </w:r>
          </w:p>
        </w:tc>
      </w:tr>
      <w:tr w:rsidR="00467893" w:rsidRPr="004D44BD" w:rsidTr="0072167E">
        <w:trPr>
          <w:trHeight w:val="329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Мы – жители планеты Земля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Диалог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Рисунок «Мы – жители планеты Земля»</w:t>
            </w:r>
          </w:p>
        </w:tc>
      </w:tr>
      <w:tr w:rsidR="00467893" w:rsidRPr="004D44BD" w:rsidTr="008F1D85">
        <w:trPr>
          <w:trHeight w:val="314"/>
        </w:trPr>
        <w:tc>
          <w:tcPr>
            <w:tcW w:w="1242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Моя малая Родина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Экскурсия «Мой город»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Рисунок «Любимый уголок</w:t>
            </w:r>
            <w:r w:rsidRPr="004D44BD">
              <w:rPr>
                <w:b/>
                <w:sz w:val="24"/>
                <w:szCs w:val="24"/>
              </w:rPr>
              <w:t>»</w:t>
            </w:r>
          </w:p>
        </w:tc>
      </w:tr>
      <w:tr w:rsidR="00467893" w:rsidRPr="004D44BD" w:rsidTr="00232F40">
        <w:trPr>
          <w:trHeight w:val="31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Что такое экология?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Рассказ учителя. Чтение и анализ рассказа: В Бианки «Сова»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Мини – сочинение «Что такое экология»</w:t>
            </w:r>
          </w:p>
        </w:tc>
      </w:tr>
      <w:tr w:rsidR="00100DC8" w:rsidRPr="004D44BD" w:rsidTr="00100DC8">
        <w:trPr>
          <w:trHeight w:val="369"/>
        </w:trPr>
        <w:tc>
          <w:tcPr>
            <w:tcW w:w="9571" w:type="dxa"/>
            <w:gridSpan w:val="4"/>
          </w:tcPr>
          <w:p w:rsidR="00100DC8" w:rsidRPr="004D44BD" w:rsidRDefault="00100DC8" w:rsidP="00055823">
            <w:pPr>
              <w:tabs>
                <w:tab w:val="left" w:pos="3480"/>
              </w:tabs>
              <w:rPr>
                <w:b/>
                <w:sz w:val="24"/>
                <w:szCs w:val="24"/>
              </w:rPr>
            </w:pPr>
            <w:r w:rsidRPr="004D44BD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 xml:space="preserve">  </w:t>
            </w:r>
            <w:proofErr w:type="gramStart"/>
            <w:r w:rsidRPr="004D44BD">
              <w:rPr>
                <w:b/>
                <w:sz w:val="24"/>
                <w:szCs w:val="24"/>
              </w:rPr>
              <w:t>НЕЖИВОЕ</w:t>
            </w:r>
            <w:proofErr w:type="gramEnd"/>
            <w:r w:rsidRPr="004D44BD">
              <w:rPr>
                <w:b/>
                <w:sz w:val="24"/>
                <w:szCs w:val="24"/>
              </w:rPr>
              <w:t xml:space="preserve"> В ПРИРОДЕ</w:t>
            </w:r>
            <w:r w:rsidR="00467893">
              <w:rPr>
                <w:b/>
                <w:sz w:val="24"/>
                <w:szCs w:val="24"/>
              </w:rPr>
              <w:t xml:space="preserve"> (5 </w:t>
            </w:r>
            <w:r w:rsidRPr="004D44BD">
              <w:rPr>
                <w:b/>
                <w:sz w:val="24"/>
                <w:szCs w:val="24"/>
              </w:rPr>
              <w:t>ч.).</w:t>
            </w:r>
          </w:p>
        </w:tc>
      </w:tr>
      <w:tr w:rsidR="00467893" w:rsidRPr="004D44BD" w:rsidTr="0049723E">
        <w:trPr>
          <w:trHeight w:val="31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Неживая природа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Дискуссия «Может ли человек жить без неживой природы»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Дидактическая игра «Живое и неживое» Рисунки представителей неживой природы</w:t>
            </w:r>
          </w:p>
        </w:tc>
      </w:tr>
      <w:tr w:rsidR="00467893" w:rsidRPr="004D44BD" w:rsidTr="007B2A01">
        <w:trPr>
          <w:trHeight w:val="329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Солнце – источник тепла и света</w:t>
            </w:r>
          </w:p>
        </w:tc>
        <w:tc>
          <w:tcPr>
            <w:tcW w:w="184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Дискуссия на тему «Есть ли жизнь без Солнца?»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Ролевая игра «Я – солнышко»</w:t>
            </w:r>
          </w:p>
        </w:tc>
      </w:tr>
      <w:tr w:rsidR="00467893" w:rsidRPr="004D44BD" w:rsidTr="00B23ACA">
        <w:trPr>
          <w:trHeight w:val="14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Вода, её признаки и свойства</w:t>
            </w:r>
            <w:r>
              <w:rPr>
                <w:sz w:val="24"/>
                <w:szCs w:val="24"/>
              </w:rPr>
              <w:t xml:space="preserve">. </w:t>
            </w:r>
            <w:r w:rsidRPr="004D44BD">
              <w:rPr>
                <w:sz w:val="24"/>
                <w:szCs w:val="24"/>
              </w:rPr>
              <w:t>Берегите воду.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Практическая работа. Опыты. Проект «Сбережём капельку!»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Чтение и обсуждение детской экологической литературы. Рисунок «Я и вода»</w:t>
            </w:r>
          </w:p>
        </w:tc>
      </w:tr>
      <w:tr w:rsidR="00467893" w:rsidRPr="004D44BD" w:rsidTr="003B3521">
        <w:trPr>
          <w:trHeight w:val="144"/>
        </w:trPr>
        <w:tc>
          <w:tcPr>
            <w:tcW w:w="1242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Погода. Климат</w:t>
            </w:r>
            <w:r>
              <w:rPr>
                <w:sz w:val="24"/>
                <w:szCs w:val="24"/>
              </w:rPr>
              <w:t xml:space="preserve">. </w:t>
            </w:r>
            <w:r w:rsidRPr="004D44BD">
              <w:rPr>
                <w:sz w:val="24"/>
                <w:szCs w:val="24"/>
              </w:rPr>
              <w:t>Прогноз погоды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Практическая работа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Деловая игра «Синоптики сообщают»</w:t>
            </w:r>
          </w:p>
        </w:tc>
      </w:tr>
      <w:tr w:rsidR="00467893" w:rsidRPr="004D44BD" w:rsidTr="009849D0">
        <w:trPr>
          <w:trHeight w:val="14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Предсказание погоды по народным приметам.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Конкурс народных примет. Викторина «Признаки определения погоды»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Конкурс рисунков «Угадай погоду»</w:t>
            </w:r>
          </w:p>
        </w:tc>
      </w:tr>
      <w:tr w:rsidR="00100DC8" w:rsidRPr="004D44BD" w:rsidTr="00467893">
        <w:trPr>
          <w:trHeight w:val="144"/>
        </w:trPr>
        <w:tc>
          <w:tcPr>
            <w:tcW w:w="9571" w:type="dxa"/>
            <w:gridSpan w:val="4"/>
            <w:tcBorders>
              <w:top w:val="nil"/>
            </w:tcBorders>
          </w:tcPr>
          <w:p w:rsidR="00100DC8" w:rsidRPr="004D44BD" w:rsidRDefault="00100DC8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 </w:t>
            </w:r>
            <w:r w:rsidRPr="004D44BD">
              <w:rPr>
                <w:b/>
                <w:sz w:val="24"/>
                <w:szCs w:val="24"/>
              </w:rPr>
              <w:t>ЖИВОЕ В ПРИРОДЕ</w:t>
            </w:r>
            <w:r w:rsidR="00125B57">
              <w:rPr>
                <w:b/>
                <w:sz w:val="24"/>
                <w:szCs w:val="24"/>
              </w:rPr>
              <w:t xml:space="preserve"> (7 </w:t>
            </w:r>
            <w:r w:rsidRPr="004D44BD">
              <w:rPr>
                <w:b/>
                <w:sz w:val="24"/>
                <w:szCs w:val="24"/>
              </w:rPr>
              <w:t>ч.).</w:t>
            </w:r>
          </w:p>
        </w:tc>
      </w:tr>
      <w:tr w:rsidR="00467893" w:rsidRPr="004D44BD" w:rsidTr="00097090">
        <w:trPr>
          <w:trHeight w:val="144"/>
        </w:trPr>
        <w:tc>
          <w:tcPr>
            <w:tcW w:w="1242" w:type="dxa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Практикум «Хлебные крошки»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4D44BD">
              <w:rPr>
                <w:sz w:val="24"/>
                <w:szCs w:val="24"/>
              </w:rPr>
              <w:t>Конструирова</w:t>
            </w:r>
            <w:r w:rsidR="00125B57">
              <w:rPr>
                <w:sz w:val="24"/>
                <w:szCs w:val="24"/>
              </w:rPr>
              <w:t>-</w:t>
            </w:r>
            <w:r w:rsidRPr="004D44BD">
              <w:rPr>
                <w:sz w:val="24"/>
                <w:szCs w:val="24"/>
              </w:rPr>
              <w:t>ние</w:t>
            </w:r>
            <w:proofErr w:type="spellEnd"/>
            <w:proofErr w:type="gramEnd"/>
            <w:r w:rsidRPr="004D44BD">
              <w:rPr>
                <w:sz w:val="24"/>
                <w:szCs w:val="24"/>
              </w:rPr>
              <w:t xml:space="preserve"> модели кормушки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Домашнее задание: изготовление кормушки</w:t>
            </w:r>
          </w:p>
        </w:tc>
      </w:tr>
      <w:tr w:rsidR="00467893" w:rsidRPr="004D44BD" w:rsidTr="00492266">
        <w:trPr>
          <w:trHeight w:val="14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5B57">
              <w:rPr>
                <w:sz w:val="24"/>
                <w:szCs w:val="24"/>
              </w:rPr>
              <w:t>0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Живая природа. Приспособленность видов к условиям жизни</w:t>
            </w:r>
          </w:p>
        </w:tc>
        <w:tc>
          <w:tcPr>
            <w:tcW w:w="184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Эвристическая беседа.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 xml:space="preserve">Ролевая игра «Мой дом лучший» </w:t>
            </w:r>
            <w:r w:rsidRPr="004D44BD">
              <w:rPr>
                <w:sz w:val="24"/>
                <w:szCs w:val="24"/>
              </w:rPr>
              <w:lastRenderedPageBreak/>
              <w:t>(например:</w:t>
            </w:r>
            <w:r w:rsidR="00125B57">
              <w:rPr>
                <w:sz w:val="24"/>
                <w:szCs w:val="24"/>
              </w:rPr>
              <w:t xml:space="preserve"> </w:t>
            </w:r>
            <w:r w:rsidRPr="004D44BD">
              <w:rPr>
                <w:sz w:val="24"/>
                <w:szCs w:val="24"/>
              </w:rPr>
              <w:t>крот и почва; верблюд, верблюжья колючка и пустыня; суслик и степь…).</w:t>
            </w:r>
          </w:p>
        </w:tc>
      </w:tr>
      <w:tr w:rsidR="00467893" w:rsidRPr="004D44BD" w:rsidTr="008E184B">
        <w:trPr>
          <w:trHeight w:val="14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125B57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Экологические связи неживой и живой природы</w:t>
            </w:r>
          </w:p>
        </w:tc>
        <w:tc>
          <w:tcPr>
            <w:tcW w:w="184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Дискуссия, ситуация прогнозирования  «Если бы не было…»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Моделирование «цепи питания»</w:t>
            </w:r>
          </w:p>
        </w:tc>
      </w:tr>
      <w:tr w:rsidR="00467893" w:rsidRPr="004D44BD" w:rsidTr="00A462B4">
        <w:trPr>
          <w:trHeight w:val="144"/>
        </w:trPr>
        <w:tc>
          <w:tcPr>
            <w:tcW w:w="1242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5B57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Вода и жизнь</w:t>
            </w:r>
          </w:p>
        </w:tc>
        <w:tc>
          <w:tcPr>
            <w:tcW w:w="184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Опыты, рассказ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Изготовление простых фильтров</w:t>
            </w:r>
          </w:p>
        </w:tc>
      </w:tr>
      <w:tr w:rsidR="00467893" w:rsidRPr="004D44BD" w:rsidTr="00C32A0F">
        <w:trPr>
          <w:trHeight w:val="144"/>
        </w:trPr>
        <w:tc>
          <w:tcPr>
            <w:tcW w:w="1242" w:type="dxa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Воздух и жизнь. Роль ветра в жизни растений и животных.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Наблюдения источников загрязнения воздуха, сравнение листьев деревьев около дороги и во дворе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Составление сказки о распространении плодов и семян с помощью ветра.</w:t>
            </w:r>
          </w:p>
        </w:tc>
      </w:tr>
      <w:tr w:rsidR="00467893" w:rsidRPr="004D44BD" w:rsidTr="008C4750">
        <w:trPr>
          <w:trHeight w:val="144"/>
        </w:trPr>
        <w:tc>
          <w:tcPr>
            <w:tcW w:w="1242" w:type="dxa"/>
            <w:hideMark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7893" w:rsidRPr="004D44BD"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Растения рядом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Экскурсия, практикум по выявлению повреждений деревьев.</w:t>
            </w:r>
          </w:p>
        </w:tc>
        <w:tc>
          <w:tcPr>
            <w:tcW w:w="223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Конкурс рисунков «Растения пришкольного участка»</w:t>
            </w:r>
          </w:p>
        </w:tc>
      </w:tr>
      <w:tr w:rsidR="00467893" w:rsidRPr="004D44BD" w:rsidTr="00C56C87">
        <w:trPr>
          <w:trHeight w:val="144"/>
        </w:trPr>
        <w:tc>
          <w:tcPr>
            <w:tcW w:w="1242" w:type="dxa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Мы – за экологические поступки</w:t>
            </w:r>
            <w:r w:rsidR="00125B57">
              <w:rPr>
                <w:sz w:val="24"/>
                <w:szCs w:val="24"/>
              </w:rPr>
              <w:t>.</w:t>
            </w:r>
            <w:r w:rsidR="00125B57" w:rsidRPr="004D44BD">
              <w:rPr>
                <w:sz w:val="24"/>
                <w:szCs w:val="24"/>
              </w:rPr>
              <w:t xml:space="preserve"> Угадай экологический знак</w:t>
            </w:r>
          </w:p>
        </w:tc>
        <w:tc>
          <w:tcPr>
            <w:tcW w:w="184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Беседа, разработка экологических знаков</w:t>
            </w:r>
          </w:p>
        </w:tc>
        <w:tc>
          <w:tcPr>
            <w:tcW w:w="2233" w:type="dxa"/>
            <w:hideMark/>
          </w:tcPr>
          <w:p w:rsidR="00125B57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Зарисовка экологических знаков</w:t>
            </w:r>
            <w:r w:rsidR="00125B57" w:rsidRPr="004D44BD">
              <w:rPr>
                <w:sz w:val="24"/>
                <w:szCs w:val="24"/>
              </w:rPr>
              <w:t xml:space="preserve"> </w:t>
            </w:r>
          </w:p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Игра «Отгадай мой знак»</w:t>
            </w:r>
          </w:p>
        </w:tc>
      </w:tr>
      <w:tr w:rsidR="00467893" w:rsidRPr="004D44BD" w:rsidTr="00904BF5">
        <w:trPr>
          <w:trHeight w:val="144"/>
        </w:trPr>
        <w:tc>
          <w:tcPr>
            <w:tcW w:w="9571" w:type="dxa"/>
            <w:gridSpan w:val="4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25B57">
              <w:rPr>
                <w:b/>
                <w:sz w:val="24"/>
                <w:szCs w:val="24"/>
              </w:rPr>
              <w:t xml:space="preserve">4 </w:t>
            </w:r>
            <w:r>
              <w:rPr>
                <w:sz w:val="24"/>
                <w:szCs w:val="24"/>
              </w:rPr>
              <w:t xml:space="preserve"> </w:t>
            </w:r>
            <w:r w:rsidR="00467893" w:rsidRPr="004D44BD">
              <w:rPr>
                <w:b/>
                <w:sz w:val="24"/>
                <w:szCs w:val="24"/>
              </w:rPr>
              <w:t>ЗАКЛЮЧЕНИЕ (2ч.).</w:t>
            </w:r>
          </w:p>
        </w:tc>
      </w:tr>
      <w:tr w:rsidR="00467893" w:rsidRPr="004D44BD" w:rsidTr="00AB3524">
        <w:trPr>
          <w:trHeight w:val="144"/>
        </w:trPr>
        <w:tc>
          <w:tcPr>
            <w:tcW w:w="1242" w:type="dxa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Обобщение проделанной экологической работы за год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 xml:space="preserve">Обобщающая беседа. </w:t>
            </w:r>
          </w:p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Творческий отчёт.</w:t>
            </w:r>
          </w:p>
        </w:tc>
        <w:tc>
          <w:tcPr>
            <w:tcW w:w="2233" w:type="dxa"/>
          </w:tcPr>
          <w:p w:rsidR="00467893" w:rsidRPr="004D44BD" w:rsidRDefault="00467893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Дискуссия о важности и необходимости работы экологического кружка</w:t>
            </w:r>
          </w:p>
        </w:tc>
      </w:tr>
      <w:tr w:rsidR="00467893" w:rsidRPr="004D44BD" w:rsidTr="001E3906">
        <w:trPr>
          <w:trHeight w:val="144"/>
        </w:trPr>
        <w:tc>
          <w:tcPr>
            <w:tcW w:w="1242" w:type="dxa"/>
          </w:tcPr>
          <w:p w:rsidR="00467893" w:rsidRPr="004D44BD" w:rsidRDefault="00125B57" w:rsidP="00055823">
            <w:pPr>
              <w:tabs>
                <w:tab w:val="left" w:pos="34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253" w:type="dxa"/>
            <w:hideMark/>
          </w:tcPr>
          <w:p w:rsidR="00467893" w:rsidRPr="004D44BD" w:rsidRDefault="00467893" w:rsidP="00055823">
            <w:pPr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>Праздник «Тайник Вселенной»</w:t>
            </w:r>
          </w:p>
        </w:tc>
        <w:tc>
          <w:tcPr>
            <w:tcW w:w="1843" w:type="dxa"/>
            <w:hideMark/>
          </w:tcPr>
          <w:p w:rsidR="00467893" w:rsidRPr="004D44BD" w:rsidRDefault="00467893" w:rsidP="00055823">
            <w:pPr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467893" w:rsidRPr="004D44BD" w:rsidRDefault="00467893" w:rsidP="00055823">
            <w:pPr>
              <w:rPr>
                <w:sz w:val="24"/>
                <w:szCs w:val="24"/>
              </w:rPr>
            </w:pPr>
            <w:r w:rsidRPr="004D44BD">
              <w:rPr>
                <w:sz w:val="24"/>
                <w:szCs w:val="24"/>
              </w:rPr>
              <w:t xml:space="preserve">Выставка творческих экологических работ учащихся и их семей «Мама, папа, я – экологическая семья». </w:t>
            </w:r>
          </w:p>
        </w:tc>
      </w:tr>
    </w:tbl>
    <w:p w:rsidR="00FB42BD" w:rsidRPr="004D44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/>
    <w:p w:rsidR="00FB42BD" w:rsidRDefault="00FB42BD" w:rsidP="00FB42BD">
      <w:pPr>
        <w:spacing w:line="360" w:lineRule="auto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Александрова, Ю. Н. Юный эколог  Текст  /Ю. Н. Александрова, Л. Д. </w:t>
      </w:r>
      <w:proofErr w:type="spellStart"/>
      <w:r>
        <w:rPr>
          <w:rFonts w:ascii="Times New Roman" w:hAnsi="Times New Roman"/>
          <w:sz w:val="28"/>
          <w:szCs w:val="28"/>
        </w:rPr>
        <w:t>Ласкина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Н.В. Николаева. – Волгоград: Учитель, 2010. – 331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Безруков, А. Занимательная география  Текст  /А. Безруков, Г. Пивоварова. – М.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АСТ-ПРЕСС, 2001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Бугров, А. Н. Шабалин, В. М. География </w:t>
      </w:r>
      <w:proofErr w:type="spellStart"/>
      <w:r>
        <w:rPr>
          <w:rFonts w:ascii="Times New Roman" w:hAnsi="Times New Roman"/>
          <w:sz w:val="28"/>
          <w:szCs w:val="28"/>
        </w:rPr>
        <w:t>Прокопьевского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Текст/ А. Н. Бугров, В. М. Шабалин. –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Прокопьевского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, 1999.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Времена года. Православный календарь.  Текст  - Ростов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>/Д. АО «Книга», 1995.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Гаев, Л. Наши следы в природе  Текст  /Л. Гаев, В. Самарина. – М.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Недра, 1991.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Елизарова, Е. М. Знакомые незнакомцы  Текст  /Е. М. Елизарова. – Волгоград: Учитель, 2007.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Ердаков</w:t>
      </w:r>
      <w:proofErr w:type="spellEnd"/>
      <w:r>
        <w:rPr>
          <w:rFonts w:ascii="Times New Roman" w:hAnsi="Times New Roman"/>
          <w:sz w:val="28"/>
          <w:szCs w:val="28"/>
        </w:rPr>
        <w:t xml:space="preserve">, А. Экологическая сказка для первоклассников  Текст  /А. </w:t>
      </w:r>
      <w:proofErr w:type="spellStart"/>
      <w:r>
        <w:rPr>
          <w:rFonts w:ascii="Times New Roman" w:hAnsi="Times New Roman"/>
          <w:sz w:val="28"/>
          <w:szCs w:val="28"/>
        </w:rPr>
        <w:t>Ердакова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//Начальная школа. – 1992. - № 11-12. – С.19-22.</w:t>
      </w:r>
    </w:p>
    <w:p w:rsidR="00FB42BD" w:rsidRDefault="00FB42BD" w:rsidP="00FB42BD">
      <w:pPr>
        <w:pStyle w:val="a4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Ишутинова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Л. М. Грибы – это грибы  Текст  /Л. М. </w:t>
      </w:r>
      <w:proofErr w:type="spellStart"/>
      <w:r>
        <w:rPr>
          <w:rFonts w:ascii="Times New Roman" w:hAnsi="Times New Roman"/>
          <w:sz w:val="28"/>
          <w:szCs w:val="28"/>
        </w:rPr>
        <w:t>Ишутинова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//Начальная школа. – 2000. - № 6.- С.68.</w:t>
      </w:r>
    </w:p>
    <w:p w:rsidR="00FB42BD" w:rsidRDefault="00FB42BD" w:rsidP="00FB42BD"/>
    <w:p w:rsidR="00FB42BD" w:rsidRDefault="00FB42BD" w:rsidP="00FB42BD"/>
    <w:p w:rsidR="00FB42BD" w:rsidRDefault="00FB42BD" w:rsidP="00FB42BD"/>
    <w:p w:rsidR="00565428" w:rsidRDefault="00565428" w:rsidP="00FB42BD">
      <w:pPr>
        <w:jc w:val="both"/>
      </w:pPr>
    </w:p>
    <w:sectPr w:rsidR="00565428" w:rsidSect="00565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60785"/>
    <w:multiLevelType w:val="hybridMultilevel"/>
    <w:tmpl w:val="74905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B42BD"/>
    <w:rsid w:val="00100DC8"/>
    <w:rsid w:val="00125B57"/>
    <w:rsid w:val="001D70D4"/>
    <w:rsid w:val="00467893"/>
    <w:rsid w:val="00565428"/>
    <w:rsid w:val="005C044E"/>
    <w:rsid w:val="007F190D"/>
    <w:rsid w:val="00FB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B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FB42BD"/>
    <w:rPr>
      <w:rFonts w:ascii="Times New Roman" w:hAnsi="Times New Roman" w:cs="Times New Roman" w:hint="default"/>
      <w:i/>
      <w:iCs/>
    </w:rPr>
  </w:style>
  <w:style w:type="paragraph" w:styleId="a4">
    <w:name w:val="List Paragraph"/>
    <w:basedOn w:val="a"/>
    <w:qFormat/>
    <w:rsid w:val="00FB42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FB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cp:lastPrinted>2021-10-15T12:45:00Z</cp:lastPrinted>
  <dcterms:created xsi:type="dcterms:W3CDTF">2021-10-15T11:25:00Z</dcterms:created>
  <dcterms:modified xsi:type="dcterms:W3CDTF">2022-01-20T14:33:00Z</dcterms:modified>
</cp:coreProperties>
</file>