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2F7" w:rsidRDefault="003721BE">
      <w:r>
        <w:t xml:space="preserve">Работа имеет цель ознакомить нагляднее с </w:t>
      </w:r>
      <w:proofErr w:type="gramStart"/>
      <w:r>
        <w:t>факторами ,</w:t>
      </w:r>
      <w:proofErr w:type="gramEnd"/>
      <w:r>
        <w:t xml:space="preserve"> которые могут сместить равновесные реакции в сторону прямой или обратной реакции.</w:t>
      </w:r>
    </w:p>
    <w:p w:rsidR="003721BE" w:rsidRDefault="003721BE">
      <w:r>
        <w:t xml:space="preserve">Ссылка на ролик </w:t>
      </w:r>
      <w:r w:rsidR="00417CAE">
        <w:t xml:space="preserve">  </w:t>
      </w:r>
      <w:hyperlink r:id="rId4" w:history="1">
        <w:r w:rsidR="00417CAE" w:rsidRPr="00C9753F">
          <w:rPr>
            <w:rStyle w:val="a3"/>
          </w:rPr>
          <w:t>https://dropmefiles.net/ru/SZfzVGhT</w:t>
        </w:r>
      </w:hyperlink>
    </w:p>
    <w:p w:rsidR="00417CAE" w:rsidRDefault="00417CAE"/>
    <w:p w:rsidR="00417CAE" w:rsidRDefault="00417CAE">
      <w:r w:rsidRPr="00417CAE">
        <w:t>https://dropmefiles.net/ru/delete/SZfzVGhT/EzyaM4</w:t>
      </w:r>
      <w:bookmarkStart w:id="0" w:name="_GoBack"/>
      <w:bookmarkEnd w:id="0"/>
    </w:p>
    <w:sectPr w:rsidR="00417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C20"/>
    <w:rsid w:val="003721BE"/>
    <w:rsid w:val="003932F7"/>
    <w:rsid w:val="00417CAE"/>
    <w:rsid w:val="00C5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51E1"/>
  <w15:chartTrackingRefBased/>
  <w15:docId w15:val="{EC7C0B39-849F-4D3E-B495-A5749E5A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7C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net/ru/SZfzVGh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2022-01-20T06:29:00Z</dcterms:created>
  <dcterms:modified xsi:type="dcterms:W3CDTF">2022-01-20T07:22:00Z</dcterms:modified>
</cp:coreProperties>
</file>