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9F" w:rsidRDefault="005D7F6D" w:rsidP="005D7F6D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«Первые шаги в детский сад»</w:t>
      </w:r>
    </w:p>
    <w:p w:rsidR="00A474B4" w:rsidRPr="006C31E5" w:rsidRDefault="00A474B4" w:rsidP="00992D3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Адаптация – это своеобразный эмоциональный стресс для ребенка. Наша главная задача – помочь ребенку как можно быстрее и безболезненнее освоится в новой ситуации, почувствовать себя уверенней, по возможности стать хозяином этой ситуации.</w:t>
      </w:r>
    </w:p>
    <w:p w:rsidR="00A474B4" w:rsidRPr="006C31E5" w:rsidRDefault="00A474B4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подготовке и проведению адаптации детей к ДОУ строится по нескольким направлениям: проведение </w:t>
      </w:r>
      <w:proofErr w:type="spell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доадаптационного</w:t>
      </w:r>
      <w:proofErr w:type="spell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периода, который включает в себя работу с родителями и воспитателями. И собственно проведение периода адаптации.</w:t>
      </w:r>
    </w:p>
    <w:p w:rsidR="00A474B4" w:rsidRDefault="00A474B4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C31E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Работа с родителями</w:t>
      </w:r>
    </w:p>
    <w:p w:rsidR="00E86D4E" w:rsidRPr="00A474B4" w:rsidRDefault="00A474B4" w:rsidP="00992D39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Просвещение родителей по вопросам адаптации начинается с первого прихода их в детский сад. В фойе ДОУ они могут ознакомиться с выставкой, на которой находится материал, как для родителей, так и для детей:</w:t>
      </w:r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- “Готовим малыша в детский сад. Как обеспечить привыкание ребенка к новым условиям” - это папка-передвижка с практическими рекомендациями для родителей, чьи дети впервые поступают в детский сад;</w:t>
      </w:r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- “Я иду в детский сад. Проблемы адаптации” - это красочная книга с иллюстрациями, сделанная в форме папки-передвижки, читая ее, родитель вместе с ребенком знакомится с особенностью жизни детей в детском саду;</w:t>
      </w:r>
    </w:p>
    <w:p w:rsidR="00A474B4" w:rsidRPr="00A474B4" w:rsidRDefault="00A474B4" w:rsidP="00992D39">
      <w:pPr>
        <w:pStyle w:val="a3"/>
        <w:numPr>
          <w:ilvl w:val="0"/>
          <w:numId w:val="1"/>
        </w:num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“Мы ждем тебя” - альбом с фотографиями из жизни детского сада. В начале альбома родителей и детей встречает сказочный герой, от лица которого идет знакомство и путешествие по страницам альбома. </w:t>
      </w:r>
      <w:proofErr w:type="gram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сказочный герой</w:t>
      </w:r>
      <w:r w:rsidR="00463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знакомит детей с раздевалкой и шкафчиком, который ждет малыша; групповым помещением и игрушками, которые с нетерпением ожидают встречи; с детьми которые уже ходят с детский сад и с интересной и разнообразной жизнью, которую они там проводят.</w:t>
      </w:r>
      <w:proofErr w:type="gramEnd"/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Информационные листы-памятки с кратким материалом “Адаптация. Что это такое?” и “Рекомендации по подготовке ребенка к детскому саду”. Эти листы Родители могут взять с собой.</w:t>
      </w:r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выставки пользуется большой популярностью у родителей.</w:t>
      </w:r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работы показал, что изучение ребенка до поступления в детский сад позволяет в значительной степени смягчить течение адаптационного периода.</w:t>
      </w:r>
    </w:p>
    <w:p w:rsidR="00A474B4" w:rsidRPr="00A474B4" w:rsidRDefault="00A474B4" w:rsidP="00992D3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4B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театр начинается с вешалки, так и детский сад начинается с раздевалки, поэтому большое внимание уделяется оформлению раздевалки. Там для детей готовятся:</w:t>
      </w:r>
    </w:p>
    <w:p w:rsidR="00A474B4" w:rsidRPr="00B53703" w:rsidRDefault="00A474B4" w:rsidP="00992D39">
      <w:pPr>
        <w:pStyle w:val="a3"/>
        <w:numPr>
          <w:ilvl w:val="0"/>
          <w:numId w:val="1"/>
        </w:num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- “Полочка для любимых игрушек”, где (по желанию ребенка) располагаются вещи, принесенные из дома</w:t>
      </w:r>
    </w:p>
    <w:p w:rsidR="00B53703" w:rsidRPr="00B53703" w:rsidRDefault="00B53703" w:rsidP="00992D39">
      <w:pPr>
        <w:pStyle w:val="a3"/>
        <w:numPr>
          <w:ilvl w:val="0"/>
          <w:numId w:val="1"/>
        </w:num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proofErr w:type="gram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мини-игровая</w:t>
      </w:r>
      <w:proofErr w:type="spellEnd"/>
      <w:proofErr w:type="gram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зона, куда выставляются яркие, красивые, игрушки, чтобы ребенку</w:t>
      </w:r>
    </w:p>
    <w:p w:rsidR="00B53703" w:rsidRPr="00B53703" w:rsidRDefault="00B53703" w:rsidP="00992D39">
      <w:pPr>
        <w:pStyle w:val="a3"/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хотелось остаться, потрогать, рассмотреть 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9F" w:rsidRDefault="00992D39" w:rsidP="00992D39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53703" w:rsidRPr="00B53703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групповом помещении так же происходит переоборудование всех зон, и основная цель - сделать помещение наиболее уютным, домашним и привлекательным для детей</w:t>
      </w:r>
      <w:r w:rsidR="00B537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379F" w:rsidRDefault="00992D39" w:rsidP="00992D39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53703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Готовится подборка специальных игр, которые помогают детям справиться с напряженной, стрессовой ситуацией в период привыкания:</w:t>
      </w:r>
    </w:p>
    <w:p w:rsidR="00B53703" w:rsidRPr="006C31E5" w:rsidRDefault="00B53703" w:rsidP="00992D39">
      <w:pPr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хороший эффект дают разнообразные игры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песком и водой,</w:t>
      </w:r>
    </w:p>
    <w:p w:rsidR="00B53703" w:rsidRPr="006C31E5" w:rsidRDefault="00B53703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затормаживают отрицательные эмоции монотонные движения руками или сжимание кистей рук, поэтому для детей готовятся такие игры, как нанизывание шариков на шнур, резиновые игрушки - пищалки, крупные детали конструктора “</w:t>
      </w:r>
      <w:proofErr w:type="spell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Лего</w:t>
      </w:r>
      <w:proofErr w:type="spell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” и др.</w:t>
      </w:r>
    </w:p>
    <w:p w:rsidR="00B53703" w:rsidRPr="006C31E5" w:rsidRDefault="00B53703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- лучшее лекарство от стресса – смех. Для того</w:t>
      </w:r>
      <w:proofErr w:type="gram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создавать такие ситуации, в которых ребенок будет смеяться готовится подбор игрушек-забав, кукол </w:t>
      </w:r>
      <w:proofErr w:type="spell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би-ба-бо</w:t>
      </w:r>
      <w:proofErr w:type="spell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3703" w:rsidRPr="006C31E5" w:rsidRDefault="00B53703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готовят фонотеку со спокойной музыкой и веселыми детскими песнями, картотеки художественного слова на все режимные моменты для того, чтобы создать бодрое, радостное настроение у детей в течение всего дня, избежать обыденности обстановки.</w:t>
      </w:r>
    </w:p>
    <w:p w:rsidR="00F91810" w:rsidRPr="006C31E5" w:rsidRDefault="00F91810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Все привычки ребенка в период адаптации сохраняются.</w:t>
      </w:r>
    </w:p>
    <w:p w:rsidR="00F91810" w:rsidRPr="006C31E5" w:rsidRDefault="00F91810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же, для лучшего знакомства и получения как можно более разнообразной информации о поступившем малыше воспитатели предлагают родителям написать сочинение о своем ребенке “Мой ребенок. Какой он?”</w:t>
      </w:r>
    </w:p>
    <w:p w:rsidR="0046379F" w:rsidRDefault="00F91810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первые</w:t>
      </w:r>
      <w:proofErr w:type="gram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дни (1-2) мама присутствует в детском саду вместе с ребенком. Это помогает ребенку чувствовать себя более уверенно и снижает тревожность самой мамы по поводу пребывания ее ребенка в детском саду.</w:t>
      </w:r>
    </w:p>
    <w:p w:rsidR="00F91810" w:rsidRPr="006C31E5" w:rsidRDefault="00F91810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Придя в детский сад, ребенок сам выбирает себе понравившийся шкафчик и </w:t>
      </w:r>
      <w:proofErr w:type="spellStart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картинку-меточку</w:t>
      </w:r>
      <w:proofErr w:type="spell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него, это помогает ребенку быстрее привыкнуть к мысли, что шкафчик “его” - это уголок его частной жизни.</w:t>
      </w:r>
    </w:p>
    <w:p w:rsidR="00F91810" w:rsidRPr="006C31E5" w:rsidRDefault="00F91810" w:rsidP="00992D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дни ребенка приводят не к завтраку, а к прогулке. И оставлять ребенка без мамы рекомендуется именно на прогулке, поскольку дети на улице чувствуют себя более комфортно, есть много возможностей, чтобы их отвлечь.</w:t>
      </w:r>
    </w:p>
    <w:p w:rsidR="00F91810" w:rsidRPr="006C31E5" w:rsidRDefault="00F91810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приносить с собой из дома любимую игрушку, которую малыш, если загрустит смог бы прижать к себе и почувствовать себя более спокойно.</w:t>
      </w:r>
    </w:p>
    <w:p w:rsidR="00F91810" w:rsidRPr="006C31E5" w:rsidRDefault="00F91810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приносить небольшие фотоальбомы с семейными фотографиями. Если взгрустнулось, имея такой альбом, ребенок всегда имеет возможность открыть его и увидеть маму или папу, взять игрушечный телефон и, глядя на фотографию, поговорить с родными.</w:t>
      </w:r>
    </w:p>
    <w:p w:rsidR="00F91810" w:rsidRPr="006C31E5" w:rsidRDefault="00992D39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психологически напряженной, стрессовой ситуации помогает переключение на древнюю, сильную пищевую реакцию, поэтому воспитатели стараются чаще предлагать детям попить, поесть сухарики.</w:t>
      </w:r>
    </w:p>
    <w:p w:rsidR="0046379F" w:rsidRDefault="00992D39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ребенка устанавливается индивидуальный режим. Время пребывания увеличивается постепенно в зависимости от привыкания ребенка</w:t>
      </w:r>
      <w:r w:rsidR="0046379F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F918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ждый вновь поступивший ребенок находится в</w:t>
      </w:r>
      <w:r w:rsidR="00F91810" w:rsidRPr="00F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центре внимания. </w:t>
      </w:r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самых сложных моментов в период адаптации является укладывание ребенка на сон, поэтому воспитатели используют такие приемы, как:</w:t>
      </w:r>
    </w:p>
    <w:p w:rsidR="00F91810" w:rsidRPr="006C31E5" w:rsidRDefault="00F91810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настраивание на сон с помощью колыбельных мелодий</w:t>
      </w:r>
    </w:p>
    <w:p w:rsidR="00F91810" w:rsidRPr="006C31E5" w:rsidRDefault="00F91810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- ласкают ребенка: гладят ручк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ножки, спинку (это обычно нравится детям)</w:t>
      </w:r>
    </w:p>
    <w:p w:rsidR="00F91810" w:rsidRDefault="00F91810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- хороший эффект засыпания дает поглаживание головки ребенка и бровей (рука должна касаться лишь кончиков волос).</w:t>
      </w:r>
    </w:p>
    <w:p w:rsidR="008B5B89" w:rsidRDefault="00992D39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F91810" w:rsidRPr="006C3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рассеять у родителей беспокойство и тревогу за своего ребенка воспитатели ежедневно беседуют с ними, вселяя в них уверенность и соблюдая главное правило – не осуждать опыт ребенка, не жаловаться на него родителям</w:t>
      </w:r>
      <w:r w:rsidR="008B5B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5B89" w:rsidRPr="008B5B89" w:rsidRDefault="00992D39" w:rsidP="00992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</w:t>
      </w:r>
      <w:r w:rsidR="008B5B89" w:rsidRPr="008B5B89">
        <w:rPr>
          <w:rFonts w:ascii="Times New Roman" w:hAnsi="Times New Roman" w:cs="Times New Roman"/>
          <w:color w:val="000000"/>
          <w:sz w:val="24"/>
          <w:szCs w:val="24"/>
        </w:rPr>
        <w:t>Моя работа заключалась не только в организации мероприятий, проводимых совместно со специалистами детского сада для детей и их родителей, но и в осуществлении качественной подготовки к приёму новых воспитанников, изучение современной методической литературы для создания благоприятных условий для психического развития детей и укрепления их здоровья. С учётом этих требований привыкание детей к детскому саду прошло достаточно легко.</w:t>
      </w:r>
    </w:p>
    <w:p w:rsidR="008B5B89" w:rsidRPr="008B5B89" w:rsidRDefault="0046379F" w:rsidP="00992D39">
      <w:pPr>
        <w:ind w:firstLine="502"/>
        <w:rPr>
          <w:rFonts w:ascii="Times New Roman" w:hAnsi="Times New Roman" w:cs="Times New Roman"/>
          <w:color w:val="000000"/>
          <w:sz w:val="24"/>
          <w:szCs w:val="24"/>
        </w:rPr>
      </w:pPr>
      <w:r w:rsidRPr="008B5B89">
        <w:rPr>
          <w:rFonts w:ascii="Times New Roman" w:hAnsi="Times New Roman" w:cs="Times New Roman"/>
          <w:color w:val="000000"/>
          <w:sz w:val="24"/>
          <w:szCs w:val="24"/>
        </w:rPr>
        <w:t>Таким образом, я выявила, что в течение первых н</w:t>
      </w:r>
      <w:r w:rsidR="00992D39">
        <w:rPr>
          <w:rFonts w:ascii="Times New Roman" w:hAnsi="Times New Roman" w:cs="Times New Roman"/>
          <w:color w:val="000000"/>
          <w:sz w:val="24"/>
          <w:szCs w:val="24"/>
        </w:rPr>
        <w:t xml:space="preserve">едель пребывания в детском саду </w:t>
      </w:r>
      <w:r w:rsidRPr="008B5B89">
        <w:rPr>
          <w:rFonts w:ascii="Times New Roman" w:hAnsi="Times New Roman" w:cs="Times New Roman"/>
          <w:color w:val="000000"/>
          <w:sz w:val="24"/>
          <w:szCs w:val="24"/>
        </w:rPr>
        <w:t>дети испытывали определённые трудности, связанные с привыканием к новому режиму, к взрослым, к новым условиям.</w:t>
      </w:r>
      <w:r w:rsidRPr="008B5B89">
        <w:rPr>
          <w:rFonts w:ascii="Times New Roman" w:hAnsi="Times New Roman" w:cs="Times New Roman"/>
          <w:color w:val="000000"/>
          <w:sz w:val="24"/>
          <w:szCs w:val="24"/>
        </w:rPr>
        <w:br/>
        <w:t>Я предположила, что можно повысить степень адаптации детей за счёт проведения мероприятий и игр, сближающих детей друг с другом и с воспитателем, способствующих ознакомлению детей с окружающей обстановкой. Я посчитала, что за счёт этих мероприятий появится возможность снизить тревожность и неуверенность детей в себе, наладить контакты с воспитателями и сверстниками. Поэтому я подобрала серию мероприятий и игр, способствующих привыканию детей к условиям детского сада.</w:t>
      </w:r>
      <w:r w:rsidR="008B5B89" w:rsidRPr="008B5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5B89" w:rsidRPr="008B5B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многоплановая и кропотливая работа педагогического коллектива детского сада в период адаптации детей к дошкольному учреждению дает свои устойчивые положительные результаты.</w:t>
      </w:r>
    </w:p>
    <w:p w:rsidR="005D7F6D" w:rsidRDefault="00992D39" w:rsidP="00992D3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8B5B89" w:rsidRPr="008B5B89">
        <w:rPr>
          <w:rFonts w:ascii="Times New Roman" w:hAnsi="Times New Roman" w:cs="Times New Roman"/>
          <w:color w:val="000000"/>
          <w:sz w:val="24"/>
          <w:szCs w:val="24"/>
        </w:rPr>
        <w:t>В заключение необходимо подчеркнуть, что тип личности ребёнка существенно обусловлен определёнными условиями его воспитания в семье, особенностями отношений, общения с ребёнком, организации его деятельности, характером оценок близких, стилем жизни семьи и местом, которое в нём занимает ребёнок.</w:t>
      </w:r>
      <w:r w:rsidR="008B5B89" w:rsidRPr="008B5B89">
        <w:rPr>
          <w:rFonts w:ascii="Times New Roman" w:hAnsi="Times New Roman" w:cs="Times New Roman"/>
          <w:color w:val="000000"/>
          <w:sz w:val="24"/>
          <w:szCs w:val="24"/>
        </w:rPr>
        <w:br/>
        <w:t>Полученные в ходе работы данные свидетельствуют о том, что совместная деятельность педагогов и родителей является залогом успешной адаптации ребёнка к условиям детского сада.</w:t>
      </w:r>
    </w:p>
    <w:p w:rsidR="005D7F6D" w:rsidRDefault="005D7F6D" w:rsidP="005D7F6D">
      <w:pPr>
        <w:spacing w:after="0" w:line="240" w:lineRule="auto"/>
        <w:ind w:left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Воспитатель МКДОУ «Детский сад № 8 г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иренска»</w:t>
      </w:r>
    </w:p>
    <w:p w:rsidR="008B5B89" w:rsidRPr="008B5B89" w:rsidRDefault="005D7F6D" w:rsidP="005D7F6D">
      <w:pPr>
        <w:spacing w:after="0" w:line="240" w:lineRule="auto"/>
        <w:ind w:left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Карманова Светлана Иннокентьевна</w:t>
      </w:r>
      <w:r w:rsidR="008B5B89" w:rsidRPr="008B5B8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8B5B89" w:rsidRPr="008B5B89" w:rsidRDefault="008B5B89" w:rsidP="005D7F6D">
      <w:pPr>
        <w:spacing w:after="0"/>
        <w:ind w:left="360"/>
        <w:jc w:val="center"/>
        <w:rPr>
          <w:sz w:val="24"/>
          <w:szCs w:val="24"/>
        </w:rPr>
      </w:pPr>
    </w:p>
    <w:sectPr w:rsidR="008B5B89" w:rsidRPr="008B5B89" w:rsidSect="00E86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0766D"/>
    <w:multiLevelType w:val="hybridMultilevel"/>
    <w:tmpl w:val="D2EC5E20"/>
    <w:lvl w:ilvl="0" w:tplc="0A4E9A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B4"/>
    <w:rsid w:val="0031182C"/>
    <w:rsid w:val="0046379F"/>
    <w:rsid w:val="005D7F6D"/>
    <w:rsid w:val="008B5B89"/>
    <w:rsid w:val="00992D39"/>
    <w:rsid w:val="00A474B4"/>
    <w:rsid w:val="00B53703"/>
    <w:rsid w:val="00E86D4E"/>
    <w:rsid w:val="00EA5F58"/>
    <w:rsid w:val="00F9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B4"/>
  </w:style>
  <w:style w:type="paragraph" w:styleId="1">
    <w:name w:val="heading 1"/>
    <w:basedOn w:val="a"/>
    <w:link w:val="10"/>
    <w:uiPriority w:val="9"/>
    <w:qFormat/>
    <w:rsid w:val="00A474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4B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474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1AE9D-1F90-4718-A108-544D408F1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2022-01-16T07:23:00Z</dcterms:created>
  <dcterms:modified xsi:type="dcterms:W3CDTF">2022-01-16T08:35:00Z</dcterms:modified>
</cp:coreProperties>
</file>