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68B9A" w14:textId="288792B9" w:rsidR="006A21E9" w:rsidRPr="006A21E9" w:rsidRDefault="006A21E9" w:rsidP="006A21E9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Pr="006A21E9">
        <w:rPr>
          <w:rFonts w:ascii="Times New Roman" w:eastAsia="Calibri" w:hAnsi="Times New Roman" w:cs="Times New Roman"/>
          <w:b/>
          <w:sz w:val="24"/>
          <w:szCs w:val="24"/>
        </w:rPr>
        <w:t xml:space="preserve">спользования проектных задач для создания учебных проектов на уроках в начальной школе </w:t>
      </w:r>
    </w:p>
    <w:p w14:paraId="0896740E" w14:textId="77777777" w:rsidR="006A21E9" w:rsidRPr="006A21E9" w:rsidRDefault="006A21E9" w:rsidP="006A21E9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6A21E9">
        <w:rPr>
          <w:rFonts w:ascii="Times New Roman" w:eastAsia="Calibri" w:hAnsi="Times New Roman" w:cs="Times New Roman"/>
          <w:sz w:val="24"/>
          <w:szCs w:val="24"/>
        </w:rPr>
        <w:t xml:space="preserve">Урок окружающего мира № 15 во 2 классе по теме: </w:t>
      </w:r>
      <w:r w:rsidRPr="006A21E9">
        <w:rPr>
          <w:rFonts w:ascii="Times New Roman" w:eastAsia="Calibri" w:hAnsi="Times New Roman" w:cs="Times New Roman"/>
          <w:b/>
          <w:sz w:val="24"/>
          <w:szCs w:val="24"/>
        </w:rPr>
        <w:t>«</w:t>
      </w:r>
      <w:r w:rsidRPr="006A21E9">
        <w:rPr>
          <w:rFonts w:ascii="Times New Roman" w:eastAsia="Calibri" w:hAnsi="Times New Roman" w:cs="Times New Roman"/>
          <w:b/>
          <w:sz w:val="24"/>
          <w:szCs w:val="24"/>
          <w:u w:val="single"/>
        </w:rPr>
        <w:t>Проект «Профессии»</w:t>
      </w:r>
    </w:p>
    <w:p w14:paraId="0EEF0026" w14:textId="77777777" w:rsidR="006A21E9" w:rsidRPr="006A21E9" w:rsidRDefault="006A21E9" w:rsidP="006A21E9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A21E9">
        <w:rPr>
          <w:rFonts w:ascii="Times New Roman" w:eastAsia="Calibri" w:hAnsi="Times New Roman" w:cs="Times New Roman"/>
          <w:b/>
          <w:sz w:val="24"/>
          <w:szCs w:val="24"/>
        </w:rPr>
        <w:t>Паспорт проектной задачи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290"/>
        <w:gridCol w:w="6055"/>
      </w:tblGrid>
      <w:tr w:rsidR="006A21E9" w:rsidRPr="006A21E9" w14:paraId="01799898" w14:textId="77777777" w:rsidTr="00435D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57B17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Тип проектной задачи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FC731" w14:textId="77777777" w:rsidR="006A21E9" w:rsidRPr="006A21E9" w:rsidRDefault="006A21E9" w:rsidP="006A21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Межпредметная </w:t>
            </w:r>
            <w:r w:rsidRPr="006A21E9">
              <w:rPr>
                <w:rFonts w:ascii="Times New Roman" w:eastAsia="Times New Roman" w:hAnsi="Times New Roman" w:cs="Times New Roman"/>
                <w:i/>
                <w:iCs/>
                <w:color w:val="242021"/>
                <w:sz w:val="24"/>
                <w:szCs w:val="24"/>
                <w:lang w:eastAsia="ru-RU"/>
              </w:rPr>
              <w:t>(русский язык, математика, окружающий мир, литературное чтение),</w:t>
            </w: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одновозрастная задача</w:t>
            </w:r>
          </w:p>
        </w:tc>
      </w:tr>
      <w:tr w:rsidR="006A21E9" w:rsidRPr="006A21E9" w14:paraId="3EBAAE5F" w14:textId="77777777" w:rsidTr="00435D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FB804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Место проектной задачи в образовательном процессе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33F28" w14:textId="77777777" w:rsidR="006A21E9" w:rsidRPr="006A21E9" w:rsidRDefault="006A21E9" w:rsidP="006A21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проводится в конце первого полугодия во 2 классе, рекомендуемое время проведения – до 2-х уроков</w:t>
            </w:r>
          </w:p>
        </w:tc>
      </w:tr>
      <w:tr w:rsidR="006A21E9" w:rsidRPr="006A21E9" w14:paraId="594B3136" w14:textId="77777777" w:rsidTr="00435D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043A0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Дидактические цели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F0978" w14:textId="77777777" w:rsidR="006A21E9" w:rsidRPr="006A21E9" w:rsidRDefault="006A21E9" w:rsidP="006A21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1. Комплексное использование освоенных математических, языковых и естественнонаучных знаний и умений в нестандартных условиях </w:t>
            </w:r>
            <w:proofErr w:type="spellStart"/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квазиреальной</w:t>
            </w:r>
            <w:proofErr w:type="spellEnd"/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ситуации.</w:t>
            </w: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2. Апробация умения пользоваться моделями, схемами и таблицами для поиска оптимального решения задачи.</w:t>
            </w: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 xml:space="preserve">4. Апробация способов сотрудничества в </w:t>
            </w:r>
            <w:proofErr w:type="spellStart"/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микрогруппах</w:t>
            </w:r>
            <w:proofErr w:type="spellEnd"/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при решении ряда практических задач: распределение обязанностей, выполнение персональных заданий, коллективное обсуждение результатов, взаимоконтроль</w:t>
            </w:r>
          </w:p>
        </w:tc>
      </w:tr>
      <w:tr w:rsidR="006A21E9" w:rsidRPr="006A21E9" w14:paraId="1935ECBD" w14:textId="77777777" w:rsidTr="00435D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BBEAF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предметные знания и умения и метапредметные действия, на которые опирается задача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EFFCA" w14:textId="77777777" w:rsidR="006A21E9" w:rsidRPr="006A21E9" w:rsidRDefault="006A21E9" w:rsidP="006A21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Предметные</w:t>
            </w:r>
            <w:r w:rsidRPr="006A21E9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br/>
            </w: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1. Умение применять различные освоенные орфографические знания при определении границ слов.</w:t>
            </w: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2. Умение выполнять сложение чисел в концентре «сотня».</w:t>
            </w:r>
          </w:p>
          <w:p w14:paraId="2967B569" w14:textId="77777777" w:rsidR="006A21E9" w:rsidRPr="006A21E9" w:rsidRDefault="006A21E9" w:rsidP="006A21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3.</w:t>
            </w:r>
            <w:r w:rsidRPr="006A21E9">
              <w:rPr>
                <w:rFonts w:ascii="Calibri" w:eastAsia="Calibri" w:hAnsi="Calibri" w:cs="Times New Roman"/>
              </w:rPr>
              <w:t xml:space="preserve"> </w:t>
            </w: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Развития навыков различных видов речевой деятельности </w:t>
            </w:r>
            <w:proofErr w:type="gramStart"/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при разыгрывание</w:t>
            </w:r>
            <w:proofErr w:type="gramEnd"/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пантомимы.</w:t>
            </w:r>
          </w:p>
          <w:p w14:paraId="0AA74C7F" w14:textId="77777777" w:rsidR="006A21E9" w:rsidRPr="006A21E9" w:rsidRDefault="006A21E9" w:rsidP="006A21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4. Умение применять основы культуры питания при выборе меню для завтрака.</w:t>
            </w: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</w:r>
            <w:r w:rsidRPr="006A21E9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Метапредметные</w:t>
            </w:r>
            <w:r w:rsidRPr="006A21E9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br/>
            </w: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1. Умение анализировать данную информацию с точки зрения заданного условия конкретного задания.</w:t>
            </w: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2. Умение читать модели, схемы, таблицы для решения поставленных задач.</w:t>
            </w:r>
          </w:p>
          <w:p w14:paraId="4F2E6553" w14:textId="77777777" w:rsidR="006A21E9" w:rsidRPr="006A21E9" w:rsidRDefault="006A21E9" w:rsidP="006A21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Умение критически относиться к информации.</w:t>
            </w:r>
          </w:p>
          <w:p w14:paraId="41F1FC0A" w14:textId="77777777" w:rsidR="006A21E9" w:rsidRPr="006A21E9" w:rsidRDefault="006A21E9" w:rsidP="006A21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Владение комбинаторными умениями.</w:t>
            </w:r>
          </w:p>
          <w:p w14:paraId="7B5EF222" w14:textId="77777777" w:rsidR="006A21E9" w:rsidRPr="006A21E9" w:rsidRDefault="006A21E9" w:rsidP="006A21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Умение обобщать полученную информацию (для выполнения итогового задания).</w:t>
            </w:r>
          </w:p>
          <w:p w14:paraId="047BEEC7" w14:textId="77777777" w:rsidR="006A21E9" w:rsidRPr="006A21E9" w:rsidRDefault="006A21E9" w:rsidP="006A21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Умение договариваться для выполнения коллективно-распределительной работы при решении ряда задач.</w:t>
            </w:r>
          </w:p>
          <w:p w14:paraId="2183F57A" w14:textId="77777777" w:rsidR="006A21E9" w:rsidRPr="006A21E9" w:rsidRDefault="006A21E9" w:rsidP="006A21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Умение выбирать оптимальный вариант решения задачи.</w:t>
            </w:r>
          </w:p>
          <w:p w14:paraId="5E6D111A" w14:textId="77777777" w:rsidR="006A21E9" w:rsidRPr="006A21E9" w:rsidRDefault="006A21E9" w:rsidP="006A21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Умение объективно оценивать себя, рефлексировать.</w:t>
            </w:r>
          </w:p>
        </w:tc>
      </w:tr>
      <w:tr w:rsidR="006A21E9" w:rsidRPr="006A21E9" w14:paraId="22D0E207" w14:textId="77777777" w:rsidTr="00435D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7BD6A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Планируемый педагогический результат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A7289" w14:textId="77777777" w:rsidR="006A21E9" w:rsidRPr="006A21E9" w:rsidRDefault="006A21E9" w:rsidP="006A21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Умение применять предметные навыки в нестандартных условиях.</w:t>
            </w:r>
          </w:p>
          <w:p w14:paraId="34C8C23E" w14:textId="77777777" w:rsidR="006A21E9" w:rsidRPr="006A21E9" w:rsidRDefault="006A21E9" w:rsidP="006A21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Умение создать конечный продукт, подготовить к нему возможные таблицы, схемы, модели и обосновать привлекательность своего проекта.</w:t>
            </w:r>
          </w:p>
          <w:p w14:paraId="14D0A183" w14:textId="77777777" w:rsidR="006A21E9" w:rsidRPr="006A21E9" w:rsidRDefault="006A21E9" w:rsidP="006A21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Продуктивное взаимодействие в ходе коллективно-распределительной деятельности в группе, степень участия каждого члена группы в разрешении проектной задачи</w:t>
            </w:r>
          </w:p>
        </w:tc>
      </w:tr>
      <w:tr w:rsidR="006A21E9" w:rsidRPr="006A21E9" w14:paraId="489695D1" w14:textId="77777777" w:rsidTr="00435D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BEC4D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Критерии оценивания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523EF" w14:textId="77777777" w:rsidR="006A21E9" w:rsidRPr="006A21E9" w:rsidRDefault="006A21E9" w:rsidP="006A21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Правильность выполнения предметных заданий.</w:t>
            </w:r>
          </w:p>
          <w:p w14:paraId="56E0591F" w14:textId="77777777" w:rsidR="006A21E9" w:rsidRPr="006A21E9" w:rsidRDefault="006A21E9" w:rsidP="006A21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lastRenderedPageBreak/>
              <w:t>Крайне важным становится привлекательность разработанного проекта с точки зрения массы продуктов, их питательности.</w:t>
            </w:r>
          </w:p>
          <w:p w14:paraId="77C7D72B" w14:textId="77777777" w:rsidR="006A21E9" w:rsidRPr="006A21E9" w:rsidRDefault="006A21E9" w:rsidP="006A21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 xml:space="preserve">Продуктивность взаимодействия учащихся в </w:t>
            </w:r>
            <w:proofErr w:type="spellStart"/>
            <w:r w:rsidRPr="006A21E9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микрогруппе</w:t>
            </w:r>
            <w:proofErr w:type="spellEnd"/>
            <w:r w:rsidRPr="006A21E9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 xml:space="preserve"> при выполнении отдельных заданий и при «сборке» конечного продукта</w:t>
            </w:r>
          </w:p>
        </w:tc>
      </w:tr>
    </w:tbl>
    <w:p w14:paraId="53FE3CE1" w14:textId="77777777" w:rsidR="006A21E9" w:rsidRPr="006A21E9" w:rsidRDefault="006A21E9" w:rsidP="006A21E9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A21E9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Замысел проектной задачи</w:t>
      </w:r>
    </w:p>
    <w:p w14:paraId="5B72684A" w14:textId="77777777" w:rsidR="006A21E9" w:rsidRPr="006A21E9" w:rsidRDefault="006A21E9" w:rsidP="006A21E9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1E9">
        <w:rPr>
          <w:rFonts w:ascii="Times New Roman" w:eastAsia="Calibri" w:hAnsi="Times New Roman" w:cs="Times New Roman"/>
          <w:sz w:val="24"/>
          <w:szCs w:val="24"/>
        </w:rPr>
        <w:tab/>
        <w:t>Проектная задача состоит из четырёх заданий, причем их можно выполнять в любой последовательности. В соответствии с заданиями в проектной задаче класс делится на группы, каждая из которых независимо от других участвует в разработке проекта.</w:t>
      </w:r>
    </w:p>
    <w:p w14:paraId="4F17D5F1" w14:textId="77777777" w:rsidR="006A21E9" w:rsidRPr="006A21E9" w:rsidRDefault="006A21E9" w:rsidP="006A21E9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1E9">
        <w:rPr>
          <w:rFonts w:ascii="Times New Roman" w:eastAsia="Calibri" w:hAnsi="Times New Roman" w:cs="Times New Roman"/>
          <w:sz w:val="24"/>
          <w:szCs w:val="24"/>
        </w:rPr>
        <w:tab/>
      </w:r>
      <w:r w:rsidRPr="006A21E9">
        <w:rPr>
          <w:rFonts w:ascii="Times New Roman" w:eastAsia="Calibri" w:hAnsi="Times New Roman" w:cs="Times New Roman"/>
          <w:i/>
          <w:sz w:val="24"/>
          <w:szCs w:val="24"/>
        </w:rPr>
        <w:t>Задание № 1</w:t>
      </w:r>
      <w:r w:rsidRPr="006A21E9">
        <w:rPr>
          <w:rFonts w:ascii="Times New Roman" w:eastAsia="Calibri" w:hAnsi="Times New Roman" w:cs="Times New Roman"/>
          <w:sz w:val="24"/>
          <w:szCs w:val="24"/>
        </w:rPr>
        <w:t xml:space="preserve"> ставит задачу прочесть обращение диктора. Для того, чтобы тексты можно было осмыслить, необходимо </w:t>
      </w:r>
      <w:proofErr w:type="gramStart"/>
      <w:r w:rsidRPr="006A21E9">
        <w:rPr>
          <w:rFonts w:ascii="Times New Roman" w:eastAsia="Calibri" w:hAnsi="Times New Roman" w:cs="Times New Roman"/>
          <w:sz w:val="24"/>
          <w:szCs w:val="24"/>
        </w:rPr>
        <w:t>орфографически верно</w:t>
      </w:r>
      <w:proofErr w:type="gramEnd"/>
      <w:r w:rsidRPr="006A21E9">
        <w:rPr>
          <w:rFonts w:ascii="Times New Roman" w:eastAsia="Calibri" w:hAnsi="Times New Roman" w:cs="Times New Roman"/>
          <w:sz w:val="24"/>
          <w:szCs w:val="24"/>
        </w:rPr>
        <w:t xml:space="preserve"> его восстановить, разделяя на слова.</w:t>
      </w:r>
    </w:p>
    <w:p w14:paraId="60777071" w14:textId="77777777" w:rsidR="006A21E9" w:rsidRPr="006A21E9" w:rsidRDefault="006A21E9" w:rsidP="006A21E9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1E9">
        <w:rPr>
          <w:rFonts w:ascii="Times New Roman" w:eastAsia="Calibri" w:hAnsi="Times New Roman" w:cs="Times New Roman"/>
          <w:i/>
          <w:sz w:val="24"/>
          <w:szCs w:val="24"/>
        </w:rPr>
        <w:tab/>
        <w:t xml:space="preserve">Задание № 2 </w:t>
      </w:r>
      <w:r w:rsidRPr="006A21E9">
        <w:rPr>
          <w:rFonts w:ascii="Times New Roman" w:eastAsia="Calibri" w:hAnsi="Times New Roman" w:cs="Times New Roman"/>
          <w:sz w:val="24"/>
          <w:szCs w:val="24"/>
        </w:rPr>
        <w:t>ставит задачу не только соотнести предметы с профессиями, но и продемонстрировать возможность их применения через пантомиму. Необходимо также и описать личные качества представителей каждой профессии.</w:t>
      </w:r>
    </w:p>
    <w:p w14:paraId="61217C7C" w14:textId="77777777" w:rsidR="006A21E9" w:rsidRPr="006A21E9" w:rsidRDefault="006A21E9" w:rsidP="006A21E9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1E9">
        <w:rPr>
          <w:rFonts w:ascii="Times New Roman" w:eastAsia="Calibri" w:hAnsi="Times New Roman" w:cs="Times New Roman"/>
          <w:i/>
          <w:sz w:val="24"/>
          <w:szCs w:val="24"/>
        </w:rPr>
        <w:tab/>
        <w:t xml:space="preserve">Задание № 3 </w:t>
      </w:r>
      <w:r w:rsidRPr="006A21E9">
        <w:rPr>
          <w:rFonts w:ascii="Times New Roman" w:eastAsia="Calibri" w:hAnsi="Times New Roman" w:cs="Times New Roman"/>
          <w:sz w:val="24"/>
          <w:szCs w:val="24"/>
        </w:rPr>
        <w:t>ставит задачу создать оптимальное меню для завтрака, учитывая рекомендацию «Не переедай». Ставит задачу применить умение производить сложение и сравнение чисел в пределах концентра «сотня», продемонстрировать навык работы с таблицей. Оптимальным станет меню для завтрака массой не более 50 г.</w:t>
      </w:r>
    </w:p>
    <w:p w14:paraId="5CB18E4A" w14:textId="77777777" w:rsidR="006A21E9" w:rsidRPr="006A21E9" w:rsidRDefault="006A21E9" w:rsidP="006A21E9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1E9">
        <w:rPr>
          <w:rFonts w:ascii="Times New Roman" w:eastAsia="Calibri" w:hAnsi="Times New Roman" w:cs="Times New Roman"/>
          <w:i/>
          <w:sz w:val="24"/>
          <w:szCs w:val="24"/>
        </w:rPr>
        <w:tab/>
        <w:t>Задание № 4</w:t>
      </w:r>
      <w:r w:rsidRPr="006A21E9">
        <w:rPr>
          <w:rFonts w:ascii="Times New Roman" w:eastAsia="Calibri" w:hAnsi="Times New Roman" w:cs="Times New Roman"/>
          <w:sz w:val="24"/>
          <w:szCs w:val="24"/>
        </w:rPr>
        <w:t xml:space="preserve"> ставит задачу применить умение производить сложение и сравнение чисел в пределах концентра «сотня», продемонстрировать навык работы со схемой. Оптимальным станет выбор наиболее короткого маршрута.</w:t>
      </w:r>
    </w:p>
    <w:p w14:paraId="22ACA6A5" w14:textId="77777777" w:rsidR="006A21E9" w:rsidRPr="006A21E9" w:rsidRDefault="006A21E9" w:rsidP="006A21E9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A21E9">
        <w:rPr>
          <w:rFonts w:ascii="Times New Roman" w:eastAsia="Calibri" w:hAnsi="Times New Roman" w:cs="Times New Roman"/>
          <w:b/>
          <w:sz w:val="24"/>
          <w:szCs w:val="24"/>
        </w:rPr>
        <w:t>Содержание проектной задачи</w:t>
      </w:r>
    </w:p>
    <w:p w14:paraId="5481C1C9" w14:textId="77777777" w:rsidR="006A21E9" w:rsidRPr="006A21E9" w:rsidRDefault="006A21E9" w:rsidP="006A21E9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1E9">
        <w:rPr>
          <w:rFonts w:ascii="Times New Roman" w:eastAsia="Calibri" w:hAnsi="Times New Roman" w:cs="Times New Roman"/>
          <w:i/>
          <w:sz w:val="24"/>
          <w:szCs w:val="24"/>
        </w:rPr>
        <w:tab/>
        <w:t>Задание для учащихся № 1.</w:t>
      </w:r>
      <w:r w:rsidRPr="006A21E9">
        <w:rPr>
          <w:rFonts w:ascii="Calibri" w:eastAsia="Calibri" w:hAnsi="Calibri" w:cs="Times New Roman"/>
        </w:rPr>
        <w:t xml:space="preserve"> </w:t>
      </w:r>
      <w:r w:rsidRPr="006A21E9">
        <w:rPr>
          <w:rFonts w:ascii="Times New Roman" w:eastAsia="Calibri" w:hAnsi="Times New Roman" w:cs="Times New Roman"/>
          <w:sz w:val="24"/>
          <w:szCs w:val="24"/>
        </w:rPr>
        <w:t xml:space="preserve">В наше время в мире насчитывается около 30 000 профессий. Многим профессия сотни тысячи лет. Но есть профессии, появившиеся не так давно. Ну, например, ваши бабушки и дедушки ещё помят времена, когда не было телевизоров, </w:t>
      </w:r>
      <w:proofErr w:type="gramStart"/>
      <w:r w:rsidRPr="006A21E9">
        <w:rPr>
          <w:rFonts w:ascii="Times New Roman" w:eastAsia="Calibri" w:hAnsi="Times New Roman" w:cs="Times New Roman"/>
          <w:sz w:val="24"/>
          <w:szCs w:val="24"/>
        </w:rPr>
        <w:t>и  профессии</w:t>
      </w:r>
      <w:proofErr w:type="gramEnd"/>
      <w:r w:rsidRPr="006A21E9">
        <w:rPr>
          <w:rFonts w:ascii="Times New Roman" w:eastAsia="Calibri" w:hAnsi="Times New Roman" w:cs="Times New Roman"/>
          <w:sz w:val="24"/>
          <w:szCs w:val="24"/>
        </w:rPr>
        <w:t xml:space="preserve"> телемастера не существовало. Также не было и профессии диктора.</w:t>
      </w:r>
    </w:p>
    <w:p w14:paraId="10F41E8E" w14:textId="77777777" w:rsidR="006A21E9" w:rsidRPr="006A21E9" w:rsidRDefault="006A21E9" w:rsidP="006A21E9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A21E9">
        <w:rPr>
          <w:rFonts w:ascii="Times New Roman" w:eastAsia="Calibri" w:hAnsi="Times New Roman" w:cs="Times New Roman"/>
          <w:b/>
          <w:sz w:val="24"/>
          <w:szCs w:val="24"/>
        </w:rPr>
        <w:t>Работай по плану:</w:t>
      </w:r>
    </w:p>
    <w:p w14:paraId="0044DB99" w14:textId="77777777" w:rsidR="006A21E9" w:rsidRPr="006A21E9" w:rsidRDefault="006A21E9" w:rsidP="006A21E9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A21E9">
        <w:rPr>
          <w:rFonts w:ascii="Times New Roman" w:eastAsia="Calibri" w:hAnsi="Times New Roman" w:cs="Times New Roman"/>
          <w:i/>
          <w:sz w:val="24"/>
          <w:szCs w:val="24"/>
        </w:rPr>
        <w:t>1. Прочитай определение профессии «диктор»</w:t>
      </w:r>
    </w:p>
    <w:p w14:paraId="6CA91DEC" w14:textId="77777777" w:rsidR="006A21E9" w:rsidRPr="006A21E9" w:rsidRDefault="006A21E9" w:rsidP="006A21E9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1E9">
        <w:rPr>
          <w:rFonts w:ascii="Times New Roman" w:eastAsia="Calibri" w:hAnsi="Times New Roman" w:cs="Times New Roman"/>
          <w:sz w:val="24"/>
          <w:szCs w:val="24"/>
        </w:rPr>
        <w:tab/>
        <w:t>Диктор — человек, осуществляющий чтение информационных, политических, художественных, рекламных материалов у микрофона в прямом эфире и в магнитной записи.</w:t>
      </w:r>
    </w:p>
    <w:p w14:paraId="2EEDE06C" w14:textId="77777777" w:rsidR="006A21E9" w:rsidRPr="006A21E9" w:rsidRDefault="006A21E9" w:rsidP="006A21E9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1E9">
        <w:rPr>
          <w:rFonts w:ascii="Times New Roman" w:eastAsia="Calibri" w:hAnsi="Times New Roman" w:cs="Times New Roman"/>
          <w:sz w:val="24"/>
          <w:szCs w:val="24"/>
        </w:rPr>
        <w:tab/>
        <w:t xml:space="preserve">На телевидении и </w:t>
      </w:r>
      <w:proofErr w:type="gramStart"/>
      <w:r w:rsidRPr="006A21E9">
        <w:rPr>
          <w:rFonts w:ascii="Times New Roman" w:eastAsia="Calibri" w:hAnsi="Times New Roman" w:cs="Times New Roman"/>
          <w:sz w:val="24"/>
          <w:szCs w:val="24"/>
        </w:rPr>
        <w:t>радио диктор</w:t>
      </w:r>
      <w:proofErr w:type="gramEnd"/>
      <w:r w:rsidRPr="006A21E9">
        <w:rPr>
          <w:rFonts w:ascii="Times New Roman" w:eastAsia="Calibri" w:hAnsi="Times New Roman" w:cs="Times New Roman"/>
          <w:sz w:val="24"/>
          <w:szCs w:val="24"/>
        </w:rPr>
        <w:t xml:space="preserve"> ведёт студийные и внестудийные передачи всех видов и жанров, выступает как ведущий в передачах, не требующих актёрского исполнения и специальных знаний, выразительно читает в кадре и за кадром тексты передач, идущих в прямом эфире либо в видеозаписи.</w:t>
      </w:r>
    </w:p>
    <w:p w14:paraId="76C7507E" w14:textId="77777777" w:rsidR="006A21E9" w:rsidRPr="006A21E9" w:rsidRDefault="006A21E9" w:rsidP="006A21E9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A21E9">
        <w:rPr>
          <w:rFonts w:ascii="Times New Roman" w:eastAsia="Calibri" w:hAnsi="Times New Roman" w:cs="Times New Roman"/>
          <w:i/>
          <w:sz w:val="24"/>
          <w:szCs w:val="24"/>
        </w:rPr>
        <w:t xml:space="preserve">2. Вам предлагается 4 текста. Восстановите эти тексты. Запишите их с пробелами между словами. Прочитайте </w:t>
      </w:r>
      <w:proofErr w:type="gramStart"/>
      <w:r w:rsidRPr="006A21E9">
        <w:rPr>
          <w:rFonts w:ascii="Times New Roman" w:eastAsia="Calibri" w:hAnsi="Times New Roman" w:cs="Times New Roman"/>
          <w:i/>
          <w:sz w:val="24"/>
          <w:szCs w:val="24"/>
        </w:rPr>
        <w:t>их,  как</w:t>
      </w:r>
      <w:proofErr w:type="gramEnd"/>
      <w:r w:rsidRPr="006A21E9">
        <w:rPr>
          <w:rFonts w:ascii="Times New Roman" w:eastAsia="Calibri" w:hAnsi="Times New Roman" w:cs="Times New Roman"/>
          <w:i/>
          <w:sz w:val="24"/>
          <w:szCs w:val="24"/>
        </w:rPr>
        <w:t xml:space="preserve"> диктор.</w:t>
      </w:r>
    </w:p>
    <w:p w14:paraId="5767F9FE" w14:textId="77777777" w:rsidR="006A21E9" w:rsidRPr="006A21E9" w:rsidRDefault="006A21E9" w:rsidP="006A21E9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proofErr w:type="gramStart"/>
      <w:r w:rsidRPr="006A21E9">
        <w:rPr>
          <w:rFonts w:ascii="Times New Roman" w:eastAsia="Calibri" w:hAnsi="Times New Roman" w:cs="Times New Roman"/>
          <w:i/>
          <w:sz w:val="24"/>
          <w:szCs w:val="24"/>
        </w:rPr>
        <w:t>Текст  №</w:t>
      </w:r>
      <w:proofErr w:type="gramEnd"/>
      <w:r w:rsidRPr="006A21E9">
        <w:rPr>
          <w:rFonts w:ascii="Times New Roman" w:eastAsia="Calibri" w:hAnsi="Times New Roman" w:cs="Times New Roman"/>
          <w:i/>
          <w:sz w:val="24"/>
          <w:szCs w:val="24"/>
        </w:rPr>
        <w:t>1. Ведущий программы</w:t>
      </w:r>
    </w:p>
    <w:p w14:paraId="4AEE67CE" w14:textId="77777777" w:rsidR="006A21E9" w:rsidRPr="006A21E9" w:rsidRDefault="006A21E9" w:rsidP="006A21E9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1E9">
        <w:rPr>
          <w:rFonts w:ascii="Times New Roman" w:eastAsia="Calibri" w:hAnsi="Times New Roman" w:cs="Times New Roman"/>
          <w:sz w:val="24"/>
          <w:szCs w:val="24"/>
        </w:rPr>
        <w:t>«ЗдравствуйтеЕслиВыдосихнезнаетекакаягорасамаявысокаявыдолжныпосмотретьнашупрограмму.»</w:t>
      </w:r>
    </w:p>
    <w:p w14:paraId="37111E35" w14:textId="77777777" w:rsidR="006A21E9" w:rsidRPr="006A21E9" w:rsidRDefault="006A21E9" w:rsidP="006A21E9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proofErr w:type="gramStart"/>
      <w:r w:rsidRPr="006A21E9">
        <w:rPr>
          <w:rFonts w:ascii="Times New Roman" w:eastAsia="Calibri" w:hAnsi="Times New Roman" w:cs="Times New Roman"/>
          <w:i/>
          <w:sz w:val="24"/>
          <w:szCs w:val="24"/>
        </w:rPr>
        <w:t>Текст  №</w:t>
      </w:r>
      <w:proofErr w:type="gramEnd"/>
      <w:r w:rsidRPr="006A21E9">
        <w:rPr>
          <w:rFonts w:ascii="Times New Roman" w:eastAsia="Calibri" w:hAnsi="Times New Roman" w:cs="Times New Roman"/>
          <w:i/>
          <w:sz w:val="24"/>
          <w:szCs w:val="24"/>
        </w:rPr>
        <w:t>2. Ведущий канала</w:t>
      </w:r>
    </w:p>
    <w:p w14:paraId="26C09EF6" w14:textId="77777777" w:rsidR="006A21E9" w:rsidRPr="006A21E9" w:rsidRDefault="006A21E9" w:rsidP="006A21E9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1E9">
        <w:rPr>
          <w:rFonts w:ascii="Times New Roman" w:eastAsia="Calibri" w:hAnsi="Times New Roman" w:cs="Times New Roman"/>
          <w:sz w:val="24"/>
          <w:szCs w:val="24"/>
        </w:rPr>
        <w:t>«Московскоевремя15часовПередаёмконцертклассическоймузыки!»</w:t>
      </w:r>
    </w:p>
    <w:p w14:paraId="469F16B0" w14:textId="77777777" w:rsidR="006A21E9" w:rsidRPr="006A21E9" w:rsidRDefault="006A21E9" w:rsidP="006A21E9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A21E9">
        <w:rPr>
          <w:rFonts w:ascii="Times New Roman" w:eastAsia="Calibri" w:hAnsi="Times New Roman" w:cs="Times New Roman"/>
          <w:i/>
          <w:sz w:val="24"/>
          <w:szCs w:val="24"/>
        </w:rPr>
        <w:t>Текст  №</w:t>
      </w:r>
      <w:proofErr w:type="gramEnd"/>
      <w:r w:rsidRPr="006A21E9">
        <w:rPr>
          <w:rFonts w:ascii="Times New Roman" w:eastAsia="Calibri" w:hAnsi="Times New Roman" w:cs="Times New Roman"/>
          <w:i/>
          <w:sz w:val="24"/>
          <w:szCs w:val="24"/>
        </w:rPr>
        <w:t>3. ТВ-реклама.</w:t>
      </w:r>
    </w:p>
    <w:p w14:paraId="6036372D" w14:textId="77777777" w:rsidR="006A21E9" w:rsidRPr="006A21E9" w:rsidRDefault="006A21E9" w:rsidP="006A21E9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1E9">
        <w:rPr>
          <w:rFonts w:ascii="Times New Roman" w:eastAsia="Calibri" w:hAnsi="Times New Roman" w:cs="Times New Roman"/>
          <w:sz w:val="24"/>
          <w:szCs w:val="24"/>
        </w:rPr>
        <w:t>«</w:t>
      </w:r>
      <w:proofErr w:type="spellStart"/>
      <w:r w:rsidRPr="006A21E9">
        <w:rPr>
          <w:rFonts w:ascii="Times New Roman" w:eastAsia="Calibri" w:hAnsi="Times New Roman" w:cs="Times New Roman"/>
          <w:sz w:val="24"/>
          <w:szCs w:val="24"/>
        </w:rPr>
        <w:t>Чтобыпочувствоватьсвежестьгоркупитеновыйаромат</w:t>
      </w:r>
      <w:proofErr w:type="spellEnd"/>
      <w:r w:rsidRPr="006A21E9">
        <w:rPr>
          <w:rFonts w:ascii="Times New Roman" w:eastAsia="Calibri" w:hAnsi="Times New Roman" w:cs="Times New Roman"/>
          <w:sz w:val="24"/>
          <w:szCs w:val="24"/>
        </w:rPr>
        <w:t>.»</w:t>
      </w:r>
    </w:p>
    <w:p w14:paraId="1AEFA001" w14:textId="77777777" w:rsidR="006A21E9" w:rsidRPr="006A21E9" w:rsidRDefault="006A21E9" w:rsidP="006A21E9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proofErr w:type="gramStart"/>
      <w:r w:rsidRPr="006A21E9">
        <w:rPr>
          <w:rFonts w:ascii="Times New Roman" w:eastAsia="Calibri" w:hAnsi="Times New Roman" w:cs="Times New Roman"/>
          <w:i/>
          <w:sz w:val="24"/>
          <w:szCs w:val="24"/>
        </w:rPr>
        <w:t>Текст  №</w:t>
      </w:r>
      <w:proofErr w:type="gramEnd"/>
      <w:r w:rsidRPr="006A21E9">
        <w:rPr>
          <w:rFonts w:ascii="Times New Roman" w:eastAsia="Calibri" w:hAnsi="Times New Roman" w:cs="Times New Roman"/>
          <w:i/>
          <w:sz w:val="24"/>
          <w:szCs w:val="24"/>
        </w:rPr>
        <w:t>4. Информирование.</w:t>
      </w:r>
    </w:p>
    <w:p w14:paraId="75D9F3FE" w14:textId="77777777" w:rsidR="006A21E9" w:rsidRPr="006A21E9" w:rsidRDefault="006A21E9" w:rsidP="006A21E9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1E9">
        <w:rPr>
          <w:rFonts w:ascii="Times New Roman" w:eastAsia="Calibri" w:hAnsi="Times New Roman" w:cs="Times New Roman"/>
          <w:sz w:val="24"/>
          <w:szCs w:val="24"/>
        </w:rPr>
        <w:t xml:space="preserve"> «Сегодня27январяожидаетсяхорошаяпогодавременамиоблачно.»</w:t>
      </w:r>
    </w:p>
    <w:p w14:paraId="457248DD" w14:textId="77777777" w:rsidR="006A21E9" w:rsidRPr="006A21E9" w:rsidRDefault="006A21E9" w:rsidP="006A21E9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1E9">
        <w:rPr>
          <w:rFonts w:ascii="Times New Roman" w:eastAsia="Calibri" w:hAnsi="Times New Roman" w:cs="Times New Roman"/>
          <w:i/>
          <w:sz w:val="24"/>
          <w:szCs w:val="24"/>
        </w:rPr>
        <w:tab/>
        <w:t xml:space="preserve">Пояснение для учителя. </w:t>
      </w:r>
      <w:r w:rsidRPr="006A21E9">
        <w:rPr>
          <w:rFonts w:ascii="Times New Roman" w:eastAsia="Calibri" w:hAnsi="Times New Roman" w:cs="Times New Roman"/>
          <w:sz w:val="24"/>
          <w:szCs w:val="24"/>
        </w:rPr>
        <w:t>Перед доской декорации в виде экрана телевизора (устанавливается неподвижно). Дети подходят к модели и читают предложенные тексты, как дикторы.</w:t>
      </w:r>
    </w:p>
    <w:p w14:paraId="4C622E36" w14:textId="77777777" w:rsidR="006A21E9" w:rsidRPr="006A21E9" w:rsidRDefault="006A21E9" w:rsidP="006A21E9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1E9">
        <w:rPr>
          <w:rFonts w:ascii="Times New Roman" w:eastAsia="Calibri" w:hAnsi="Times New Roman" w:cs="Times New Roman"/>
          <w:i/>
          <w:sz w:val="24"/>
          <w:szCs w:val="24"/>
        </w:rPr>
        <w:lastRenderedPageBreak/>
        <w:tab/>
        <w:t xml:space="preserve">Задание для учащихся № 2. </w:t>
      </w:r>
      <w:r w:rsidRPr="006A21E9">
        <w:rPr>
          <w:rFonts w:ascii="Times New Roman" w:eastAsia="Calibri" w:hAnsi="Times New Roman" w:cs="Times New Roman"/>
          <w:sz w:val="24"/>
          <w:szCs w:val="24"/>
        </w:rPr>
        <w:t>Посмотрите на этот ящичек. В нём много всякой всячины. Сейчас вам придётся сделать выбор и проявить свои артистические способности.</w:t>
      </w:r>
    </w:p>
    <w:p w14:paraId="6D93A4FB" w14:textId="77777777" w:rsidR="006A21E9" w:rsidRPr="006A21E9" w:rsidRDefault="006A21E9" w:rsidP="006A21E9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1E9">
        <w:rPr>
          <w:rFonts w:ascii="Times New Roman" w:eastAsia="Calibri" w:hAnsi="Times New Roman" w:cs="Times New Roman"/>
          <w:sz w:val="24"/>
          <w:szCs w:val="24"/>
        </w:rPr>
        <w:t>1. Прочитайте название вашей профессии.</w:t>
      </w:r>
    </w:p>
    <w:p w14:paraId="542D2971" w14:textId="77777777" w:rsidR="006A21E9" w:rsidRPr="006A21E9" w:rsidRDefault="006A21E9" w:rsidP="006A21E9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1E9">
        <w:rPr>
          <w:rFonts w:ascii="Times New Roman" w:eastAsia="Calibri" w:hAnsi="Times New Roman" w:cs="Times New Roman"/>
          <w:sz w:val="24"/>
          <w:szCs w:val="24"/>
        </w:rPr>
        <w:t>2. Подойдите к ящику и выберите те предметы, которые помогут вам с помощью жестов показать нам, о какой профессии идет речь.</w:t>
      </w:r>
    </w:p>
    <w:p w14:paraId="639BC26B" w14:textId="77777777" w:rsidR="006A21E9" w:rsidRPr="006A21E9" w:rsidRDefault="006A21E9" w:rsidP="006A21E9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1E9">
        <w:rPr>
          <w:rFonts w:ascii="Times New Roman" w:eastAsia="Calibri" w:hAnsi="Times New Roman" w:cs="Times New Roman"/>
          <w:sz w:val="24"/>
          <w:szCs w:val="24"/>
        </w:rPr>
        <w:t xml:space="preserve">3. Вся группа выходит и показывает свои сценки. Необходимо так её изобразить, чтобы другие её отгадали. </w:t>
      </w:r>
    </w:p>
    <w:p w14:paraId="697E7210" w14:textId="77777777" w:rsidR="006A21E9" w:rsidRPr="006A21E9" w:rsidRDefault="006A21E9" w:rsidP="006A21E9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1E9">
        <w:rPr>
          <w:rFonts w:ascii="Times New Roman" w:eastAsia="Calibri" w:hAnsi="Times New Roman" w:cs="Times New Roman"/>
          <w:sz w:val="24"/>
          <w:szCs w:val="24"/>
        </w:rPr>
        <w:t>4. Когда угадают, расскажи, какие качества нужны человеку для этой профессии.</w:t>
      </w:r>
    </w:p>
    <w:p w14:paraId="32EABEEF" w14:textId="77777777" w:rsidR="006A21E9" w:rsidRPr="006A21E9" w:rsidRDefault="006A21E9" w:rsidP="006A21E9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1E9">
        <w:rPr>
          <w:rFonts w:ascii="Times New Roman" w:eastAsia="Calibri" w:hAnsi="Times New Roman" w:cs="Times New Roman"/>
          <w:i/>
          <w:sz w:val="24"/>
          <w:szCs w:val="24"/>
        </w:rPr>
        <w:tab/>
        <w:t>Пояснение для учителя.</w:t>
      </w:r>
      <w:r w:rsidRPr="006A21E9">
        <w:rPr>
          <w:rFonts w:ascii="Times New Roman" w:eastAsia="Calibri" w:hAnsi="Times New Roman" w:cs="Times New Roman"/>
          <w:sz w:val="24"/>
          <w:szCs w:val="24"/>
        </w:rPr>
        <w:t xml:space="preserve"> В ящик можно положить красную пасту и тетрадь (профессия учитель), поварёшку и кастрюлю (профессия повар), расчёску и ножницы (профессия парикмахер), вату и бинт (профессия врача)</w:t>
      </w:r>
    </w:p>
    <w:p w14:paraId="72AB989C" w14:textId="77777777" w:rsidR="006A21E9" w:rsidRPr="006A21E9" w:rsidRDefault="006A21E9" w:rsidP="006A21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</w:pPr>
      <w:r w:rsidRPr="006A21E9">
        <w:rPr>
          <w:rFonts w:ascii="Times New Roman" w:eastAsia="Times New Roman" w:hAnsi="Times New Roman" w:cs="Times New Roman"/>
          <w:i/>
          <w:iCs/>
          <w:color w:val="242021"/>
          <w:sz w:val="24"/>
          <w:szCs w:val="24"/>
          <w:lang w:eastAsia="ru-RU"/>
        </w:rPr>
        <w:tab/>
        <w:t xml:space="preserve">Задание для учащихся № 3. </w:t>
      </w:r>
      <w:r w:rsidRPr="006A21E9">
        <w:rPr>
          <w:rFonts w:ascii="Times New Roman" w:eastAsia="Times New Roman" w:hAnsi="Times New Roman" w:cs="Times New Roman"/>
          <w:iCs/>
          <w:color w:val="242021"/>
          <w:sz w:val="24"/>
          <w:szCs w:val="24"/>
          <w:lang w:eastAsia="ru-RU"/>
        </w:rPr>
        <w:t xml:space="preserve">Вы представляете профессию повара. Нужно </w:t>
      </w:r>
      <w:r w:rsidRPr="006A21E9"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t xml:space="preserve">составить </w:t>
      </w:r>
      <w:r w:rsidRPr="006A21E9">
        <w:rPr>
          <w:rFonts w:ascii="Times New Roman" w:eastAsia="Times New Roman" w:hAnsi="Times New Roman" w:cs="Times New Roman"/>
          <w:b/>
          <w:bCs/>
          <w:color w:val="242021"/>
          <w:sz w:val="24"/>
          <w:szCs w:val="24"/>
          <w:lang w:eastAsia="ru-RU"/>
        </w:rPr>
        <w:t>меню для завтрака</w:t>
      </w:r>
      <w:r w:rsidRPr="006A21E9"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t xml:space="preserve">, чтобы завтрак был полезен для организма, используйте информацию таблиц </w:t>
      </w:r>
      <w:r w:rsidRPr="006A21E9">
        <w:rPr>
          <w:rFonts w:ascii="Times New Roman" w:eastAsia="Times New Roman" w:hAnsi="Times New Roman" w:cs="Times New Roman"/>
          <w:iCs/>
          <w:color w:val="242021"/>
          <w:sz w:val="24"/>
          <w:szCs w:val="24"/>
          <w:lang w:eastAsia="ru-RU"/>
        </w:rPr>
        <w:t xml:space="preserve">«Примерное количество пищи для одного приема» </w:t>
      </w:r>
      <w:r w:rsidRPr="006A21E9"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t xml:space="preserve">и </w:t>
      </w:r>
      <w:r w:rsidRPr="006A21E9">
        <w:rPr>
          <w:rFonts w:ascii="Times New Roman" w:eastAsia="Times New Roman" w:hAnsi="Times New Roman" w:cs="Times New Roman"/>
          <w:iCs/>
          <w:color w:val="242021"/>
          <w:sz w:val="24"/>
          <w:szCs w:val="24"/>
          <w:lang w:eastAsia="ru-RU"/>
        </w:rPr>
        <w:t>«Масса некоторых блюд»</w:t>
      </w:r>
      <w:r w:rsidRPr="006A21E9"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t>.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503"/>
        <w:gridCol w:w="2258"/>
        <w:gridCol w:w="2080"/>
        <w:gridCol w:w="2504"/>
      </w:tblGrid>
      <w:tr w:rsidR="006A21E9" w:rsidRPr="006A21E9" w14:paraId="7A9AFD85" w14:textId="77777777" w:rsidTr="00435D4E">
        <w:tc>
          <w:tcPr>
            <w:tcW w:w="9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A84F2" w14:textId="77777777" w:rsidR="006A21E9" w:rsidRPr="006A21E9" w:rsidRDefault="006A21E9" w:rsidP="006A2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Примерное количество пищи для одного приема</w:t>
            </w:r>
          </w:p>
        </w:tc>
      </w:tr>
      <w:tr w:rsidR="006A21E9" w:rsidRPr="006A21E9" w14:paraId="76488FF0" w14:textId="77777777" w:rsidTr="00435D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CCDB4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 xml:space="preserve">завтрак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C4BEE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 xml:space="preserve">обед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9C5A0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 xml:space="preserve">Полдник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F4EA2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Ужин</w:t>
            </w:r>
          </w:p>
        </w:tc>
      </w:tr>
      <w:tr w:rsidR="006A21E9" w:rsidRPr="006A21E9" w14:paraId="04D4368C" w14:textId="77777777" w:rsidTr="00435D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6EA63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основное блюдо – 30 г</w:t>
            </w: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напиток – 20 мл</w:t>
            </w: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Хлеб с маслом – 15 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AD013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салат – 10 г</w:t>
            </w: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первое блюдо – 30 г</w:t>
            </w: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Мясо – 10 г</w:t>
            </w: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Гарнир – 15 г</w:t>
            </w: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напиток – 20 мл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D4943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напиток – 20 мл</w:t>
            </w: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Булка – 20 г</w:t>
            </w: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или фрукты – 30 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05972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основное блюдо – 30 г</w:t>
            </w: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напиток – 20 мл</w:t>
            </w: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Хлеб с маслом – 15 г</w:t>
            </w:r>
          </w:p>
        </w:tc>
      </w:tr>
    </w:tbl>
    <w:p w14:paraId="5C3D3AF3" w14:textId="77777777" w:rsidR="006A21E9" w:rsidRPr="006A21E9" w:rsidRDefault="006A21E9" w:rsidP="006A2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809"/>
        <w:gridCol w:w="935"/>
        <w:gridCol w:w="2874"/>
        <w:gridCol w:w="935"/>
        <w:gridCol w:w="1792"/>
      </w:tblGrid>
      <w:tr w:rsidR="006A21E9" w:rsidRPr="006A21E9" w14:paraId="35AB03C4" w14:textId="77777777" w:rsidTr="00435D4E"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B6EEB" w14:textId="77777777" w:rsidR="006A21E9" w:rsidRPr="006A21E9" w:rsidRDefault="006A21E9" w:rsidP="006A2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Масса некоторых блюд</w:t>
            </w:r>
          </w:p>
        </w:tc>
      </w:tr>
      <w:tr w:rsidR="006A21E9" w:rsidRPr="006A21E9" w14:paraId="0C02659F" w14:textId="77777777" w:rsidTr="00435D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C3A3C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 xml:space="preserve">основное блюдо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30D4D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кол-во</w:t>
            </w:r>
            <w:r w:rsidRPr="006A21E9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br/>
              <w:t>(г)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22667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 xml:space="preserve">напиток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818AF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кол-во</w:t>
            </w:r>
            <w:r w:rsidRPr="006A21E9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br/>
              <w:t>(мл)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7AE31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общее кол-во</w:t>
            </w:r>
            <w:r w:rsidRPr="006A21E9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br/>
              <w:t>пищи для</w:t>
            </w:r>
            <w:r w:rsidRPr="006A21E9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br/>
              <w:t>одного приема</w:t>
            </w:r>
          </w:p>
        </w:tc>
      </w:tr>
      <w:tr w:rsidR="006A21E9" w:rsidRPr="006A21E9" w14:paraId="478E8CFB" w14:textId="77777777" w:rsidTr="00435D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133BE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Каша гречневая с маслом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AD597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30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0EC54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настой шиповника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730B3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264293B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21E9" w:rsidRPr="006A21E9" w14:paraId="3F2981EE" w14:textId="77777777" w:rsidTr="00435D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35D23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пудинг творожный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8ED64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30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801D3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Молоко кипяченое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AD618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AC4136A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21E9" w:rsidRPr="006A21E9" w14:paraId="06B2870E" w14:textId="77777777" w:rsidTr="00435D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A58AF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Каша рисовая молочная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90785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45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239E8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Чай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442C9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6832FA20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21E9" w:rsidRPr="006A21E9" w14:paraId="3A0082FF" w14:textId="77777777" w:rsidTr="00435D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3C702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Каша овсяная с маслом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63D90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30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4B31A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сок яблочно-виноградный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7B49B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5D484EB6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21E9" w:rsidRPr="006A21E9" w14:paraId="3EA60BD4" w14:textId="77777777" w:rsidTr="00435D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E332C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омлет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E0436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30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474AB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Кефир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C9112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D764E48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21E9" w:rsidRPr="006A21E9" w14:paraId="2EC48640" w14:textId="77777777" w:rsidTr="00435D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09E9C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Каша манная молочная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16AF1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50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04FBC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персиковый нектар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FA1E8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4132D7A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21E9" w:rsidRPr="006A21E9" w14:paraId="3160761D" w14:textId="77777777" w:rsidTr="00435D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F126D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вермишель в молоке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2BCE3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25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5096A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ряженка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6DCC9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6DB0C41D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21E9" w:rsidRPr="006A21E9" w14:paraId="4CAD906B" w14:textId="77777777" w:rsidTr="00435D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FFE64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пюре картофельное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F2397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30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5027D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Какао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D5CD1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1E9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2ACE700E" w14:textId="77777777" w:rsidR="006A21E9" w:rsidRPr="006A21E9" w:rsidRDefault="006A21E9" w:rsidP="006A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98A2FB7" w14:textId="77777777" w:rsidR="006A21E9" w:rsidRPr="006A21E9" w:rsidRDefault="006A21E9" w:rsidP="006A21E9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1E9">
        <w:rPr>
          <w:rFonts w:ascii="Times New Roman" w:eastAsia="Calibri" w:hAnsi="Times New Roman" w:cs="Times New Roman"/>
          <w:i/>
          <w:sz w:val="24"/>
          <w:szCs w:val="24"/>
        </w:rPr>
        <w:tab/>
        <w:t xml:space="preserve">Пояснение для учителя. </w:t>
      </w:r>
      <w:r w:rsidRPr="006A21E9">
        <w:rPr>
          <w:rFonts w:ascii="Times New Roman" w:eastAsia="Calibri" w:hAnsi="Times New Roman" w:cs="Times New Roman"/>
          <w:sz w:val="24"/>
          <w:szCs w:val="24"/>
        </w:rPr>
        <w:t>Итоговым продуктом является составленное меню для завтрака с точным указанием блюд и их количества.</w:t>
      </w:r>
    </w:p>
    <w:p w14:paraId="055546F7" w14:textId="77777777" w:rsidR="006A21E9" w:rsidRPr="006A21E9" w:rsidRDefault="006A21E9" w:rsidP="006A21E9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1E9">
        <w:rPr>
          <w:rFonts w:ascii="Times New Roman" w:eastAsia="Calibri" w:hAnsi="Times New Roman" w:cs="Times New Roman"/>
          <w:sz w:val="24"/>
          <w:szCs w:val="24"/>
        </w:rPr>
        <w:tab/>
        <w:t>Группа может предложить в качестве презентационного варианта таблицу или рисунок меню. Основные требования: освещение всех пунктов проектной задачи, наглядность, красочность оформления, аргументированность решений.</w:t>
      </w:r>
    </w:p>
    <w:p w14:paraId="33903026" w14:textId="77777777" w:rsidR="006A21E9" w:rsidRPr="006A21E9" w:rsidRDefault="006A21E9" w:rsidP="006A21E9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1E9">
        <w:rPr>
          <w:rFonts w:ascii="Times New Roman" w:eastAsia="Calibri" w:hAnsi="Times New Roman" w:cs="Times New Roman"/>
          <w:sz w:val="24"/>
          <w:szCs w:val="24"/>
        </w:rPr>
        <w:tab/>
        <w:t>Можно предложить заготовку: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6"/>
        <w:gridCol w:w="6718"/>
        <w:gridCol w:w="1701"/>
      </w:tblGrid>
      <w:tr w:rsidR="006A21E9" w:rsidRPr="006A21E9" w14:paraId="6D2D4886" w14:textId="77777777" w:rsidTr="00435D4E">
        <w:tc>
          <w:tcPr>
            <w:tcW w:w="8755" w:type="dxa"/>
            <w:gridSpan w:val="3"/>
          </w:tcPr>
          <w:p w14:paraId="3D93E10B" w14:textId="77777777" w:rsidR="006A21E9" w:rsidRPr="006A21E9" w:rsidRDefault="006A21E9" w:rsidP="006A21E9">
            <w:pPr>
              <w:contextualSpacing/>
              <w:jc w:val="center"/>
              <w:rPr>
                <w:rFonts w:ascii="Arial Black" w:eastAsia="Calibri" w:hAnsi="Arial Black" w:cs="Times New Roman"/>
                <w:sz w:val="24"/>
                <w:szCs w:val="24"/>
              </w:rPr>
            </w:pPr>
            <w:r w:rsidRPr="006A21E9">
              <w:rPr>
                <w:rFonts w:ascii="Arial Black" w:eastAsia="Calibri" w:hAnsi="Arial Black" w:cs="Times New Roman"/>
                <w:sz w:val="24"/>
                <w:szCs w:val="24"/>
              </w:rPr>
              <w:t>МЕНЮ</w:t>
            </w:r>
          </w:p>
        </w:tc>
      </w:tr>
      <w:tr w:rsidR="006A21E9" w:rsidRPr="006A21E9" w14:paraId="7210049F" w14:textId="77777777" w:rsidTr="00435D4E">
        <w:tc>
          <w:tcPr>
            <w:tcW w:w="0" w:type="auto"/>
          </w:tcPr>
          <w:p w14:paraId="7D441B3C" w14:textId="77777777" w:rsidR="006A21E9" w:rsidRPr="006A21E9" w:rsidRDefault="006A21E9" w:rsidP="006A21E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718" w:type="dxa"/>
          </w:tcPr>
          <w:p w14:paraId="38D5D5FE" w14:textId="77777777" w:rsidR="006A21E9" w:rsidRPr="006A21E9" w:rsidRDefault="006A21E9" w:rsidP="006A21E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21E9">
              <w:rPr>
                <w:rFonts w:ascii="Times New Roman" w:eastAsia="Calibri" w:hAnsi="Times New Roman" w:cs="Times New Roman"/>
                <w:sz w:val="24"/>
                <w:szCs w:val="24"/>
              </w:rPr>
              <w:t>название блюда</w:t>
            </w:r>
          </w:p>
        </w:tc>
        <w:tc>
          <w:tcPr>
            <w:tcW w:w="1701" w:type="dxa"/>
          </w:tcPr>
          <w:p w14:paraId="7E7F3B39" w14:textId="77777777" w:rsidR="006A21E9" w:rsidRPr="006A21E9" w:rsidRDefault="006A21E9" w:rsidP="006A21E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21E9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6A21E9" w:rsidRPr="006A21E9" w14:paraId="5F464CDA" w14:textId="77777777" w:rsidTr="00435D4E">
        <w:tc>
          <w:tcPr>
            <w:tcW w:w="0" w:type="auto"/>
          </w:tcPr>
          <w:p w14:paraId="6B8E3EF8" w14:textId="77777777" w:rsidR="006A21E9" w:rsidRPr="006A21E9" w:rsidRDefault="006A21E9" w:rsidP="006A21E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21E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8" w:type="dxa"/>
          </w:tcPr>
          <w:p w14:paraId="4B12AFFF" w14:textId="77777777" w:rsidR="006A21E9" w:rsidRPr="006A21E9" w:rsidRDefault="006A21E9" w:rsidP="006A21E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6F6A5E0" w14:textId="77777777" w:rsidR="006A21E9" w:rsidRPr="006A21E9" w:rsidRDefault="006A21E9" w:rsidP="006A21E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A21E9" w:rsidRPr="006A21E9" w14:paraId="337341F5" w14:textId="77777777" w:rsidTr="00435D4E">
        <w:tc>
          <w:tcPr>
            <w:tcW w:w="0" w:type="auto"/>
          </w:tcPr>
          <w:p w14:paraId="26FF362A" w14:textId="77777777" w:rsidR="006A21E9" w:rsidRPr="006A21E9" w:rsidRDefault="006A21E9" w:rsidP="006A21E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21E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18" w:type="dxa"/>
          </w:tcPr>
          <w:p w14:paraId="27CDC379" w14:textId="77777777" w:rsidR="006A21E9" w:rsidRPr="006A21E9" w:rsidRDefault="006A21E9" w:rsidP="006A21E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BD0C71C" w14:textId="77777777" w:rsidR="006A21E9" w:rsidRPr="006A21E9" w:rsidRDefault="006A21E9" w:rsidP="006A21E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A21E9" w:rsidRPr="006A21E9" w14:paraId="6CD42675" w14:textId="77777777" w:rsidTr="00435D4E">
        <w:tc>
          <w:tcPr>
            <w:tcW w:w="0" w:type="auto"/>
          </w:tcPr>
          <w:p w14:paraId="67B6241A" w14:textId="77777777" w:rsidR="006A21E9" w:rsidRPr="006A21E9" w:rsidRDefault="006A21E9" w:rsidP="006A21E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21E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18" w:type="dxa"/>
          </w:tcPr>
          <w:p w14:paraId="5193D9F4" w14:textId="77777777" w:rsidR="006A21E9" w:rsidRPr="006A21E9" w:rsidRDefault="006A21E9" w:rsidP="006A21E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01D3DAF" w14:textId="77777777" w:rsidR="006A21E9" w:rsidRPr="006A21E9" w:rsidRDefault="006A21E9" w:rsidP="006A21E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A21E9" w:rsidRPr="006A21E9" w14:paraId="68583202" w14:textId="77777777" w:rsidTr="00435D4E">
        <w:tc>
          <w:tcPr>
            <w:tcW w:w="0" w:type="auto"/>
          </w:tcPr>
          <w:p w14:paraId="21D44613" w14:textId="77777777" w:rsidR="006A21E9" w:rsidRPr="006A21E9" w:rsidRDefault="006A21E9" w:rsidP="006A21E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21E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718" w:type="dxa"/>
          </w:tcPr>
          <w:p w14:paraId="67910C35" w14:textId="77777777" w:rsidR="006A21E9" w:rsidRPr="006A21E9" w:rsidRDefault="006A21E9" w:rsidP="006A21E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28E4E21" w14:textId="77777777" w:rsidR="006A21E9" w:rsidRPr="006A21E9" w:rsidRDefault="006A21E9" w:rsidP="006A21E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A21E9" w:rsidRPr="006A21E9" w14:paraId="6219F07A" w14:textId="77777777" w:rsidTr="00435D4E">
        <w:tc>
          <w:tcPr>
            <w:tcW w:w="0" w:type="auto"/>
          </w:tcPr>
          <w:p w14:paraId="1A8377C1" w14:textId="77777777" w:rsidR="006A21E9" w:rsidRPr="006A21E9" w:rsidRDefault="006A21E9" w:rsidP="006A21E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718" w:type="dxa"/>
          </w:tcPr>
          <w:p w14:paraId="4095F8B6" w14:textId="77777777" w:rsidR="006A21E9" w:rsidRPr="006A21E9" w:rsidRDefault="006A21E9" w:rsidP="006A21E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21E9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701" w:type="dxa"/>
          </w:tcPr>
          <w:p w14:paraId="5473308A" w14:textId="77777777" w:rsidR="006A21E9" w:rsidRPr="006A21E9" w:rsidRDefault="006A21E9" w:rsidP="006A21E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182B6A10" w14:textId="3E92DF75" w:rsidR="006A21E9" w:rsidRDefault="006A21E9" w:rsidP="006A21E9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1E9">
        <w:rPr>
          <w:rFonts w:ascii="Times New Roman" w:eastAsia="Calibri" w:hAnsi="Times New Roman" w:cs="Times New Roman"/>
          <w:i/>
          <w:sz w:val="24"/>
          <w:szCs w:val="24"/>
        </w:rPr>
        <w:lastRenderedPageBreak/>
        <w:tab/>
        <w:t>Задание для учащихся № 4.</w:t>
      </w:r>
      <w:r w:rsidRPr="006A21E9">
        <w:rPr>
          <w:rFonts w:ascii="Times New Roman" w:eastAsia="Calibri" w:hAnsi="Times New Roman" w:cs="Times New Roman"/>
          <w:sz w:val="24"/>
          <w:szCs w:val="24"/>
        </w:rPr>
        <w:t xml:space="preserve"> Вы представляете профессию водителя. Ваша задача привезти хлеб в школу к завтраку. Каким маршрутом нужно воспользоваться? Перед вами три варианта, отыщи наиболее короткий маршрут. Докажи вычислением.</w:t>
      </w:r>
    </w:p>
    <w:p w14:paraId="239364AC" w14:textId="77777777" w:rsidR="006A21E9" w:rsidRPr="006A21E9" w:rsidRDefault="006A21E9" w:rsidP="006A21E9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3F3604F" w14:textId="7F3C4A1B" w:rsidR="00531492" w:rsidRDefault="006A21E9">
      <w:r w:rsidRPr="006A21E9">
        <w:drawing>
          <wp:inline distT="0" distB="0" distL="0" distR="0" wp14:anchorId="724C7274" wp14:editId="185CE391">
            <wp:extent cx="5940425" cy="254063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40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314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1E9"/>
    <w:rsid w:val="00531492"/>
    <w:rsid w:val="006A2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D1B72"/>
  <w15:chartTrackingRefBased/>
  <w15:docId w15:val="{6A119475-E048-400E-A7B5-29FF85533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21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1136</Words>
  <Characters>6476</Characters>
  <Application>Microsoft Office Word</Application>
  <DocSecurity>0</DocSecurity>
  <Lines>53</Lines>
  <Paragraphs>15</Paragraphs>
  <ScaleCrop>false</ScaleCrop>
  <Company/>
  <LinksUpToDate>false</LinksUpToDate>
  <CharactersWithSpaces>7597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2022-01-02T17:44:00Z</dcterms:created>
  <dcterms:modified xsi:type="dcterms:W3CDTF">2022-01-02T17:47:00Z</dcterms:modified>
</cp:coreProperties>
</file>