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37F" w:rsidRDefault="008F037F" w:rsidP="008F037F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Конспект открытого урока по русскому языку в 3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классе </w:t>
      </w:r>
    </w:p>
    <w:p w:rsidR="008F037F" w:rsidRDefault="008F037F" w:rsidP="008F037F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УМК «Начальная школа 21 век»</w:t>
      </w:r>
    </w:p>
    <w:p w:rsidR="008F037F" w:rsidRDefault="008F037F" w:rsidP="008F03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Синтаксический разбор предложения. Однородные члены предложения.</w:t>
      </w:r>
    </w:p>
    <w:p w:rsidR="008F037F" w:rsidRDefault="008F037F" w:rsidP="008F03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Педагогическая цель</w:t>
      </w:r>
      <w:r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Создать условия для систематизации знаний о синтаксическом разборе простого предложения, предложения, осложнённого однородными членами.</w:t>
      </w:r>
    </w:p>
    <w:p w:rsidR="008F037F" w:rsidRDefault="008F037F" w:rsidP="008F03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Тип урока:</w:t>
      </w:r>
      <w:r>
        <w:rPr>
          <w:rFonts w:ascii="Times New Roman" w:hAnsi="Times New Roman"/>
          <w:sz w:val="28"/>
          <w:szCs w:val="28"/>
        </w:rPr>
        <w:t xml:space="preserve"> Повторение, обобщение и систематизация знаний и способов действий.</w:t>
      </w:r>
    </w:p>
    <w:p w:rsidR="008F037F" w:rsidRDefault="008F037F" w:rsidP="008F037F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  <w:lang w:eastAsia="en-US"/>
        </w:rPr>
      </w:pPr>
      <w:r>
        <w:rPr>
          <w:b/>
          <w:i/>
          <w:sz w:val="28"/>
          <w:szCs w:val="28"/>
        </w:rPr>
        <w:t>Задачи:</w:t>
      </w:r>
      <w:r>
        <w:rPr>
          <w:sz w:val="28"/>
          <w:szCs w:val="28"/>
          <w:lang w:eastAsia="en-US"/>
        </w:rPr>
        <w:t xml:space="preserve"> Различать главные и второстепенные члены предложения, графически обозначать их, расставлять знаки препинания, развивать умения проводить синтаксический разбор предложений.</w:t>
      </w:r>
    </w:p>
    <w:p w:rsidR="008F037F" w:rsidRDefault="008F037F" w:rsidP="008F037F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  <w:lang w:eastAsia="en-US"/>
        </w:rPr>
      </w:pPr>
      <w:r>
        <w:rPr>
          <w:b/>
          <w:i/>
          <w:sz w:val="28"/>
          <w:szCs w:val="28"/>
        </w:rPr>
        <w:t>Планируемые результаты (предметные):</w:t>
      </w:r>
      <w:r>
        <w:rPr>
          <w:sz w:val="28"/>
          <w:szCs w:val="28"/>
          <w:lang w:eastAsia="en-US"/>
        </w:rPr>
        <w:t xml:space="preserve"> Уметь проводить синтаксический разбор (устный и письменный) простого предложения, предложения, осложнённого однородными членами, конструировать простое предложение по заданной схеме.</w:t>
      </w:r>
    </w:p>
    <w:p w:rsidR="008F037F" w:rsidRDefault="008F037F" w:rsidP="008F037F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  <w:lang w:eastAsia="en-US"/>
        </w:rPr>
      </w:pPr>
      <w:r>
        <w:rPr>
          <w:b/>
          <w:i/>
          <w:sz w:val="28"/>
          <w:szCs w:val="28"/>
        </w:rPr>
        <w:t>Личностные результаты:</w:t>
      </w:r>
      <w:r>
        <w:rPr>
          <w:sz w:val="28"/>
          <w:szCs w:val="28"/>
          <w:lang w:eastAsia="en-US"/>
        </w:rPr>
        <w:t xml:space="preserve"> Уметь применять приобретённые навыки в практической деятельности; использовать усвоенные приёмы работы для решения учебных задач; осуществлять самоконтроль при выполнении письменных заданий;</w:t>
      </w:r>
      <w:r>
        <w:rPr>
          <w:i/>
          <w:iCs/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>уметь оценивать собственные знания и результаты; формировать устойчивую мотивацию к обучению в группе.</w:t>
      </w:r>
    </w:p>
    <w:p w:rsidR="008F037F" w:rsidRDefault="008F037F" w:rsidP="008F037F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Универсальные учебные действия (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): </w:t>
      </w:r>
    </w:p>
    <w:p w:rsidR="008F037F" w:rsidRDefault="008F037F" w:rsidP="008F037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Познавательные:</w:t>
      </w:r>
      <w:r>
        <w:rPr>
          <w:rFonts w:ascii="Times New Roman" w:hAnsi="Times New Roman"/>
          <w:sz w:val="28"/>
          <w:szCs w:val="28"/>
        </w:rPr>
        <w:t xml:space="preserve"> ориентируются в учебнике, находят ответы на вопросы в учебном тексте.</w:t>
      </w:r>
    </w:p>
    <w:p w:rsidR="008F037F" w:rsidRDefault="008F037F" w:rsidP="008F037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Регулятивные:</w:t>
      </w:r>
      <w:r>
        <w:rPr>
          <w:rFonts w:ascii="Times New Roman" w:hAnsi="Times New Roman"/>
          <w:sz w:val="28"/>
          <w:szCs w:val="28"/>
        </w:rPr>
        <w:t xml:space="preserve"> определяют цель деятельности на уроке с помощью учителя и самостоятельно; различают способ и результат действия; анализируют собственную работу.</w:t>
      </w:r>
    </w:p>
    <w:p w:rsidR="008F037F" w:rsidRDefault="008F037F" w:rsidP="008F037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i/>
          <w:sz w:val="28"/>
          <w:szCs w:val="28"/>
        </w:rPr>
        <w:t>Коммуникативные</w:t>
      </w:r>
      <w:r>
        <w:rPr>
          <w:rFonts w:ascii="Times New Roman" w:hAnsi="Times New Roman"/>
          <w:sz w:val="28"/>
          <w:szCs w:val="28"/>
        </w:rPr>
        <w:t>: участвуют в учебном диалоге; слушают, точно реагируют на реплики, поддерживают деловое общение, участвуют в работе в группах, в парах.</w:t>
      </w:r>
      <w:proofErr w:type="gramEnd"/>
    </w:p>
    <w:p w:rsidR="008F037F" w:rsidRDefault="008F037F" w:rsidP="008F037F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F037F" w:rsidRDefault="008F037F" w:rsidP="008F037F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  <w:lang w:eastAsia="en-US"/>
        </w:rPr>
      </w:pPr>
    </w:p>
    <w:p w:rsidR="008F037F" w:rsidRDefault="008F037F" w:rsidP="008F037F">
      <w:pPr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jc w:val="center"/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jc w:val="center"/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jc w:val="center"/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jc w:val="center"/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jc w:val="center"/>
        <w:rPr>
          <w:rFonts w:ascii="Times New Roman" w:hAnsi="Times New Roman"/>
          <w:sz w:val="28"/>
          <w:szCs w:val="28"/>
        </w:rPr>
      </w:pPr>
    </w:p>
    <w:p w:rsidR="008F037F" w:rsidRDefault="008F037F" w:rsidP="008F037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8F037F" w:rsidRDefault="008F037F" w:rsidP="008F037F">
      <w:pPr>
        <w:rPr>
          <w:rFonts w:ascii="Times New Roman" w:hAnsi="Times New Roman"/>
          <w:sz w:val="24"/>
          <w:szCs w:val="24"/>
        </w:rPr>
      </w:pPr>
    </w:p>
    <w:p w:rsidR="008F037F" w:rsidRDefault="008F037F" w:rsidP="008F037F">
      <w:pPr>
        <w:rPr>
          <w:rFonts w:ascii="Times New Roman" w:hAnsi="Times New Roman"/>
          <w:sz w:val="24"/>
          <w:szCs w:val="24"/>
        </w:rPr>
      </w:pPr>
    </w:p>
    <w:p w:rsidR="008F037F" w:rsidRDefault="008F037F" w:rsidP="008F037F">
      <w:pPr>
        <w:rPr>
          <w:rFonts w:ascii="Times New Roman" w:hAnsi="Times New Roman"/>
          <w:sz w:val="24"/>
          <w:szCs w:val="24"/>
        </w:rPr>
      </w:pPr>
    </w:p>
    <w:p w:rsidR="008F037F" w:rsidRDefault="008F037F" w:rsidP="008F037F">
      <w:pPr>
        <w:rPr>
          <w:rFonts w:ascii="Times New Roman" w:hAnsi="Times New Roman"/>
          <w:sz w:val="24"/>
          <w:szCs w:val="24"/>
        </w:rPr>
      </w:pPr>
    </w:p>
    <w:p w:rsidR="008F037F" w:rsidRDefault="008F037F" w:rsidP="008F037F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Ход урока</w:t>
      </w:r>
    </w:p>
    <w:tbl>
      <w:tblPr>
        <w:tblW w:w="11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7"/>
        <w:gridCol w:w="1966"/>
        <w:gridCol w:w="4657"/>
        <w:gridCol w:w="2115"/>
      </w:tblGrid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урока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Формы, методы, приёмы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учащихся</w:t>
            </w:r>
          </w:p>
        </w:tc>
      </w:tr>
      <w:tr w:rsidR="008F037F" w:rsidTr="008F037F">
        <w:trPr>
          <w:trHeight w:val="7583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1.Мотивирование к учебной деятельности (организационный момент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Словесный. Слово учителя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(Звучит музыка </w:t>
            </w:r>
            <w:proofErr w:type="spellStart"/>
            <w:r>
              <w:rPr>
                <w:sz w:val="28"/>
                <w:szCs w:val="28"/>
                <w:lang w:eastAsia="en-US"/>
              </w:rPr>
              <w:t>М.Таривердиева</w:t>
            </w:r>
            <w:proofErr w:type="spellEnd"/>
            <w:r>
              <w:rPr>
                <w:sz w:val="28"/>
                <w:szCs w:val="28"/>
                <w:lang w:eastAsia="en-US"/>
              </w:rPr>
              <w:t>, презентация «Зимняя сказка»)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Психологический настрой: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Добрый день, ребята! Посмотрите друг на друга и улыбнитесь!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На части не делится солнце лучистое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И вечную землю нельзя разделить,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Но искорку счастья луча золотистого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Ты можешь, ты в силах друзьям подарить.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А для того, чтобы всё на уроке получилось, настройте  себя такими словами: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Я настрой себе нашел,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Чтобы быть везучим.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Повторю сто раз его-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Разойдутся тучи.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У меня все хорошо - (3 раза)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А будет еще лучше!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Слушают, выполняют задание учителя.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37F" w:rsidTr="008F037F">
        <w:trPr>
          <w:trHeight w:val="4155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2.Подготовка к уроку (составление плана)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-Вы готовы к работе на уроке?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Составим план нашего урока, чтобы быстро и качественно провести все его этапы.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1.Минутка чистописания.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2.Словарная работа.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3.Зрительный диктант.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4.Обобщение изученного материала.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5.Итог.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Какие формы работы мы можем использовать на уроке?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Работа в парах.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Работа по уровням.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составляют картинный план урока.</w:t>
            </w:r>
          </w:p>
        </w:tc>
      </w:tr>
      <w:tr w:rsidR="008F037F" w:rsidTr="008F037F">
        <w:trPr>
          <w:trHeight w:val="1276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3.Чистописание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4.Словарная работа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Индивидуаль-ная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Практический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Письмо.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Образец на доске: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 ИЛИ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   НО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Какие части речи вы смогли определить? Догадайтесь, где на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уроке мы сможем использовать эти слова?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Перед вами листки со словарными словами, вставьте пропущенные буквы, поработайте в парах: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вариант - тема «Родина»;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вариант – тема «Школа»: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М_сква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_нал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__кий,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р_бята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п_ртфель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гор_д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учит_ль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__,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д_ревня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Кремль, Красная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площ_дь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Р_ссия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уч_ник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Род_на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р_бята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т_традь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Обменяйтесь тетрадями, проверьте тетради друг друга.</w:t>
            </w:r>
          </w:p>
          <w:p w:rsidR="008F037F" w:rsidRDefault="008F037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-Запишите новое словарное слово для запоминания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ДЕВ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ОЧК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Союзы: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соединитель-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Или - раздели-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тельный;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Но, а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противительн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Взаимо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-проверка</w:t>
            </w:r>
            <w:proofErr w:type="gramEnd"/>
          </w:p>
        </w:tc>
      </w:tr>
      <w:tr w:rsidR="008F037F" w:rsidTr="008F037F">
        <w:trPr>
          <w:trHeight w:val="1276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5.Зрительный диктант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Индивидуаль-ная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Прочитайте и запомните предложение, запишите его по памяти.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Мя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кие пу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ши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стые сн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ежи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нки л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ег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ко ложатся на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землю.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Какие орфограммы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пунктограммы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встретились в предложении?</w:t>
            </w:r>
          </w:p>
          <w:p w:rsidR="008F037F" w:rsidRDefault="008F03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задание учителя</w:t>
            </w:r>
          </w:p>
        </w:tc>
      </w:tr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6. Постановка учебной задачи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Какую работу можно провести с предложением</w:t>
            </w:r>
            <w:r>
              <w:rPr>
                <w:i/>
                <w:iCs/>
                <w:sz w:val="28"/>
                <w:szCs w:val="28"/>
                <w:lang w:eastAsia="en-US"/>
              </w:rPr>
              <w:t>?/ разобрать по членам предложения и по частям речи/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Как называется такой разбор? </w:t>
            </w:r>
            <w:r>
              <w:rPr>
                <w:i/>
                <w:iCs/>
                <w:sz w:val="28"/>
                <w:szCs w:val="28"/>
                <w:lang w:eastAsia="en-US"/>
              </w:rPr>
              <w:t>/синтаксический разбор предложения/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– Сформулируйте тему урока</w:t>
            </w:r>
            <w:r>
              <w:rPr>
                <w:i/>
                <w:iCs/>
                <w:sz w:val="28"/>
                <w:szCs w:val="28"/>
                <w:lang w:eastAsia="en-US"/>
              </w:rPr>
              <w:t>. /Синтаксический разбор предложения/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Сформулируйте учебные задачи.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кластера.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мы знаем о предложении?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Что такое предложение? </w:t>
            </w:r>
            <w:r>
              <w:rPr>
                <w:i/>
                <w:iCs/>
                <w:sz w:val="28"/>
                <w:szCs w:val="28"/>
                <w:lang w:eastAsia="en-US"/>
              </w:rPr>
              <w:t>/ предложение это одно или несколько слов, связанных по смыслу/;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Предложения по цели </w:t>
            </w:r>
            <w:r>
              <w:rPr>
                <w:sz w:val="28"/>
                <w:szCs w:val="28"/>
                <w:lang w:eastAsia="en-US"/>
              </w:rPr>
              <w:lastRenderedPageBreak/>
              <w:t>высказывания бывают … </w:t>
            </w:r>
            <w:r>
              <w:rPr>
                <w:i/>
                <w:iCs/>
                <w:sz w:val="28"/>
                <w:szCs w:val="28"/>
                <w:lang w:eastAsia="en-US"/>
              </w:rPr>
              <w:t>/</w:t>
            </w:r>
            <w:proofErr w:type="gramStart"/>
            <w:r>
              <w:rPr>
                <w:i/>
                <w:iCs/>
                <w:sz w:val="28"/>
                <w:szCs w:val="28"/>
                <w:lang w:eastAsia="en-US"/>
              </w:rPr>
              <w:t>повествовательное</w:t>
            </w:r>
            <w:proofErr w:type="gramEnd"/>
            <w:r>
              <w:rPr>
                <w:i/>
                <w:iCs/>
                <w:sz w:val="28"/>
                <w:szCs w:val="28"/>
                <w:lang w:eastAsia="en-US"/>
              </w:rPr>
              <w:t xml:space="preserve"> – о чем-либо рассказывает (повествует), побудительные – побуждает к выполнению действия, вопросительные – задаётся вопрос/;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Предложения по интонации бывают……… </w:t>
            </w:r>
            <w:r>
              <w:rPr>
                <w:i/>
                <w:iCs/>
                <w:sz w:val="28"/>
                <w:szCs w:val="28"/>
                <w:lang w:eastAsia="en-US"/>
              </w:rPr>
              <w:t>/восклицательные и невосклицательные/;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Предложения по наличию грамматических основ бывают</w:t>
            </w:r>
            <w:r>
              <w:rPr>
                <w:i/>
                <w:iCs/>
                <w:sz w:val="28"/>
                <w:szCs w:val="28"/>
                <w:lang w:eastAsia="en-US"/>
              </w:rPr>
              <w:t>………. /простые, сложные и осложнённые/;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-Предложения по наличию второстепенных членов бывают ………. </w:t>
            </w:r>
            <w:r>
              <w:rPr>
                <w:i/>
                <w:iCs/>
                <w:sz w:val="28"/>
                <w:szCs w:val="28"/>
                <w:lang w:eastAsia="en-US"/>
              </w:rPr>
              <w:t>/распространённые – предложение с второстепенными членами и нераспространённые – предложения, содержащие только грамматическую основу/.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-Члены предложения бывают</w:t>
            </w:r>
            <w:r>
              <w:rPr>
                <w:i/>
                <w:iCs/>
                <w:sz w:val="28"/>
                <w:szCs w:val="28"/>
                <w:lang w:eastAsia="en-US"/>
              </w:rPr>
              <w:t>………/ главные и второстепенные 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Главные члены предложения - это……….. </w:t>
            </w:r>
            <w:r>
              <w:rPr>
                <w:i/>
                <w:iCs/>
                <w:sz w:val="28"/>
                <w:szCs w:val="28"/>
                <w:lang w:eastAsia="en-US"/>
              </w:rPr>
              <w:t>/ подлежащее и сказуемое/;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Второстепенные члены предложения – это </w:t>
            </w:r>
            <w:r>
              <w:rPr>
                <w:i/>
                <w:iCs/>
                <w:sz w:val="28"/>
                <w:szCs w:val="28"/>
                <w:lang w:eastAsia="en-US"/>
              </w:rPr>
              <w:t>………./ определение, дополнение и обстоятельство/;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Для чего нужны второстепенные члены предложения? 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Соотнесите второстепенные члены предложения с их вопросами: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ОБСТОЯТЕЛЬСТВО</w:t>
            </w:r>
            <w:r>
              <w:rPr>
                <w:sz w:val="28"/>
                <w:szCs w:val="28"/>
                <w:lang w:eastAsia="en-US"/>
              </w:rPr>
              <w:t xml:space="preserve"> – ГДЕ? КОГДА? КУДА? ОТКУДА? ПОЧЕМУ? ПОЧЕМУ? ЗАЧЕМ? КАК?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ДОПОЛНЕНИЕ</w:t>
            </w:r>
            <w:r>
              <w:rPr>
                <w:sz w:val="28"/>
                <w:szCs w:val="28"/>
                <w:lang w:eastAsia="en-US"/>
              </w:rPr>
              <w:t xml:space="preserve"> – ЧТО? ЧЕГО? </w:t>
            </w:r>
            <w:r>
              <w:rPr>
                <w:sz w:val="28"/>
                <w:szCs w:val="28"/>
                <w:lang w:eastAsia="en-US"/>
              </w:rPr>
              <w:lastRenderedPageBreak/>
              <w:t>ЧЕМУ? ЧЕМ? О ЧЁМ?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ОПРЕДЕЛЕНИЕ</w:t>
            </w:r>
            <w:r>
              <w:rPr>
                <w:sz w:val="28"/>
                <w:szCs w:val="28"/>
                <w:lang w:eastAsia="en-US"/>
              </w:rPr>
              <w:t xml:space="preserve"> – </w:t>
            </w:r>
            <w:proofErr w:type="gramStart"/>
            <w:r>
              <w:rPr>
                <w:sz w:val="28"/>
                <w:szCs w:val="28"/>
                <w:lang w:eastAsia="en-US"/>
              </w:rPr>
              <w:t>КАКОЙ</w:t>
            </w:r>
            <w:proofErr w:type="gramEnd"/>
            <w:r>
              <w:rPr>
                <w:sz w:val="28"/>
                <w:szCs w:val="28"/>
                <w:lang w:eastAsia="en-US"/>
              </w:rPr>
              <w:t>? ЧЕЙ?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Предложение.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Однородные члены предложения</w:t>
            </w:r>
          </w:p>
        </w:tc>
      </w:tr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7.Физминутка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МУЗЫКАЛЬНАЯ ЗАРЯДКА СО СНЕГОВИКОМ.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упражнения</w:t>
            </w:r>
          </w:p>
        </w:tc>
      </w:tr>
      <w:tr w:rsidR="008F037F" w:rsidTr="008F037F">
        <w:trPr>
          <w:trHeight w:val="412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8. Повторение и закрепление знаний и способов действий.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1.Тренировочные упражнения.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Словесный, проблемный.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Чтение, беседа.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Проблемное задани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соотнесите схему с предложением, расставьте знаки препинания, составьте схемы.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1) В города и деревни пришла снежная зима.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2) Утром выпал </w:t>
            </w:r>
            <w:proofErr w:type="gramStart"/>
            <w:r>
              <w:rPr>
                <w:sz w:val="28"/>
                <w:szCs w:val="28"/>
                <w:lang w:eastAsia="en-US"/>
              </w:rPr>
              <w:t>снег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но вечером растаял.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3) Папа принесёт домой или ёлку или сосну.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4) На новогоднюю ёлку дети повесили шарики и пряники и гирлянды и  хлопушки.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5) Ребята играют в снежки, а не катаются на санках.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</w:t>
            </w:r>
          </w:p>
        </w:tc>
      </w:tr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Работа по учебнику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Практический.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Проверьте расстановку знаков препинания по учебнику стр.131.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(Чтение правила, проверка работ)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Самопроверка</w:t>
            </w:r>
          </w:p>
        </w:tc>
      </w:tr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Творческое задание на карточках.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Практический.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Творческое задание  по типам сложности: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Вариант 1.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 тип сложности: «Пишу сам (сама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)». Распространить предложения своими словами, составить схему 1 предложения с однородными членами.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«Зима пришла».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Пришла зима.  Лежит и сверкает иней. Дети играют и катаются.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Вариант 2.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 тип сложности: «Прошу маленькой помощи».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Распространить предложения словами из справок, составить схему 1 предложения с однородными членами.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«Зима пришла».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Пришла зима.  Лежит и сверкает иней. Дети играют и катаются.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Слова для справок: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СНЕЖНАЯ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ПУШИСТАЯ, НА ДЕРЕВЬЯХ, БЕЛЫЙ, ВЕСЕЛО. В СНЕЖКИ, НА САНКАХ.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Вариант 3.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 тип сложности: Прошу большой помощи».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Списать предложения, разобрать по членам предложения, составить схему одного предложения с однородными членами.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«Зима пришла».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Пришла снежная и пушистая зима.  На деревьях лежит и сверкает белый иней. Дети весело играют в снежки и катаются на санках.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Выбор задания, выполнение.</w:t>
            </w:r>
          </w:p>
        </w:tc>
      </w:tr>
      <w:tr w:rsidR="008F037F" w:rsidTr="008F037F">
        <w:trPr>
          <w:trHeight w:val="885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9. Рефлексия учебной деятельности на уроке (итог).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Метод пяти пальцев.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Практическийпарная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Шифровка.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Разгадав ключ от этого шифра, мы подведём итог урока.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2 -4; 2 -5; 1-1; 1-7; 2-5; 1-5; 1-9; 2-5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1-2;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2-4;1-1;1-3;2-2;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1-4;2-3; 2-1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1-7; 2-5;1-1;2-5;2-4;1-1;1-3; 2-4;2-7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42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530"/>
              <w:gridCol w:w="530"/>
              <w:gridCol w:w="531"/>
              <w:gridCol w:w="531"/>
              <w:gridCol w:w="531"/>
              <w:gridCol w:w="531"/>
              <w:gridCol w:w="531"/>
            </w:tblGrid>
            <w:tr w:rsidR="008F037F">
              <w:trPr>
                <w:trHeight w:val="50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7</w:t>
                  </w:r>
                </w:p>
              </w:tc>
            </w:tr>
            <w:tr w:rsidR="008F037F">
              <w:trPr>
                <w:trHeight w:val="50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gramEnd"/>
                </w:p>
              </w:tc>
            </w:tr>
            <w:tr w:rsidR="008F037F">
              <w:trPr>
                <w:trHeight w:val="536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Ё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037F" w:rsidRDefault="008F037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«Терпенье и труд всё перетрут»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Какие члены предложения встретились в данной пословице?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вам понравился урок?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Оцените свою работу на уроке, используя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МЕТОД ПЯТИ ПАЛЬЦЕВ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М </w:t>
            </w:r>
            <w:r>
              <w:rPr>
                <w:rStyle w:val="c4"/>
                <w:sz w:val="28"/>
                <w:szCs w:val="28"/>
                <w:lang w:eastAsia="en-US"/>
              </w:rPr>
              <w:t>(мизинец)</w:t>
            </w:r>
            <w:r>
              <w:rPr>
                <w:rStyle w:val="c4"/>
                <w:i/>
                <w:iCs/>
                <w:sz w:val="28"/>
                <w:szCs w:val="28"/>
                <w:lang w:eastAsia="en-US"/>
              </w:rPr>
              <w:t> – мыслительный процесс.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>– Какие знания, опыт вы сегодня получили? Что вас удивило?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b/>
                <w:bCs/>
                <w:sz w:val="28"/>
                <w:szCs w:val="28"/>
                <w:lang w:eastAsia="en-US"/>
              </w:rPr>
            </w:pP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Б</w:t>
            </w:r>
            <w:r>
              <w:rPr>
                <w:b/>
                <w:bCs/>
                <w:i/>
                <w:iCs/>
                <w:sz w:val="28"/>
                <w:szCs w:val="28"/>
                <w:lang w:eastAsia="en-US"/>
              </w:rPr>
              <w:t> </w:t>
            </w:r>
            <w:r>
              <w:rPr>
                <w:rStyle w:val="c4"/>
                <w:sz w:val="28"/>
                <w:szCs w:val="28"/>
                <w:lang w:eastAsia="en-US"/>
              </w:rPr>
              <w:t>(</w:t>
            </w:r>
            <w:proofErr w:type="gramStart"/>
            <w:r>
              <w:rPr>
                <w:rStyle w:val="c4"/>
                <w:sz w:val="28"/>
                <w:szCs w:val="28"/>
                <w:lang w:eastAsia="en-US"/>
              </w:rPr>
              <w:t>безымянный</w:t>
            </w:r>
            <w:proofErr w:type="gramEnd"/>
            <w:r>
              <w:rPr>
                <w:rStyle w:val="c4"/>
                <w:sz w:val="28"/>
                <w:szCs w:val="28"/>
                <w:lang w:eastAsia="en-US"/>
              </w:rPr>
              <w:t>)</w:t>
            </w:r>
            <w:r>
              <w:rPr>
                <w:b/>
                <w:bCs/>
                <w:i/>
                <w:iCs/>
                <w:sz w:val="28"/>
                <w:szCs w:val="28"/>
                <w:lang w:eastAsia="en-US"/>
              </w:rPr>
              <w:t> </w:t>
            </w:r>
            <w:r>
              <w:rPr>
                <w:rStyle w:val="c4"/>
                <w:i/>
                <w:iCs/>
                <w:sz w:val="28"/>
                <w:szCs w:val="28"/>
                <w:lang w:eastAsia="en-US"/>
              </w:rPr>
              <w:t>– близость цели.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>– Что вы сегодня делали? Чего достигли?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bCs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b/>
                <w:bCs/>
                <w:sz w:val="28"/>
                <w:szCs w:val="28"/>
                <w:lang w:eastAsia="en-US"/>
              </w:rPr>
              <w:t> </w:t>
            </w:r>
            <w:r>
              <w:rPr>
                <w:rStyle w:val="c4"/>
                <w:sz w:val="28"/>
                <w:szCs w:val="28"/>
                <w:lang w:eastAsia="en-US"/>
              </w:rPr>
              <w:t>(средний)</w:t>
            </w:r>
            <w:r>
              <w:rPr>
                <w:rStyle w:val="c4"/>
                <w:i/>
                <w:iCs/>
                <w:sz w:val="28"/>
                <w:szCs w:val="28"/>
                <w:lang w:eastAsia="en-US"/>
              </w:rPr>
              <w:t> – состояние духа.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>– Каким было сегодня ваше преобладающее настроение, состояние духа?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У </w:t>
            </w:r>
            <w:r>
              <w:rPr>
                <w:rStyle w:val="c4"/>
                <w:sz w:val="28"/>
                <w:szCs w:val="28"/>
                <w:lang w:eastAsia="en-US"/>
              </w:rPr>
              <w:t>(</w:t>
            </w:r>
            <w:proofErr w:type="gramStart"/>
            <w:r>
              <w:rPr>
                <w:rStyle w:val="c4"/>
                <w:sz w:val="28"/>
                <w:szCs w:val="28"/>
                <w:lang w:eastAsia="en-US"/>
              </w:rPr>
              <w:t>указательный</w:t>
            </w:r>
            <w:proofErr w:type="gramEnd"/>
            <w:r>
              <w:rPr>
                <w:rStyle w:val="c4"/>
                <w:sz w:val="28"/>
                <w:szCs w:val="28"/>
                <w:lang w:eastAsia="en-US"/>
              </w:rPr>
              <w:t>)</w:t>
            </w:r>
            <w:r>
              <w:rPr>
                <w:rStyle w:val="c4"/>
                <w:i/>
                <w:iCs/>
                <w:sz w:val="28"/>
                <w:szCs w:val="28"/>
                <w:lang w:eastAsia="en-US"/>
              </w:rPr>
              <w:t> – услуга, помощь.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 xml:space="preserve">– Чем вы сегодня помогли? Чем порадовали? 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Б </w:t>
            </w:r>
            <w:r>
              <w:rPr>
                <w:rStyle w:val="c4"/>
                <w:sz w:val="28"/>
                <w:szCs w:val="28"/>
                <w:lang w:eastAsia="en-US"/>
              </w:rPr>
              <w:t>(</w:t>
            </w:r>
            <w:proofErr w:type="gramStart"/>
            <w:r>
              <w:rPr>
                <w:rStyle w:val="c4"/>
                <w:sz w:val="28"/>
                <w:szCs w:val="28"/>
                <w:lang w:eastAsia="en-US"/>
              </w:rPr>
              <w:t>большой</w:t>
            </w:r>
            <w:proofErr w:type="gramEnd"/>
            <w:r>
              <w:rPr>
                <w:rStyle w:val="c4"/>
                <w:sz w:val="28"/>
                <w:szCs w:val="28"/>
                <w:lang w:eastAsia="en-US"/>
              </w:rPr>
              <w:t>)</w:t>
            </w:r>
            <w:r>
              <w:rPr>
                <w:b/>
                <w:bCs/>
                <w:i/>
                <w:iCs/>
                <w:sz w:val="28"/>
                <w:szCs w:val="28"/>
                <w:lang w:eastAsia="en-US"/>
              </w:rPr>
              <w:t> – </w:t>
            </w:r>
            <w:r>
              <w:rPr>
                <w:rStyle w:val="c4"/>
                <w:i/>
                <w:iCs/>
                <w:sz w:val="28"/>
                <w:szCs w:val="28"/>
                <w:lang w:eastAsia="en-US"/>
              </w:rPr>
              <w:t>бодрость, физическая форма.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>– Каким было ваше физическое состояние сегодня?</w:t>
            </w:r>
            <w:r>
              <w:rPr>
                <w:sz w:val="28"/>
                <w:szCs w:val="28"/>
                <w:lang w:eastAsia="en-US"/>
              </w:rPr>
              <w:br/>
            </w:r>
            <w:r>
              <w:rPr>
                <w:rStyle w:val="c3"/>
                <w:sz w:val="28"/>
                <w:szCs w:val="28"/>
                <w:lang w:eastAsia="en-US"/>
              </w:rPr>
              <w:t>– Что вы делали для своего здоровья?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хочу поблагодарить вас за работу и закончить урок такими словами: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Окончен урок, и выполнен план.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Спасибо, ребята, огромное вам.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За то, что упорно и дружно трудились,</w:t>
            </w:r>
          </w:p>
          <w:p w:rsidR="008F037F" w:rsidRDefault="008F037F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И знания точно уж вам пригодились.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Работают с таблицей,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выполненяют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упражнения.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Саморегуляция</w:t>
            </w:r>
            <w:proofErr w:type="spellEnd"/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Однородные подлежащие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b/>
                <w:bCs/>
                <w:sz w:val="28"/>
                <w:szCs w:val="28"/>
                <w:lang w:eastAsia="en-US"/>
              </w:rPr>
            </w:pP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b/>
                <w:bCs/>
                <w:sz w:val="28"/>
                <w:szCs w:val="28"/>
                <w:lang w:eastAsia="en-US"/>
              </w:rPr>
            </w:pP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Style w:val="c3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 </w:t>
            </w:r>
            <w:r>
              <w:rPr>
                <w:rStyle w:val="c3"/>
                <w:sz w:val="28"/>
                <w:szCs w:val="28"/>
                <w:lang w:eastAsia="en-US"/>
              </w:rPr>
              <w:t xml:space="preserve">Мы вспоминали </w:t>
            </w:r>
            <w:proofErr w:type="spellStart"/>
            <w:proofErr w:type="gramStart"/>
            <w:r>
              <w:rPr>
                <w:rStyle w:val="c3"/>
                <w:sz w:val="28"/>
                <w:szCs w:val="28"/>
                <w:lang w:eastAsia="en-US"/>
              </w:rPr>
              <w:t>синтаксичес</w:t>
            </w:r>
            <w:proofErr w:type="spellEnd"/>
            <w:r>
              <w:rPr>
                <w:rStyle w:val="c3"/>
                <w:sz w:val="28"/>
                <w:szCs w:val="28"/>
                <w:lang w:eastAsia="en-US"/>
              </w:rPr>
              <w:t>-кий</w:t>
            </w:r>
            <w:proofErr w:type="gramEnd"/>
            <w:r>
              <w:rPr>
                <w:rStyle w:val="c3"/>
                <w:sz w:val="28"/>
                <w:szCs w:val="28"/>
                <w:lang w:eastAsia="en-US"/>
              </w:rPr>
              <w:t xml:space="preserve"> разбор предложения, </w:t>
            </w:r>
            <w:proofErr w:type="spellStart"/>
            <w:r>
              <w:rPr>
                <w:rStyle w:val="c3"/>
                <w:sz w:val="28"/>
                <w:szCs w:val="28"/>
                <w:lang w:eastAsia="en-US"/>
              </w:rPr>
              <w:lastRenderedPageBreak/>
              <w:t>второстепен-ные</w:t>
            </w:r>
            <w:proofErr w:type="spellEnd"/>
            <w:r>
              <w:rPr>
                <w:rStyle w:val="c3"/>
                <w:sz w:val="28"/>
                <w:szCs w:val="28"/>
                <w:lang w:eastAsia="en-US"/>
              </w:rPr>
              <w:t xml:space="preserve"> члены предложения.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sz w:val="28"/>
                <w:szCs w:val="28"/>
                <w:lang w:eastAsia="en-US"/>
              </w:rPr>
            </w:pPr>
            <w:r>
              <w:rPr>
                <w:rStyle w:val="c3"/>
                <w:sz w:val="28"/>
                <w:szCs w:val="28"/>
                <w:lang w:eastAsia="en-US"/>
              </w:rPr>
              <w:t>- У меня было приподнятое, весёлое настроение.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rStyle w:val="c3"/>
                <w:sz w:val="28"/>
                <w:szCs w:val="28"/>
                <w:lang w:eastAsia="en-US"/>
              </w:rPr>
              <w:t>Я отвечал на вопросы учителя.</w:t>
            </w:r>
          </w:p>
          <w:p w:rsidR="008F037F" w:rsidRDefault="008F037F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37F" w:rsidTr="008F037F">
        <w:trPr>
          <w:trHeight w:val="839"/>
        </w:trPr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10. Домашнее 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Упражнение №4 стр.133 (учебник)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Фронтальная.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Словесный.</w:t>
            </w:r>
          </w:p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Объяснение учителя.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Объясняет содержание и способы выполнения домашнего задания. Проверяет соответствующие записи.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37F" w:rsidRDefault="008F03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Запись домашнего задания</w:t>
            </w:r>
          </w:p>
        </w:tc>
      </w:tr>
    </w:tbl>
    <w:p w:rsidR="008F037F" w:rsidRDefault="008F037F" w:rsidP="008F037F"/>
    <w:p w:rsidR="008F037F" w:rsidRDefault="008F037F" w:rsidP="008F037F"/>
    <w:p w:rsidR="008F037F" w:rsidRDefault="008F037F" w:rsidP="008F037F"/>
    <w:p w:rsidR="008F037F" w:rsidRDefault="008F037F" w:rsidP="008F037F"/>
    <w:p w:rsidR="008F037F" w:rsidRDefault="008F037F" w:rsidP="008F037F"/>
    <w:p w:rsidR="008F037F" w:rsidRDefault="008F037F" w:rsidP="008F037F"/>
    <w:p w:rsidR="008F037F" w:rsidRDefault="008F037F" w:rsidP="008F037F">
      <w:bookmarkStart w:id="0" w:name="_GoBack"/>
      <w:bookmarkEnd w:id="0"/>
    </w:p>
    <w:p w:rsidR="008F037F" w:rsidRDefault="008F037F" w:rsidP="008F037F"/>
    <w:p w:rsidR="008F037F" w:rsidRDefault="008F037F" w:rsidP="008F037F"/>
    <w:p w:rsidR="0081413A" w:rsidRDefault="0081413A"/>
    <w:sectPr w:rsidR="0081413A" w:rsidSect="008F03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C605A"/>
    <w:multiLevelType w:val="hybridMultilevel"/>
    <w:tmpl w:val="92705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503"/>
    <w:rsid w:val="00166503"/>
    <w:rsid w:val="0081413A"/>
    <w:rsid w:val="008F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7F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3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037F"/>
    <w:pPr>
      <w:ind w:left="720"/>
      <w:contextualSpacing/>
    </w:pPr>
  </w:style>
  <w:style w:type="paragraph" w:customStyle="1" w:styleId="c5">
    <w:name w:val="c5"/>
    <w:basedOn w:val="a"/>
    <w:uiPriority w:val="99"/>
    <w:rsid w:val="008F03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8F037F"/>
  </w:style>
  <w:style w:type="character" w:customStyle="1" w:styleId="c4">
    <w:name w:val="c4"/>
    <w:basedOn w:val="a0"/>
    <w:rsid w:val="008F0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7F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3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037F"/>
    <w:pPr>
      <w:ind w:left="720"/>
      <w:contextualSpacing/>
    </w:pPr>
  </w:style>
  <w:style w:type="paragraph" w:customStyle="1" w:styleId="c5">
    <w:name w:val="c5"/>
    <w:basedOn w:val="a"/>
    <w:uiPriority w:val="99"/>
    <w:rsid w:val="008F03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8F037F"/>
  </w:style>
  <w:style w:type="character" w:customStyle="1" w:styleId="c4">
    <w:name w:val="c4"/>
    <w:basedOn w:val="a0"/>
    <w:rsid w:val="008F0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1302</Words>
  <Characters>7422</Characters>
  <Application>Microsoft Office Word</Application>
  <DocSecurity>0</DocSecurity>
  <Lines>61</Lines>
  <Paragraphs>17</Paragraphs>
  <ScaleCrop>false</ScaleCrop>
  <Company>Microsoft</Company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2021-12-29T15:30:00Z</dcterms:created>
  <dcterms:modified xsi:type="dcterms:W3CDTF">2021-12-29T15:31:00Z</dcterms:modified>
</cp:coreProperties>
</file>