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27" w:rsidRDefault="00237EA3" w:rsidP="002A2527">
      <w:pPr>
        <w:pStyle w:val="a3"/>
        <w:spacing w:before="0" w:beforeAutospacing="0" w:after="0" w:afterAutospacing="0"/>
        <w:ind w:firstLine="708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</w:t>
      </w:r>
      <w:r w:rsidR="002A2527">
        <w:rPr>
          <w:sz w:val="28"/>
          <w:szCs w:val="28"/>
          <w:shd w:val="clear" w:color="auto" w:fill="FFFFFF"/>
        </w:rPr>
        <w:t>Патриотическое воспитание младших школьников</w:t>
      </w:r>
      <w:r w:rsidR="00843136">
        <w:rPr>
          <w:sz w:val="28"/>
          <w:szCs w:val="28"/>
          <w:shd w:val="clear" w:color="auto" w:fill="FFFFFF"/>
        </w:rPr>
        <w:t>.</w:t>
      </w:r>
    </w:p>
    <w:p w:rsidR="00237EA3" w:rsidRDefault="00237EA3" w:rsidP="000641CF">
      <w:pPr>
        <w:pStyle w:val="a3"/>
        <w:tabs>
          <w:tab w:val="left" w:pos="4785"/>
          <w:tab w:val="left" w:pos="5775"/>
        </w:tabs>
        <w:spacing w:before="0" w:beforeAutospacing="0" w:after="0" w:afterAutospacing="0"/>
        <w:ind w:firstLine="708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                                                    </w:t>
      </w:r>
      <w:bookmarkStart w:id="0" w:name="_GoBack"/>
      <w:bookmarkEnd w:id="0"/>
    </w:p>
    <w:p w:rsidR="00FC4DBB" w:rsidRPr="002A2527" w:rsidRDefault="00FC4DBB" w:rsidP="00FC4DBB">
      <w:pPr>
        <w:pStyle w:val="a3"/>
        <w:spacing w:before="0" w:beforeAutospacing="0" w:after="0" w:afterAutospacing="0"/>
        <w:rPr>
          <w:sz w:val="28"/>
          <w:szCs w:val="28"/>
        </w:rPr>
      </w:pPr>
      <w:r w:rsidRPr="002A2527">
        <w:rPr>
          <w:sz w:val="28"/>
          <w:szCs w:val="28"/>
          <w:shd w:val="clear" w:color="auto" w:fill="FFFFFF"/>
        </w:rPr>
        <w:t>Увы, нечасто встретишь ветерана,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Дожившего до современных смут.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Немалые года, былые раны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Уводят их на самый высший суд.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 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Прошедшие дороги всех режимов,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Они вершат торжественный парад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По памятной брусчатке на машинах,</w:t>
      </w:r>
      <w:r w:rsidRPr="002A2527">
        <w:rPr>
          <w:sz w:val="28"/>
          <w:szCs w:val="28"/>
        </w:rPr>
        <w:br/>
      </w:r>
      <w:r w:rsidRPr="002A2527">
        <w:rPr>
          <w:sz w:val="28"/>
          <w:szCs w:val="28"/>
          <w:shd w:val="clear" w:color="auto" w:fill="FFFFFF"/>
        </w:rPr>
        <w:t>А не пешком, как много лет назад….</w:t>
      </w:r>
    </w:p>
    <w:p w:rsidR="003F3EEC" w:rsidRPr="002A2527" w:rsidRDefault="00FC4DBB" w:rsidP="003F3EEC">
      <w:pPr>
        <w:pStyle w:val="a3"/>
        <w:spacing w:before="0" w:beforeAutospacing="0" w:after="0" w:afterAutospacing="0"/>
        <w:ind w:firstLine="706"/>
        <w:rPr>
          <w:rStyle w:val="a4"/>
          <w:i w:val="0"/>
          <w:iCs w:val="0"/>
          <w:sz w:val="28"/>
          <w:szCs w:val="28"/>
        </w:rPr>
      </w:pPr>
      <w:r w:rsidRPr="002A2527">
        <w:rPr>
          <w:sz w:val="28"/>
          <w:szCs w:val="28"/>
        </w:rPr>
        <w:t xml:space="preserve">Много лет отделяет современных людей </w:t>
      </w:r>
      <w:r w:rsidR="003F3EEC" w:rsidRPr="002A2527">
        <w:rPr>
          <w:sz w:val="28"/>
          <w:szCs w:val="28"/>
        </w:rPr>
        <w:t xml:space="preserve">от 9 мая 1945 </w:t>
      </w:r>
      <w:proofErr w:type="spellStart"/>
      <w:proofErr w:type="gramStart"/>
      <w:r w:rsidR="003F3EEC" w:rsidRPr="002A2527">
        <w:rPr>
          <w:sz w:val="28"/>
          <w:szCs w:val="28"/>
        </w:rPr>
        <w:t>года.Поколение</w:t>
      </w:r>
      <w:proofErr w:type="spellEnd"/>
      <w:proofErr w:type="gramEnd"/>
      <w:r w:rsidR="003F3EEC" w:rsidRPr="002A2527">
        <w:rPr>
          <w:sz w:val="28"/>
          <w:szCs w:val="28"/>
        </w:rPr>
        <w:t xml:space="preserve"> не проникнуто тем временем, теми страхами, лишениями, которые перенесли наши деды и прадеды. Много сказано слов на тему войны, Победы, много произнесено речей, написано книг, песен, стихотворений, снято кинофильмов. Много ещё скажут, потому что это – огромное горе, которое мы не имеем права забывать. </w:t>
      </w:r>
      <w:r w:rsidR="003F3EEC" w:rsidRPr="002A2527">
        <w:rPr>
          <w:rStyle w:val="a4"/>
          <w:i w:val="0"/>
          <w:iCs w:val="0"/>
          <w:sz w:val="28"/>
          <w:szCs w:val="28"/>
        </w:rPr>
        <w:t>Тема Великой Отечественной войны чрезвычайно актуальна в современном обществе, она способствует объединению, сплочению нашего народа. Особенно это важно в свете последних событий в мире, когда вспыхивают снова гражданские войны.</w:t>
      </w:r>
    </w:p>
    <w:p w:rsidR="002A2527" w:rsidRPr="002A2527" w:rsidRDefault="002A2527" w:rsidP="003F3EEC">
      <w:pPr>
        <w:pStyle w:val="a3"/>
        <w:spacing w:before="0" w:beforeAutospacing="0" w:after="0" w:afterAutospacing="0"/>
        <w:ind w:firstLine="706"/>
        <w:rPr>
          <w:sz w:val="28"/>
          <w:szCs w:val="28"/>
        </w:rPr>
      </w:pPr>
      <w:r w:rsidRPr="002A2527">
        <w:rPr>
          <w:sz w:val="28"/>
          <w:szCs w:val="28"/>
          <w:shd w:val="clear" w:color="auto" w:fill="FFFFFF"/>
        </w:rPr>
        <w:t>Патриотическое воспитание школьников в начальной школе должно учитывать особенности личности ребят. Младшим школьникам свойственны доверчивость, высокая эмоциональность и восприимчивость.</w:t>
      </w:r>
    </w:p>
    <w:p w:rsidR="003F3EEC" w:rsidRPr="002A2527" w:rsidRDefault="003F3EEC" w:rsidP="003F3EEC">
      <w:pPr>
        <w:pStyle w:val="a3"/>
        <w:spacing w:before="0" w:beforeAutospacing="0" w:after="0" w:afterAutospacing="0"/>
        <w:ind w:firstLine="706"/>
        <w:rPr>
          <w:sz w:val="28"/>
          <w:szCs w:val="28"/>
        </w:rPr>
      </w:pPr>
      <w:r w:rsidRPr="002A2527">
        <w:rPr>
          <w:sz w:val="28"/>
          <w:szCs w:val="28"/>
        </w:rPr>
        <w:t>Очень важным аспектом для воспитания патриотических чувств у ребёнка являются исторические знания. Знание истории необходимо для формирования гражданской позиции растущего человека, воспитания любви к малой Родине и Отечеству, гордости за людей, трудами и талантами которых славна Россия, чувства сопричастности к прошлому, настоящему и будущему своего народа.</w:t>
      </w:r>
      <w:r w:rsidR="00FC4DBB" w:rsidRPr="002A2527">
        <w:rPr>
          <w:sz w:val="28"/>
          <w:szCs w:val="28"/>
        </w:rPr>
        <w:t xml:space="preserve"> </w:t>
      </w:r>
      <w:r w:rsidRPr="002A2527">
        <w:rPr>
          <w:sz w:val="28"/>
          <w:szCs w:val="28"/>
        </w:rPr>
        <w:t>Помнит героев В</w:t>
      </w:r>
      <w:r w:rsidR="00FC4DBB" w:rsidRPr="002A2527">
        <w:rPr>
          <w:sz w:val="28"/>
          <w:szCs w:val="28"/>
        </w:rPr>
        <w:t>еликой Отечественной войны</w:t>
      </w:r>
      <w:r w:rsidRPr="002A2527">
        <w:rPr>
          <w:sz w:val="28"/>
          <w:szCs w:val="28"/>
        </w:rPr>
        <w:t>.</w:t>
      </w:r>
    </w:p>
    <w:p w:rsidR="003F3EEC" w:rsidRPr="002A2527" w:rsidRDefault="003F3EEC" w:rsidP="003F3EEC">
      <w:pPr>
        <w:pStyle w:val="a3"/>
        <w:spacing w:before="0" w:beforeAutospacing="0" w:after="0" w:afterAutospacing="0"/>
        <w:ind w:firstLine="706"/>
        <w:rPr>
          <w:sz w:val="28"/>
          <w:szCs w:val="28"/>
        </w:rPr>
      </w:pPr>
      <w:r w:rsidRPr="002A2527">
        <w:rPr>
          <w:sz w:val="28"/>
          <w:szCs w:val="28"/>
        </w:rPr>
        <w:t>В Воронежской области</w:t>
      </w:r>
      <w:r w:rsidR="00FC4DBB" w:rsidRPr="002A2527">
        <w:rPr>
          <w:sz w:val="28"/>
          <w:szCs w:val="28"/>
        </w:rPr>
        <w:t>, в небольшом районном городке Семилуки есть школа, которая носит звание Героя Советского Союза Николая Дмитриевича Рязанцева.</w:t>
      </w:r>
    </w:p>
    <w:p w:rsidR="003F3EEC" w:rsidRPr="003F3EEC" w:rsidRDefault="003F3EEC" w:rsidP="00FC4DBB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Дмитриевич Рязанцев родился 19 декабря 1920 года в селе </w:t>
      </w:r>
      <w:proofErr w:type="spell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Погожевка</w:t>
      </w:r>
      <w:proofErr w:type="spell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Касторенского</w:t>
      </w:r>
      <w:proofErr w:type="spell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Курской области. Родители, уроженцы этого села, занимались сельским хозяйством. В 1933 году семья Рязанцевых переехала в поселок Семилуки.</w:t>
      </w:r>
    </w:p>
    <w:p w:rsidR="003F3EEC" w:rsidRPr="003F3EEC" w:rsidRDefault="003F3EEC" w:rsidP="003F3EEC">
      <w:pPr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Дарья Фоминична Рязанцева, мать Николая, воспитала четырех сыновей – Николая, Ивана, Дмитрия, Василия и дочь Люду. Муж ее работал котельщиком на Семилукском огнеупорном заводе. В 1936 году, простудившись, он умер. </w:t>
      </w:r>
      <w:proofErr w:type="gram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 руках</w:t>
      </w:r>
      <w:proofErr w:type="gram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Дарьи Фоминичны остались пятеро детей. Много пришлось хлебнуть горя. Николаю, старшему из детей, исполнилось в ту пору 15 лет. Все в семье смотрели на него как на будущего кормильца и прислушивались к его голосу.</w:t>
      </w:r>
    </w:p>
    <w:p w:rsidR="003F3EEC" w:rsidRPr="003F3EEC" w:rsidRDefault="003F3EEC" w:rsidP="003F3EEC">
      <w:pPr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Коля учился в Семилукской семилетней школе в 7 классе.  С гордостью носил комсомольский билет. В 1940 году Николай женился на Евдокии Тихоновне Кулаковой, а в 1941 году у них родилась </w:t>
      </w:r>
      <w:proofErr w:type="gram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дочка,  которую</w:t>
      </w:r>
      <w:proofErr w:type="gram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назвали Галиной.</w:t>
      </w:r>
    </w:p>
    <w:p w:rsidR="003F3EEC" w:rsidRPr="003F3EEC" w:rsidRDefault="003F3EEC" w:rsidP="003F3EEC">
      <w:pPr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августа 1941 года Николая призвали в армию. Учился в танковом училище. Воевал в составе 170-ой танковой бригады. Звание Героя Советского Союза получил за </w:t>
      </w:r>
      <w:proofErr w:type="gram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то,  что</w:t>
      </w:r>
      <w:proofErr w:type="gram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своим танковым экипажем, будучи командиром, в одном из боев уничтожил несколько вражеских танков, артиллерийских орудий и много вражеских солдат и офицеров. Он успел сообщить командованию, что к месту расположения их части направлялась фашистская танковая колонна, состоящая из 26 танков и другой боевой техники. Благодаря этому сообщению, вся вражеская колонна была полностью уничтожена.</w:t>
      </w:r>
    </w:p>
    <w:p w:rsidR="002A2527" w:rsidRPr="002A2527" w:rsidRDefault="003F3EEC" w:rsidP="002A2527">
      <w:pPr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ни тяжело было Николаю, но он выбирал время, чтобы отослать матери весточку о себе. Сохранились </w:t>
      </w:r>
      <w:proofErr w:type="gram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32  письма</w:t>
      </w:r>
      <w:proofErr w:type="gram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наспех написанных, пожелтевших. Открытки, фронтовые треугольники были дороги для матери. Николай Дмитриевич не дожил до конца войны, он погиб в январе 1945. Похоронен он на чужой земле. Но память о герое увековечена в названии улицы, где когда-то жила семья Рязанцевых, городская школа № 2 носит его имя, и школьный музей </w:t>
      </w:r>
      <w:proofErr w:type="gramStart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  его</w:t>
      </w:r>
      <w:proofErr w:type="gramEnd"/>
      <w:r w:rsidRPr="003F3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боевому пути.</w:t>
      </w:r>
    </w:p>
    <w:p w:rsidR="004F6C82" w:rsidRPr="002A2527" w:rsidRDefault="002A2527" w:rsidP="002A2527">
      <w:pPr>
        <w:spacing w:before="90" w:after="9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527">
        <w:rPr>
          <w:rFonts w:ascii="Times New Roman" w:hAnsi="Times New Roman" w:cs="Times New Roman"/>
          <w:sz w:val="28"/>
          <w:szCs w:val="28"/>
        </w:rPr>
        <w:t>Важную роль в воспитании нравственных и патриотических чувств младших школьников играют встречи с ветеранами Великой Отечественной войны, которые приурочены к празднику День Победы. И в нашей школе они стали традиционными. Каждый год наши дети с большим трепетом и волнением ждут встречи с Ветеран</w:t>
      </w:r>
      <w:r w:rsidR="00843136">
        <w:rPr>
          <w:rFonts w:ascii="Times New Roman" w:hAnsi="Times New Roman" w:cs="Times New Roman"/>
          <w:sz w:val="28"/>
          <w:szCs w:val="28"/>
        </w:rPr>
        <w:t>а</w:t>
      </w:r>
      <w:r w:rsidRPr="002A2527">
        <w:rPr>
          <w:rFonts w:ascii="Times New Roman" w:hAnsi="Times New Roman" w:cs="Times New Roman"/>
          <w:sz w:val="28"/>
          <w:szCs w:val="28"/>
        </w:rPr>
        <w:t>м</w:t>
      </w:r>
      <w:r w:rsidR="00843136">
        <w:rPr>
          <w:rFonts w:ascii="Times New Roman" w:hAnsi="Times New Roman" w:cs="Times New Roman"/>
          <w:sz w:val="28"/>
          <w:szCs w:val="28"/>
        </w:rPr>
        <w:t>и</w:t>
      </w:r>
      <w:r w:rsidRPr="002A2527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войны. Рассказывая о своих этапах военных сражений, ветераны позволяют детям прикоснуться к историческому прошлому нашей страны, стать невольными свидетелями военных лет. Медали и ордена за подвиги и отвагу, которые теснятся на их груди, действительно завораживают ребят многих классов.</w:t>
      </w:r>
    </w:p>
    <w:p w:rsidR="002A2527" w:rsidRDefault="002A2527" w:rsidP="002A2527">
      <w:pPr>
        <w:rPr>
          <w:rFonts w:ascii="Times New Roman" w:hAnsi="Times New Roman" w:cs="Times New Roman"/>
          <w:sz w:val="28"/>
          <w:szCs w:val="28"/>
        </w:rPr>
      </w:pPr>
      <w:r w:rsidRPr="002A2527">
        <w:rPr>
          <w:rFonts w:ascii="Times New Roman" w:hAnsi="Times New Roman" w:cs="Times New Roman"/>
          <w:sz w:val="28"/>
          <w:szCs w:val="28"/>
        </w:rPr>
        <w:t xml:space="preserve">    Я считаю, работа по патриотическому воспитанию школьников должна вестись не эпизодически, а ежедневно. Учитель в свою очередь на своём примере должен показывать, что ему не безразлично, какими станут его воспитанники. Проявляя интерес к тому, что происходит в России, что ожидает нашу страну в будущем, а также к истории нашей страны, учитель должен воспитывать и поддерживать этот интерес в детях. Если дети будут чувствовать и видеть, что их учитель на деле, а не на словах любит свою страну, то они ему будут верить, и воспитание патриотических чувств будет направлено в нужное русло. </w:t>
      </w:r>
    </w:p>
    <w:p w:rsidR="002B74D2" w:rsidRDefault="002B74D2" w:rsidP="002B74D2">
      <w:pPr>
        <w:rPr>
          <w:rFonts w:ascii="Times New Roman" w:hAnsi="Times New Roman" w:cs="Times New Roman"/>
          <w:sz w:val="28"/>
          <w:szCs w:val="28"/>
        </w:rPr>
      </w:pPr>
    </w:p>
    <w:p w:rsidR="002B74D2" w:rsidRDefault="002B74D2" w:rsidP="002B74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2B74D2" w:rsidRPr="002B74D2" w:rsidRDefault="002B74D2" w:rsidP="002B74D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B74D2" w:rsidRPr="002B7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36F" w:rsidRDefault="003F436F" w:rsidP="002A2527">
      <w:pPr>
        <w:spacing w:after="0" w:line="240" w:lineRule="auto"/>
      </w:pPr>
      <w:r>
        <w:separator/>
      </w:r>
    </w:p>
  </w:endnote>
  <w:endnote w:type="continuationSeparator" w:id="0">
    <w:p w:rsidR="003F436F" w:rsidRDefault="003F436F" w:rsidP="002A2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36F" w:rsidRDefault="003F436F" w:rsidP="002A2527">
      <w:pPr>
        <w:spacing w:after="0" w:line="240" w:lineRule="auto"/>
      </w:pPr>
      <w:r>
        <w:separator/>
      </w:r>
    </w:p>
  </w:footnote>
  <w:footnote w:type="continuationSeparator" w:id="0">
    <w:p w:rsidR="003F436F" w:rsidRDefault="003F436F" w:rsidP="002A25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EEC"/>
    <w:rsid w:val="000641CF"/>
    <w:rsid w:val="000C02F2"/>
    <w:rsid w:val="001A76D8"/>
    <w:rsid w:val="00237EA3"/>
    <w:rsid w:val="002A2527"/>
    <w:rsid w:val="002B74D2"/>
    <w:rsid w:val="003F3EEC"/>
    <w:rsid w:val="003F436F"/>
    <w:rsid w:val="004F6C82"/>
    <w:rsid w:val="00843136"/>
    <w:rsid w:val="00FC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11E9D"/>
  <w15:chartTrackingRefBased/>
  <w15:docId w15:val="{3DC0A53F-05B6-4DE9-90EC-F0E27FF1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F3EEC"/>
    <w:rPr>
      <w:i/>
      <w:iCs/>
    </w:rPr>
  </w:style>
  <w:style w:type="paragraph" w:styleId="a5">
    <w:name w:val="header"/>
    <w:basedOn w:val="a"/>
    <w:link w:val="a6"/>
    <w:uiPriority w:val="99"/>
    <w:unhideWhenUsed/>
    <w:rsid w:val="002A2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A2527"/>
  </w:style>
  <w:style w:type="paragraph" w:styleId="a7">
    <w:name w:val="footer"/>
    <w:basedOn w:val="a"/>
    <w:link w:val="a8"/>
    <w:uiPriority w:val="99"/>
    <w:unhideWhenUsed/>
    <w:rsid w:val="002A2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A2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2021-12-25T17:23:00Z</dcterms:created>
  <dcterms:modified xsi:type="dcterms:W3CDTF">2021-12-25T18:07:00Z</dcterms:modified>
</cp:coreProperties>
</file>