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A54" w:rsidRPr="0093503D" w:rsidRDefault="00404361" w:rsidP="000A77E8">
      <w:pPr>
        <w:shd w:val="clear" w:color="auto" w:fill="FFFFFF"/>
        <w:spacing w:before="75" w:after="300" w:line="360" w:lineRule="auto"/>
        <w:jc w:val="center"/>
        <w:outlineLvl w:val="0"/>
        <w:rPr>
          <w:rFonts w:ascii="Times New Roman" w:eastAsia="Times New Roman" w:hAnsi="Times New Roman" w:cs="Times New Roman"/>
          <w:b/>
          <w:kern w:val="36"/>
          <w:sz w:val="28"/>
          <w:szCs w:val="28"/>
          <w:lang w:eastAsia="ru-RU"/>
        </w:rPr>
      </w:pPr>
      <w:r w:rsidRPr="0093503D">
        <w:rPr>
          <w:rFonts w:ascii="Times New Roman" w:eastAsia="Times New Roman" w:hAnsi="Times New Roman" w:cs="Times New Roman"/>
          <w:b/>
          <w:kern w:val="36"/>
          <w:sz w:val="28"/>
          <w:szCs w:val="28"/>
          <w:lang w:eastAsia="ru-RU"/>
        </w:rPr>
        <w:t xml:space="preserve">ИНТЕГРИРОВАННЫЙ ПОДХОД К </w:t>
      </w:r>
      <w:r w:rsidR="00451213" w:rsidRPr="0093503D">
        <w:rPr>
          <w:rFonts w:ascii="Times New Roman" w:eastAsia="Times New Roman" w:hAnsi="Times New Roman" w:cs="Times New Roman"/>
          <w:b/>
          <w:kern w:val="36"/>
          <w:sz w:val="28"/>
          <w:szCs w:val="28"/>
          <w:lang w:eastAsia="ru-RU"/>
        </w:rPr>
        <w:t xml:space="preserve"> МЕДИАОБРАЗОВАНИ</w:t>
      </w:r>
      <w:r w:rsidRPr="0093503D">
        <w:rPr>
          <w:rFonts w:ascii="Times New Roman" w:eastAsia="Times New Roman" w:hAnsi="Times New Roman" w:cs="Times New Roman"/>
          <w:b/>
          <w:kern w:val="36"/>
          <w:sz w:val="28"/>
          <w:szCs w:val="28"/>
          <w:lang w:eastAsia="ru-RU"/>
        </w:rPr>
        <w:t xml:space="preserve">Ю </w:t>
      </w:r>
      <w:r w:rsidR="00451213" w:rsidRPr="0093503D">
        <w:rPr>
          <w:rFonts w:ascii="Times New Roman" w:eastAsia="Times New Roman" w:hAnsi="Times New Roman" w:cs="Times New Roman"/>
          <w:b/>
          <w:kern w:val="36"/>
          <w:sz w:val="28"/>
          <w:szCs w:val="28"/>
          <w:lang w:eastAsia="ru-RU"/>
        </w:rPr>
        <w:t xml:space="preserve"> </w:t>
      </w:r>
      <w:r w:rsidR="00F6421C" w:rsidRPr="0093503D">
        <w:rPr>
          <w:rFonts w:ascii="Times New Roman" w:eastAsia="Times New Roman" w:hAnsi="Times New Roman" w:cs="Times New Roman"/>
          <w:b/>
          <w:kern w:val="36"/>
          <w:sz w:val="28"/>
          <w:szCs w:val="28"/>
          <w:lang w:eastAsia="ru-RU"/>
        </w:rPr>
        <w:t xml:space="preserve">В </w:t>
      </w:r>
      <w:r w:rsidR="00451213" w:rsidRPr="0093503D">
        <w:rPr>
          <w:rFonts w:ascii="Times New Roman" w:eastAsia="Times New Roman" w:hAnsi="Times New Roman" w:cs="Times New Roman"/>
          <w:b/>
          <w:kern w:val="36"/>
          <w:sz w:val="28"/>
          <w:szCs w:val="28"/>
          <w:lang w:eastAsia="ru-RU"/>
        </w:rPr>
        <w:t>СОВРЕМЕННОЙ ШКОЛЕ</w:t>
      </w:r>
    </w:p>
    <w:p w:rsidR="00F6421C" w:rsidRPr="00AB2409"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 xml:space="preserve">Бондарчук Анжелина Витальевна, </w:t>
      </w:r>
    </w:p>
    <w:p w:rsidR="00F6421C" w:rsidRPr="00AB2409"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 xml:space="preserve">заслуженный учитель </w:t>
      </w:r>
    </w:p>
    <w:p w:rsidR="00F6421C" w:rsidRPr="00AB2409"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Автономной Республики Крым,</w:t>
      </w:r>
    </w:p>
    <w:p w:rsidR="00F6421C" w:rsidRPr="00AB2409"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учитель русского языка и литературы</w:t>
      </w:r>
    </w:p>
    <w:p w:rsidR="00F6421C" w:rsidRPr="00AB2409"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 xml:space="preserve">Муниципального бюджетного </w:t>
      </w:r>
    </w:p>
    <w:p w:rsidR="00F6421C" w:rsidRPr="00AB2409"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 xml:space="preserve">общеобразовательного учреждения </w:t>
      </w:r>
    </w:p>
    <w:p w:rsidR="00F6421C" w:rsidRPr="00AB2409"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w:t>
      </w:r>
      <w:r w:rsidR="00BC7C46">
        <w:rPr>
          <w:rFonts w:ascii="Times New Roman" w:eastAsia="Times New Roman" w:hAnsi="Times New Roman" w:cs="Times New Roman"/>
          <w:kern w:val="36"/>
          <w:sz w:val="28"/>
          <w:szCs w:val="28"/>
          <w:lang w:eastAsia="ru-RU"/>
        </w:rPr>
        <w:t>Кубанская школа</w:t>
      </w:r>
      <w:r w:rsidRPr="00AB2409">
        <w:rPr>
          <w:rFonts w:ascii="Times New Roman" w:eastAsia="Times New Roman" w:hAnsi="Times New Roman" w:cs="Times New Roman"/>
          <w:kern w:val="36"/>
          <w:sz w:val="28"/>
          <w:szCs w:val="28"/>
          <w:lang w:eastAsia="ru-RU"/>
        </w:rPr>
        <w:t xml:space="preserve">» </w:t>
      </w:r>
    </w:p>
    <w:p w:rsidR="00F6421C" w:rsidRPr="00AB2409"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 xml:space="preserve">Симферопольского района </w:t>
      </w:r>
    </w:p>
    <w:p w:rsidR="00F6421C" w:rsidRDefault="00F6421C"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sidRPr="00AB2409">
        <w:rPr>
          <w:rFonts w:ascii="Times New Roman" w:eastAsia="Times New Roman" w:hAnsi="Times New Roman" w:cs="Times New Roman"/>
          <w:kern w:val="36"/>
          <w:sz w:val="28"/>
          <w:szCs w:val="28"/>
          <w:lang w:eastAsia="ru-RU"/>
        </w:rPr>
        <w:t>Республики Крым</w:t>
      </w:r>
      <w:r w:rsidR="00BC7C46">
        <w:rPr>
          <w:rFonts w:ascii="Times New Roman" w:eastAsia="Times New Roman" w:hAnsi="Times New Roman" w:cs="Times New Roman"/>
          <w:kern w:val="36"/>
          <w:sz w:val="28"/>
          <w:szCs w:val="28"/>
          <w:lang w:eastAsia="ru-RU"/>
        </w:rPr>
        <w:t xml:space="preserve">, </w:t>
      </w:r>
    </w:p>
    <w:p w:rsidR="00BC7C46" w:rsidRPr="00AB2409" w:rsidRDefault="00BC7C46" w:rsidP="00F6421C">
      <w:pPr>
        <w:shd w:val="clear" w:color="auto" w:fill="FFFFFF"/>
        <w:spacing w:after="0" w:line="240" w:lineRule="auto"/>
        <w:jc w:val="right"/>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Магистрант Таганрогского института м. А. П. Чехова «РГЭУ «РИНХ»)</w:t>
      </w:r>
      <w:bookmarkStart w:id="0" w:name="_GoBack"/>
      <w:bookmarkEnd w:id="0"/>
    </w:p>
    <w:p w:rsidR="00F6421C" w:rsidRPr="00451213" w:rsidRDefault="00F6421C" w:rsidP="00F6421C">
      <w:pPr>
        <w:shd w:val="clear" w:color="auto" w:fill="FFFFFF"/>
        <w:spacing w:after="0" w:line="240" w:lineRule="auto"/>
        <w:jc w:val="right"/>
        <w:outlineLvl w:val="0"/>
        <w:rPr>
          <w:rStyle w:val="a3"/>
          <w:rFonts w:ascii="Times New Roman" w:hAnsi="Times New Roman" w:cs="Times New Roman"/>
          <w:color w:val="auto"/>
          <w:sz w:val="28"/>
          <w:szCs w:val="28"/>
        </w:rPr>
      </w:pPr>
      <w:r w:rsidRPr="00AB2409">
        <w:rPr>
          <w:rFonts w:ascii="Times New Roman" w:eastAsia="Times New Roman" w:hAnsi="Times New Roman" w:cs="Times New Roman"/>
          <w:kern w:val="36"/>
          <w:sz w:val="28"/>
          <w:szCs w:val="28"/>
          <w:lang w:val="en-US" w:eastAsia="ru-RU"/>
        </w:rPr>
        <w:t>E</w:t>
      </w:r>
      <w:r w:rsidRPr="00AB2409">
        <w:rPr>
          <w:rFonts w:ascii="Times New Roman" w:eastAsia="Times New Roman" w:hAnsi="Times New Roman" w:cs="Times New Roman"/>
          <w:kern w:val="36"/>
          <w:sz w:val="28"/>
          <w:szCs w:val="28"/>
          <w:lang w:eastAsia="ru-RU"/>
        </w:rPr>
        <w:t>-</w:t>
      </w:r>
      <w:r w:rsidRPr="00AB2409">
        <w:rPr>
          <w:rFonts w:ascii="Times New Roman" w:eastAsia="Times New Roman" w:hAnsi="Times New Roman" w:cs="Times New Roman"/>
          <w:kern w:val="36"/>
          <w:sz w:val="28"/>
          <w:szCs w:val="28"/>
          <w:lang w:val="en-US" w:eastAsia="ru-RU"/>
        </w:rPr>
        <w:t>mail</w:t>
      </w:r>
      <w:r w:rsidRPr="00AB2409">
        <w:rPr>
          <w:rFonts w:ascii="Times New Roman" w:eastAsia="Times New Roman" w:hAnsi="Times New Roman" w:cs="Times New Roman"/>
          <w:kern w:val="36"/>
          <w:sz w:val="28"/>
          <w:szCs w:val="28"/>
          <w:lang w:eastAsia="ru-RU"/>
        </w:rPr>
        <w:t>:</w:t>
      </w:r>
      <w:r w:rsidRPr="00AB2409">
        <w:rPr>
          <w:rFonts w:ascii="Arial" w:hAnsi="Arial" w:cs="Arial"/>
          <w:sz w:val="18"/>
          <w:szCs w:val="18"/>
        </w:rPr>
        <w:t xml:space="preserve"> </w:t>
      </w:r>
      <w:hyperlink r:id="rId5" w:history="1">
        <w:r w:rsidRPr="00AB2409">
          <w:rPr>
            <w:rStyle w:val="a3"/>
            <w:rFonts w:ascii="Times New Roman" w:hAnsi="Times New Roman" w:cs="Times New Roman"/>
            <w:color w:val="auto"/>
            <w:sz w:val="28"/>
            <w:szCs w:val="28"/>
            <w:lang w:val="en-US"/>
          </w:rPr>
          <w:t>anzhelinabondarchuk</w:t>
        </w:r>
        <w:r w:rsidRPr="00AB2409">
          <w:rPr>
            <w:rStyle w:val="a3"/>
            <w:rFonts w:ascii="Times New Roman" w:hAnsi="Times New Roman" w:cs="Times New Roman"/>
            <w:color w:val="auto"/>
            <w:sz w:val="28"/>
            <w:szCs w:val="28"/>
          </w:rPr>
          <w:t>@</w:t>
        </w:r>
        <w:r w:rsidRPr="00AB2409">
          <w:rPr>
            <w:rStyle w:val="a3"/>
            <w:rFonts w:ascii="Times New Roman" w:hAnsi="Times New Roman" w:cs="Times New Roman"/>
            <w:color w:val="auto"/>
            <w:sz w:val="28"/>
            <w:szCs w:val="28"/>
            <w:lang w:val="en-US"/>
          </w:rPr>
          <w:t>mail</w:t>
        </w:r>
        <w:r w:rsidRPr="00AB2409">
          <w:rPr>
            <w:rStyle w:val="a3"/>
            <w:rFonts w:ascii="Times New Roman" w:hAnsi="Times New Roman" w:cs="Times New Roman"/>
            <w:color w:val="auto"/>
            <w:sz w:val="28"/>
            <w:szCs w:val="28"/>
          </w:rPr>
          <w:t>.</w:t>
        </w:r>
        <w:r w:rsidRPr="00AB2409">
          <w:rPr>
            <w:rStyle w:val="a3"/>
            <w:rFonts w:ascii="Times New Roman" w:hAnsi="Times New Roman" w:cs="Times New Roman"/>
            <w:color w:val="auto"/>
            <w:sz w:val="28"/>
            <w:szCs w:val="28"/>
            <w:lang w:val="en-US"/>
          </w:rPr>
          <w:t>ru</w:t>
        </w:r>
      </w:hyperlink>
    </w:p>
    <w:p w:rsidR="00965A54" w:rsidRPr="00AB2409" w:rsidRDefault="00965A54" w:rsidP="00404361">
      <w:pPr>
        <w:shd w:val="clear" w:color="auto" w:fill="FFFFFF"/>
        <w:spacing w:after="0" w:line="240" w:lineRule="auto"/>
        <w:jc w:val="right"/>
        <w:outlineLvl w:val="0"/>
        <w:rPr>
          <w:rFonts w:ascii="Times New Roman" w:hAnsi="Times New Roman" w:cs="Times New Roman"/>
          <w:sz w:val="28"/>
          <w:szCs w:val="28"/>
        </w:rPr>
      </w:pPr>
    </w:p>
    <w:p w:rsidR="00F6421C" w:rsidRPr="00AB2409" w:rsidRDefault="00F6421C" w:rsidP="00404361">
      <w:pPr>
        <w:shd w:val="clear" w:color="auto" w:fill="FFFFFF"/>
        <w:spacing w:after="0" w:line="240" w:lineRule="auto"/>
        <w:jc w:val="both"/>
        <w:outlineLvl w:val="0"/>
        <w:rPr>
          <w:rFonts w:ascii="Times New Roman" w:hAnsi="Times New Roman" w:cs="Times New Roman"/>
          <w:sz w:val="28"/>
          <w:szCs w:val="28"/>
        </w:rPr>
      </w:pPr>
      <w:r w:rsidRPr="00AB2409">
        <w:rPr>
          <w:rFonts w:ascii="Times New Roman" w:hAnsi="Times New Roman" w:cs="Times New Roman"/>
          <w:sz w:val="28"/>
          <w:szCs w:val="28"/>
        </w:rPr>
        <w:t>Аннотация:</w:t>
      </w:r>
      <w:r w:rsidR="00965A54">
        <w:rPr>
          <w:rFonts w:ascii="Times New Roman" w:hAnsi="Times New Roman" w:cs="Times New Roman"/>
          <w:sz w:val="28"/>
          <w:szCs w:val="28"/>
        </w:rPr>
        <w:t xml:space="preserve"> в статье рассматриваются вопросы интегрирования медиаобразования в школьные учебные предметы русский язык и литература, позволяющее  мотивировать учащихся к изучению дисциплин, активизировать их учебно-познавательную деятельность,  формировать единую научную  картину мира, целостного представления о нем. </w:t>
      </w:r>
    </w:p>
    <w:p w:rsidR="00965A54" w:rsidRDefault="00F6421C" w:rsidP="00404361">
      <w:pPr>
        <w:shd w:val="clear" w:color="auto" w:fill="FFFFFF"/>
        <w:spacing w:after="0" w:line="240" w:lineRule="auto"/>
        <w:jc w:val="both"/>
        <w:outlineLvl w:val="0"/>
        <w:rPr>
          <w:rFonts w:ascii="Times New Roman" w:hAnsi="Times New Roman" w:cs="Times New Roman"/>
          <w:sz w:val="28"/>
          <w:szCs w:val="28"/>
        </w:rPr>
      </w:pPr>
      <w:r w:rsidRPr="00AB2409">
        <w:rPr>
          <w:rFonts w:ascii="Times New Roman" w:hAnsi="Times New Roman" w:cs="Times New Roman"/>
          <w:sz w:val="28"/>
          <w:szCs w:val="28"/>
        </w:rPr>
        <w:t>Ключевые слова:</w:t>
      </w:r>
      <w:r w:rsidR="0035231B">
        <w:rPr>
          <w:rFonts w:ascii="Times New Roman" w:hAnsi="Times New Roman" w:cs="Times New Roman"/>
          <w:sz w:val="28"/>
          <w:szCs w:val="28"/>
        </w:rPr>
        <w:t xml:space="preserve"> м</w:t>
      </w:r>
      <w:r w:rsidR="00965A54">
        <w:rPr>
          <w:rFonts w:ascii="Times New Roman" w:hAnsi="Times New Roman" w:cs="Times New Roman"/>
          <w:sz w:val="28"/>
          <w:szCs w:val="28"/>
        </w:rPr>
        <w:t>едиаобразование, русский язык, литература, деятельностный подход, интегрированные уроки</w:t>
      </w:r>
      <w:r w:rsidR="004B4E8B">
        <w:rPr>
          <w:rFonts w:ascii="Times New Roman" w:hAnsi="Times New Roman" w:cs="Times New Roman"/>
          <w:sz w:val="28"/>
          <w:szCs w:val="28"/>
        </w:rPr>
        <w:t>.</w:t>
      </w:r>
    </w:p>
    <w:p w:rsidR="0093503D" w:rsidRDefault="0093503D" w:rsidP="00404361">
      <w:pPr>
        <w:shd w:val="clear" w:color="auto" w:fill="FFFFFF"/>
        <w:spacing w:after="0" w:line="240" w:lineRule="auto"/>
        <w:jc w:val="both"/>
        <w:outlineLvl w:val="0"/>
        <w:rPr>
          <w:rFonts w:ascii="Times New Roman" w:hAnsi="Times New Roman" w:cs="Times New Roman"/>
          <w:sz w:val="28"/>
          <w:szCs w:val="28"/>
        </w:rPr>
      </w:pPr>
    </w:p>
    <w:p w:rsidR="0093503D" w:rsidRPr="0093503D" w:rsidRDefault="0093503D" w:rsidP="00404361">
      <w:pPr>
        <w:shd w:val="clear" w:color="auto" w:fill="FFFFFF"/>
        <w:spacing w:after="0" w:line="240" w:lineRule="auto"/>
        <w:jc w:val="both"/>
        <w:outlineLvl w:val="0"/>
        <w:rPr>
          <w:rFonts w:ascii="Times New Roman" w:hAnsi="Times New Roman" w:cs="Times New Roman"/>
          <w:sz w:val="28"/>
          <w:szCs w:val="28"/>
        </w:rPr>
      </w:pPr>
    </w:p>
    <w:p w:rsidR="0093503D" w:rsidRPr="0093503D" w:rsidRDefault="0093503D" w:rsidP="0093503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color w:val="222222"/>
          <w:sz w:val="28"/>
          <w:szCs w:val="28"/>
          <w:lang w:val="en-US" w:eastAsia="ru-RU"/>
        </w:rPr>
      </w:pPr>
      <w:r w:rsidRPr="0093503D">
        <w:rPr>
          <w:rFonts w:ascii="Times New Roman" w:eastAsia="Times New Roman" w:hAnsi="Times New Roman" w:cs="Times New Roman"/>
          <w:b/>
          <w:color w:val="222222"/>
          <w:sz w:val="28"/>
          <w:szCs w:val="28"/>
          <w:lang w:val="en" w:eastAsia="ru-RU"/>
        </w:rPr>
        <w:t>INTEGRATED APPROACH TO MEDIA EDUCATION IN A MODERN SCHOOL</w:t>
      </w:r>
    </w:p>
    <w:p w:rsidR="0093503D" w:rsidRPr="00F5031D" w:rsidRDefault="0093503D" w:rsidP="0093503D">
      <w:pPr>
        <w:rPr>
          <w:rFonts w:ascii="Times New Roman" w:hAnsi="Times New Roman" w:cs="Times New Roman"/>
          <w:b/>
          <w:sz w:val="28"/>
          <w:szCs w:val="28"/>
          <w:lang w:val="en-US"/>
        </w:rPr>
      </w:pPr>
      <w:r w:rsidRPr="00F5031D">
        <w:rPr>
          <w:rFonts w:ascii="Times New Roman" w:hAnsi="Times New Roman" w:cs="Times New Roman"/>
          <w:b/>
          <w:sz w:val="28"/>
          <w:szCs w:val="28"/>
          <w:lang w:val="en-US"/>
        </w:rPr>
        <w:t xml:space="preserve">                                                                                                        </w:t>
      </w:r>
      <w:r w:rsidRPr="0093503D">
        <w:rPr>
          <w:rFonts w:ascii="Times New Roman" w:hAnsi="Times New Roman" w:cs="Times New Roman"/>
          <w:b/>
          <w:sz w:val="28"/>
          <w:szCs w:val="28"/>
          <w:lang w:val="en"/>
        </w:rPr>
        <w:t>Bondarchuk A.V.</w:t>
      </w:r>
    </w:p>
    <w:p w:rsidR="0035231B" w:rsidRPr="00E75DE6" w:rsidRDefault="0035231B" w:rsidP="00404361">
      <w:pPr>
        <w:spacing w:after="0" w:line="240" w:lineRule="auto"/>
        <w:jc w:val="both"/>
        <w:rPr>
          <w:rFonts w:ascii="Times New Roman" w:hAnsi="Times New Roman" w:cs="Times New Roman"/>
          <w:sz w:val="28"/>
          <w:szCs w:val="28"/>
          <w:lang w:val="en-US"/>
        </w:rPr>
      </w:pPr>
      <w:r w:rsidRPr="00E75DE6">
        <w:rPr>
          <w:rFonts w:ascii="Times New Roman" w:hAnsi="Times New Roman" w:cs="Times New Roman"/>
          <w:sz w:val="28"/>
          <w:szCs w:val="28"/>
          <w:lang w:val="en-US"/>
        </w:rPr>
        <w:t>Abstract: the article discusses the integration of media education in school subjects of the Russian language and literature, which allows not only to motivate students to study these disciplines, to intensify their educational and cognitive activities, but also to form a single scientific picture of the world, a holistic view of it.</w:t>
      </w:r>
    </w:p>
    <w:p w:rsidR="0035231B" w:rsidRPr="00E75DE6" w:rsidRDefault="0035231B" w:rsidP="00404361">
      <w:pPr>
        <w:spacing w:after="0" w:line="240" w:lineRule="auto"/>
        <w:jc w:val="both"/>
        <w:rPr>
          <w:rFonts w:ascii="Times New Roman" w:hAnsi="Times New Roman" w:cs="Times New Roman"/>
          <w:sz w:val="28"/>
          <w:szCs w:val="28"/>
          <w:lang w:val="en-US"/>
        </w:rPr>
      </w:pPr>
      <w:r w:rsidRPr="00E75DE6">
        <w:rPr>
          <w:rFonts w:ascii="Times New Roman" w:eastAsia="Times New Roman" w:hAnsi="Times New Roman" w:cs="Times New Roman"/>
          <w:color w:val="222222"/>
          <w:sz w:val="28"/>
          <w:szCs w:val="28"/>
          <w:lang w:val="en" w:eastAsia="ru-RU"/>
        </w:rPr>
        <w:t>Keywords: media education, Russian language, literature, activity approach, integrated lessons</w:t>
      </w:r>
      <w:r w:rsidR="004B4E8B" w:rsidRPr="00E75DE6">
        <w:rPr>
          <w:rFonts w:ascii="Times New Roman" w:eastAsia="Times New Roman" w:hAnsi="Times New Roman" w:cs="Times New Roman"/>
          <w:color w:val="222222"/>
          <w:sz w:val="28"/>
          <w:szCs w:val="28"/>
          <w:lang w:val="en-US" w:eastAsia="ru-RU"/>
        </w:rPr>
        <w:t>.</w:t>
      </w:r>
    </w:p>
    <w:p w:rsidR="00F6421C" w:rsidRPr="0035231B" w:rsidRDefault="00F6421C" w:rsidP="00404361">
      <w:pPr>
        <w:shd w:val="clear" w:color="auto" w:fill="FFFFFF"/>
        <w:spacing w:after="0" w:line="240" w:lineRule="auto"/>
        <w:jc w:val="both"/>
        <w:outlineLvl w:val="0"/>
        <w:rPr>
          <w:rFonts w:ascii="Times New Roman" w:hAnsi="Times New Roman" w:cs="Times New Roman"/>
          <w:sz w:val="28"/>
          <w:szCs w:val="28"/>
          <w:lang w:val="en-US"/>
        </w:rPr>
      </w:pPr>
    </w:p>
    <w:p w:rsidR="00F6421C" w:rsidRPr="00AB2409" w:rsidRDefault="00404361" w:rsidP="00404361">
      <w:pPr>
        <w:shd w:val="clear" w:color="auto" w:fill="FFFFFF"/>
        <w:spacing w:after="0" w:line="240" w:lineRule="auto"/>
        <w:jc w:val="both"/>
        <w:outlineLvl w:val="0"/>
        <w:rPr>
          <w:rFonts w:ascii="Times New Roman" w:hAnsi="Times New Roman" w:cs="Times New Roman"/>
          <w:sz w:val="28"/>
          <w:szCs w:val="28"/>
        </w:rPr>
      </w:pPr>
      <w:r w:rsidRPr="00F5031D">
        <w:rPr>
          <w:rFonts w:ascii="Times New Roman" w:hAnsi="Times New Roman" w:cs="Times New Roman"/>
          <w:sz w:val="28"/>
          <w:szCs w:val="28"/>
          <w:lang w:val="en-US"/>
        </w:rPr>
        <w:t xml:space="preserve">        </w:t>
      </w:r>
      <w:r w:rsidR="00F6421C" w:rsidRPr="00AB2409">
        <w:rPr>
          <w:rFonts w:ascii="Times New Roman" w:hAnsi="Times New Roman" w:cs="Times New Roman"/>
          <w:sz w:val="28"/>
          <w:szCs w:val="28"/>
        </w:rPr>
        <w:t xml:space="preserve">Современная система образования направлена на формирование высоко образованной, интеллектуально развитой личности с целостным представлением о картине мира и процессов, представляющих данную картину. </w:t>
      </w:r>
      <w:r w:rsidR="0052183F">
        <w:rPr>
          <w:rFonts w:ascii="Times New Roman" w:hAnsi="Times New Roman" w:cs="Times New Roman"/>
          <w:sz w:val="28"/>
          <w:szCs w:val="28"/>
        </w:rPr>
        <w:t>О</w:t>
      </w:r>
      <w:r w:rsidR="00F6421C" w:rsidRPr="00AB2409">
        <w:rPr>
          <w:rFonts w:ascii="Times New Roman" w:hAnsi="Times New Roman" w:cs="Times New Roman"/>
          <w:sz w:val="28"/>
          <w:szCs w:val="28"/>
        </w:rPr>
        <w:t>чевиден то</w:t>
      </w:r>
      <w:r w:rsidR="0052183F">
        <w:rPr>
          <w:rFonts w:ascii="Times New Roman" w:hAnsi="Times New Roman" w:cs="Times New Roman"/>
          <w:sz w:val="28"/>
          <w:szCs w:val="28"/>
        </w:rPr>
        <w:t>т</w:t>
      </w:r>
      <w:r w:rsidR="00F6421C" w:rsidRPr="00AB2409">
        <w:rPr>
          <w:rFonts w:ascii="Times New Roman" w:hAnsi="Times New Roman" w:cs="Times New Roman"/>
          <w:sz w:val="28"/>
          <w:szCs w:val="28"/>
        </w:rPr>
        <w:t xml:space="preserve"> факт, что новое качество образования невозможно получить, решая педагогические проблемы устаревшими методами. </w:t>
      </w:r>
      <w:r w:rsidR="00F6421C" w:rsidRPr="00AB2409">
        <w:rPr>
          <w:rStyle w:val="c2"/>
          <w:rFonts w:ascii="Times New Roman" w:hAnsi="Times New Roman" w:cs="Times New Roman"/>
          <w:sz w:val="28"/>
          <w:szCs w:val="28"/>
        </w:rPr>
        <w:t xml:space="preserve">Традиционная модель образования уже не удовлетворяет новым требованиям времени. Она ориентирована на монологичность, механистичность, разделение по дисциплинам, линейность, между школьными предметами нарушена </w:t>
      </w:r>
      <w:r w:rsidR="00F6421C" w:rsidRPr="00AB2409">
        <w:rPr>
          <w:rStyle w:val="c2"/>
          <w:rFonts w:ascii="Times New Roman" w:hAnsi="Times New Roman" w:cs="Times New Roman"/>
          <w:sz w:val="28"/>
          <w:szCs w:val="28"/>
        </w:rPr>
        <w:lastRenderedPageBreak/>
        <w:t>естественная связь, которая существует между предметами и явлениями реального мира.</w:t>
      </w:r>
      <w:r w:rsidR="00F6421C" w:rsidRPr="00AB2409">
        <w:rPr>
          <w:rStyle w:val="c2"/>
        </w:rPr>
        <w:t xml:space="preserve"> </w:t>
      </w:r>
      <w:r w:rsidR="00F6421C" w:rsidRPr="00AB2409">
        <w:rPr>
          <w:rFonts w:ascii="Times New Roman" w:hAnsi="Times New Roman" w:cs="Times New Roman"/>
          <w:sz w:val="28"/>
          <w:szCs w:val="28"/>
        </w:rPr>
        <w:t>Поэтому одно из актуальных направлений совершенствования школьного образования  связано с повышением его интегративности</w:t>
      </w:r>
      <w:r w:rsidR="004B4E8B">
        <w:rPr>
          <w:rFonts w:ascii="Times New Roman" w:hAnsi="Times New Roman" w:cs="Times New Roman"/>
          <w:sz w:val="28"/>
          <w:szCs w:val="28"/>
        </w:rPr>
        <w:t xml:space="preserve"> </w:t>
      </w:r>
      <w:r w:rsidR="00F5031D">
        <w:rPr>
          <w:rFonts w:ascii="Times New Roman" w:hAnsi="Times New Roman" w:cs="Times New Roman"/>
          <w:color w:val="333333"/>
          <w:sz w:val="28"/>
          <w:szCs w:val="28"/>
          <w:shd w:val="clear" w:color="auto" w:fill="FFFFFF"/>
        </w:rPr>
        <w:t xml:space="preserve">[Антонова, 2003, с. </w:t>
      </w:r>
      <w:r w:rsidR="004B4E8B">
        <w:rPr>
          <w:rFonts w:ascii="Times New Roman" w:hAnsi="Times New Roman" w:cs="Times New Roman"/>
          <w:color w:val="333333"/>
          <w:sz w:val="28"/>
          <w:szCs w:val="28"/>
          <w:shd w:val="clear" w:color="auto" w:fill="FFFFFF"/>
        </w:rPr>
        <w:t>23</w:t>
      </w:r>
      <w:r w:rsidR="004B4E8B" w:rsidRPr="004B0C2A">
        <w:rPr>
          <w:rFonts w:ascii="Times New Roman" w:hAnsi="Times New Roman" w:cs="Times New Roman"/>
          <w:color w:val="333333"/>
          <w:sz w:val="28"/>
          <w:szCs w:val="28"/>
          <w:shd w:val="clear" w:color="auto" w:fill="FFFFFF"/>
        </w:rPr>
        <w:t>]</w:t>
      </w:r>
      <w:r w:rsidR="004B4E8B">
        <w:rPr>
          <w:rFonts w:ascii="Times New Roman" w:hAnsi="Times New Roman" w:cs="Times New Roman"/>
          <w:color w:val="333333"/>
          <w:sz w:val="28"/>
          <w:szCs w:val="28"/>
          <w:shd w:val="clear" w:color="auto" w:fill="FFFFFF"/>
        </w:rPr>
        <w:t>.</w:t>
      </w:r>
      <w:r w:rsidR="004B4E8B">
        <w:rPr>
          <w:rFonts w:ascii="Times New Roman" w:hAnsi="Times New Roman" w:cs="Times New Roman"/>
          <w:sz w:val="28"/>
          <w:szCs w:val="28"/>
        </w:rPr>
        <w:t xml:space="preserve"> </w:t>
      </w:r>
    </w:p>
    <w:p w:rsidR="00F6421C" w:rsidRPr="00AB2409" w:rsidRDefault="00404361" w:rsidP="00404361">
      <w:pPr>
        <w:pStyle w:val="c4"/>
        <w:shd w:val="clear" w:color="auto" w:fill="FFFFFF"/>
        <w:spacing w:before="0" w:beforeAutospacing="0" w:after="0" w:afterAutospacing="0"/>
        <w:jc w:val="both"/>
        <w:rPr>
          <w:rFonts w:ascii="Calibri" w:hAnsi="Calibri"/>
          <w:sz w:val="28"/>
          <w:szCs w:val="28"/>
        </w:rPr>
      </w:pPr>
      <w:r>
        <w:rPr>
          <w:rStyle w:val="c2"/>
          <w:sz w:val="28"/>
          <w:szCs w:val="28"/>
        </w:rPr>
        <w:t xml:space="preserve">          </w:t>
      </w:r>
      <w:r w:rsidR="00F6421C" w:rsidRPr="00AB2409">
        <w:rPr>
          <w:rStyle w:val="c2"/>
          <w:sz w:val="28"/>
          <w:szCs w:val="28"/>
        </w:rPr>
        <w:t xml:space="preserve">Интегра́ция (от лат. integratio </w:t>
      </w:r>
      <w:r w:rsidR="0052183F">
        <w:rPr>
          <w:rStyle w:val="c2"/>
          <w:sz w:val="28"/>
          <w:szCs w:val="28"/>
        </w:rPr>
        <w:t>-</w:t>
      </w:r>
      <w:r w:rsidR="00F6421C" w:rsidRPr="00AB2409">
        <w:rPr>
          <w:rStyle w:val="c2"/>
          <w:sz w:val="28"/>
          <w:szCs w:val="28"/>
        </w:rPr>
        <w:t xml:space="preserve"> «соединение») — процесс объединения разрозненных частей в единое целое</w:t>
      </w:r>
      <w:r w:rsidR="004B4E8B">
        <w:rPr>
          <w:rStyle w:val="c2"/>
          <w:sz w:val="28"/>
          <w:szCs w:val="28"/>
        </w:rPr>
        <w:t xml:space="preserve"> </w:t>
      </w:r>
      <w:r w:rsidR="00F5031D">
        <w:rPr>
          <w:color w:val="333333"/>
          <w:sz w:val="28"/>
          <w:szCs w:val="28"/>
          <w:shd w:val="clear" w:color="auto" w:fill="FFFFFF"/>
        </w:rPr>
        <w:t xml:space="preserve">[Ефремова, 2003, с. </w:t>
      </w:r>
      <w:r w:rsidR="004B4E8B">
        <w:rPr>
          <w:color w:val="333333"/>
          <w:sz w:val="28"/>
          <w:szCs w:val="28"/>
          <w:shd w:val="clear" w:color="auto" w:fill="FFFFFF"/>
        </w:rPr>
        <w:t>675</w:t>
      </w:r>
      <w:r w:rsidR="004B4E8B" w:rsidRPr="004B0C2A">
        <w:rPr>
          <w:color w:val="333333"/>
          <w:sz w:val="28"/>
          <w:szCs w:val="28"/>
          <w:shd w:val="clear" w:color="auto" w:fill="FFFFFF"/>
        </w:rPr>
        <w:t>]</w:t>
      </w:r>
      <w:r w:rsidR="004B4E8B">
        <w:rPr>
          <w:color w:val="333333"/>
          <w:sz w:val="28"/>
          <w:szCs w:val="28"/>
          <w:shd w:val="clear" w:color="auto" w:fill="FFFFFF"/>
        </w:rPr>
        <w:t>.</w:t>
      </w:r>
      <w:r w:rsidR="004B4E8B">
        <w:rPr>
          <w:sz w:val="28"/>
          <w:szCs w:val="28"/>
        </w:rPr>
        <w:t xml:space="preserve"> </w:t>
      </w:r>
      <w:r w:rsidR="00F6421C" w:rsidRPr="00AB2409">
        <w:rPr>
          <w:rStyle w:val="c2"/>
          <w:sz w:val="28"/>
          <w:szCs w:val="28"/>
        </w:rPr>
        <w:t>Обычно говорят о политической, системной, социальной, экономической интеграции. Интеграция в педагогике – это объед</w:t>
      </w:r>
      <w:r w:rsidR="0052183F">
        <w:rPr>
          <w:rStyle w:val="c2"/>
          <w:sz w:val="28"/>
          <w:szCs w:val="28"/>
        </w:rPr>
        <w:t>ине</w:t>
      </w:r>
      <w:r w:rsidR="00F6421C" w:rsidRPr="00AB2409">
        <w:rPr>
          <w:rStyle w:val="c2"/>
          <w:sz w:val="28"/>
          <w:szCs w:val="28"/>
        </w:rPr>
        <w:t xml:space="preserve">ние в целое разрозненных частей, глубокое взаимопроникновение, слияние в одном учебном материале обобщенных знаний </w:t>
      </w:r>
      <w:r w:rsidR="0052183F">
        <w:rPr>
          <w:rStyle w:val="c2"/>
          <w:sz w:val="28"/>
          <w:szCs w:val="28"/>
        </w:rPr>
        <w:t>из разных областей</w:t>
      </w:r>
      <w:r w:rsidR="00F6421C" w:rsidRPr="00AB2409">
        <w:rPr>
          <w:rStyle w:val="c2"/>
          <w:sz w:val="28"/>
          <w:szCs w:val="28"/>
        </w:rPr>
        <w:t>.</w:t>
      </w:r>
      <w:r w:rsidR="00F6421C" w:rsidRPr="00AB2409">
        <w:rPr>
          <w:rFonts w:ascii="Calibri" w:hAnsi="Calibri"/>
          <w:sz w:val="28"/>
          <w:szCs w:val="28"/>
        </w:rPr>
        <w:t> </w:t>
      </w:r>
    </w:p>
    <w:p w:rsidR="00F6421C" w:rsidRPr="00AB2409" w:rsidRDefault="0052183F" w:rsidP="00404361">
      <w:pPr>
        <w:pStyle w:val="c4"/>
        <w:shd w:val="clear" w:color="auto" w:fill="FFFFFF"/>
        <w:spacing w:before="0" w:beforeAutospacing="0" w:after="0" w:afterAutospacing="0"/>
        <w:jc w:val="both"/>
        <w:rPr>
          <w:rStyle w:val="c2"/>
          <w:sz w:val="28"/>
          <w:szCs w:val="28"/>
        </w:rPr>
      </w:pPr>
      <w:r>
        <w:rPr>
          <w:rStyle w:val="c2"/>
          <w:sz w:val="28"/>
          <w:szCs w:val="28"/>
        </w:rPr>
        <w:t xml:space="preserve">           </w:t>
      </w:r>
      <w:r w:rsidR="00F6421C" w:rsidRPr="00AB2409">
        <w:rPr>
          <w:rStyle w:val="c2"/>
          <w:sz w:val="28"/>
          <w:szCs w:val="28"/>
        </w:rPr>
        <w:t>Именно благодаря интеграции различных знаний у детей возникает целостное восприятие мира и формируется деятельностный подход в обучении,  становится актуальным формирование единой научной картины мира, целостного представления о нём, гуманистического мировоззрения и диалектического мышления. Помимо этого, интеграция является средством мотивации учащихся, активизирующей их учебно-познавательную деятельность. Эти возможности при интегрированном построении учебного процесса помогают качественно решать задачи обучения и воспитания школьников, формирования их активной жизненной позиции и российской идентичности.</w:t>
      </w:r>
    </w:p>
    <w:p w:rsidR="00F6421C" w:rsidRPr="00AB2409" w:rsidRDefault="00404361" w:rsidP="00404361">
      <w:pPr>
        <w:pStyle w:val="c4"/>
        <w:shd w:val="clear" w:color="auto" w:fill="FFFFFF"/>
        <w:spacing w:before="0" w:beforeAutospacing="0" w:after="0" w:afterAutospacing="0"/>
        <w:jc w:val="both"/>
        <w:rPr>
          <w:rStyle w:val="c2"/>
          <w:sz w:val="28"/>
          <w:szCs w:val="28"/>
        </w:rPr>
      </w:pPr>
      <w:r>
        <w:rPr>
          <w:rStyle w:val="c2"/>
          <w:sz w:val="28"/>
          <w:szCs w:val="28"/>
        </w:rPr>
        <w:t xml:space="preserve">         </w:t>
      </w:r>
      <w:r w:rsidR="00F6421C" w:rsidRPr="00AB2409">
        <w:rPr>
          <w:rStyle w:val="c2"/>
          <w:sz w:val="28"/>
          <w:szCs w:val="28"/>
        </w:rPr>
        <w:t xml:space="preserve">Задача современного учителя-филолога – заинтересовать школьника свои предметом, показать подростку всю красоту мира художественной литературы, увлечь его процессом изучения русского языка настолько, чтобы он понял: изучение «великого и могучего» делает его </w:t>
      </w:r>
      <w:r w:rsidR="000A77E8">
        <w:rPr>
          <w:rStyle w:val="c2"/>
          <w:sz w:val="28"/>
          <w:szCs w:val="28"/>
        </w:rPr>
        <w:t xml:space="preserve">грамотнее, </w:t>
      </w:r>
      <w:r w:rsidR="00F6421C" w:rsidRPr="00AB2409">
        <w:rPr>
          <w:rStyle w:val="c2"/>
          <w:sz w:val="28"/>
          <w:szCs w:val="28"/>
        </w:rPr>
        <w:t xml:space="preserve">нравственнее и </w:t>
      </w:r>
      <w:r w:rsidR="002E7A24">
        <w:rPr>
          <w:rStyle w:val="c2"/>
          <w:sz w:val="28"/>
          <w:szCs w:val="28"/>
        </w:rPr>
        <w:t>конкурентоспособнее</w:t>
      </w:r>
      <w:r w:rsidR="00F6421C" w:rsidRPr="00AB2409">
        <w:rPr>
          <w:rStyle w:val="c2"/>
          <w:sz w:val="28"/>
          <w:szCs w:val="28"/>
        </w:rPr>
        <w:t xml:space="preserve">. </w:t>
      </w:r>
    </w:p>
    <w:p w:rsidR="00F6421C" w:rsidRDefault="00404361" w:rsidP="00404361">
      <w:pPr>
        <w:pStyle w:val="c4"/>
        <w:shd w:val="clear" w:color="auto" w:fill="FFFFFF"/>
        <w:spacing w:before="0" w:beforeAutospacing="0" w:after="0" w:afterAutospacing="0"/>
        <w:jc w:val="both"/>
        <w:rPr>
          <w:rStyle w:val="c2"/>
          <w:sz w:val="28"/>
          <w:szCs w:val="28"/>
        </w:rPr>
      </w:pPr>
      <w:r>
        <w:rPr>
          <w:rStyle w:val="c2"/>
          <w:sz w:val="28"/>
          <w:szCs w:val="28"/>
        </w:rPr>
        <w:t xml:space="preserve">          </w:t>
      </w:r>
      <w:r w:rsidR="002E7A24">
        <w:rPr>
          <w:rStyle w:val="c2"/>
          <w:sz w:val="28"/>
          <w:szCs w:val="28"/>
        </w:rPr>
        <w:t xml:space="preserve">Учебный </w:t>
      </w:r>
      <w:r w:rsidR="00F6421C" w:rsidRPr="00AB2409">
        <w:rPr>
          <w:rStyle w:val="c2"/>
          <w:sz w:val="28"/>
          <w:szCs w:val="28"/>
        </w:rPr>
        <w:t xml:space="preserve"> процесс может быть более эффективным с точки зрения восприятия информации, если проводить интегрированные уроки и использовать при этом медиаобразовательные технологии. Уверена, именно  это послужит  мотивацией  к углубленному  изучению русского языка и литературы, а также может стать  поводом для осознания  необходимости познания  и применения  в повседневной жизни  приобретаемых навыков. </w:t>
      </w:r>
    </w:p>
    <w:p w:rsidR="001E4F12" w:rsidRPr="001E4F12" w:rsidRDefault="00404361" w:rsidP="00404361">
      <w:pPr>
        <w:shd w:val="clear" w:color="auto" w:fill="FFFFFF"/>
        <w:spacing w:after="0" w:line="240" w:lineRule="auto"/>
        <w:jc w:val="both"/>
        <w:rPr>
          <w:rStyle w:val="c2"/>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rPr>
        <w:t xml:space="preserve">        </w:t>
      </w:r>
      <w:r w:rsidR="001E4F12">
        <w:rPr>
          <w:rFonts w:ascii="Times New Roman" w:hAnsi="Times New Roman" w:cs="Times New Roman"/>
          <w:color w:val="333333"/>
          <w:sz w:val="28"/>
          <w:szCs w:val="28"/>
          <w:shd w:val="clear" w:color="auto" w:fill="FFFFFF"/>
        </w:rPr>
        <w:t xml:space="preserve"> По мнению А. В. Федорова, медиаобразование – процесс образования и развития личности посредством изучения медиа. При помощи медиатехнологий  происходит формирование коммуникативных, творческих способностей, умений интерпретации, обучения различным формам самовыражения у учащихся, их критического мышления и др. [</w:t>
      </w:r>
      <w:r w:rsidR="00F5031D">
        <w:rPr>
          <w:rFonts w:ascii="Times New Roman" w:hAnsi="Times New Roman" w:cs="Times New Roman"/>
          <w:color w:val="333333"/>
          <w:sz w:val="28"/>
          <w:szCs w:val="28"/>
          <w:shd w:val="clear" w:color="auto" w:fill="FFFFFF"/>
        </w:rPr>
        <w:t xml:space="preserve"> Федоров, 2010, с. </w:t>
      </w:r>
      <w:r w:rsidR="001E4F12">
        <w:rPr>
          <w:rFonts w:ascii="Times New Roman" w:hAnsi="Times New Roman" w:cs="Times New Roman"/>
          <w:color w:val="333333"/>
          <w:sz w:val="28"/>
          <w:szCs w:val="28"/>
          <w:shd w:val="clear" w:color="auto" w:fill="FFFFFF"/>
        </w:rPr>
        <w:t>27</w:t>
      </w:r>
      <w:r w:rsidR="001E4F12" w:rsidRPr="004B0C2A">
        <w:rPr>
          <w:rFonts w:ascii="Times New Roman" w:hAnsi="Times New Roman" w:cs="Times New Roman"/>
          <w:color w:val="333333"/>
          <w:sz w:val="28"/>
          <w:szCs w:val="28"/>
          <w:shd w:val="clear" w:color="auto" w:fill="FFFFFF"/>
        </w:rPr>
        <w:t>]</w:t>
      </w:r>
      <w:r w:rsidR="001E4F12">
        <w:rPr>
          <w:rFonts w:ascii="Times New Roman" w:hAnsi="Times New Roman" w:cs="Times New Roman"/>
          <w:color w:val="333333"/>
          <w:sz w:val="28"/>
          <w:szCs w:val="28"/>
          <w:shd w:val="clear" w:color="auto" w:fill="FFFFFF"/>
        </w:rPr>
        <w:t>.</w:t>
      </w:r>
    </w:p>
    <w:p w:rsidR="00F6421C" w:rsidRDefault="0052183F" w:rsidP="00404361">
      <w:pPr>
        <w:tabs>
          <w:tab w:val="left" w:pos="426"/>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A77E8">
        <w:rPr>
          <w:rFonts w:ascii="Times New Roman" w:eastAsia="Times New Roman" w:hAnsi="Times New Roman" w:cs="Times New Roman"/>
          <w:sz w:val="28"/>
          <w:szCs w:val="28"/>
          <w:lang w:eastAsia="ru-RU"/>
        </w:rPr>
        <w:t>При составлении плана-</w:t>
      </w:r>
      <w:r w:rsidR="00F6421C" w:rsidRPr="00AB2409">
        <w:rPr>
          <w:rFonts w:ascii="Times New Roman" w:eastAsia="Times New Roman" w:hAnsi="Times New Roman" w:cs="Times New Roman"/>
          <w:sz w:val="28"/>
          <w:szCs w:val="28"/>
          <w:lang w:eastAsia="ru-RU"/>
        </w:rPr>
        <w:t>конспекта  будущего урока</w:t>
      </w:r>
      <w:r w:rsidR="00613326">
        <w:rPr>
          <w:rFonts w:ascii="Times New Roman" w:eastAsia="Times New Roman" w:hAnsi="Times New Roman" w:cs="Times New Roman"/>
          <w:sz w:val="28"/>
          <w:szCs w:val="28"/>
          <w:lang w:eastAsia="ru-RU"/>
        </w:rPr>
        <w:t xml:space="preserve"> </w:t>
      </w:r>
      <w:r w:rsidR="00F6421C" w:rsidRPr="00AB2409">
        <w:rPr>
          <w:rFonts w:ascii="Times New Roman" w:eastAsia="Times New Roman" w:hAnsi="Times New Roman" w:cs="Times New Roman"/>
          <w:sz w:val="28"/>
          <w:szCs w:val="28"/>
          <w:lang w:eastAsia="ru-RU"/>
        </w:rPr>
        <w:t xml:space="preserve">с элементами медиаобразования  считаем целесообразным сделать акцент  на системно-деятельностном  подходе в обучении и </w:t>
      </w:r>
      <w:r w:rsidR="00FA0E38">
        <w:rPr>
          <w:rFonts w:ascii="Times New Roman" w:eastAsia="Times New Roman" w:hAnsi="Times New Roman" w:cs="Times New Roman"/>
          <w:sz w:val="28"/>
          <w:szCs w:val="28"/>
          <w:lang w:eastAsia="ru-RU"/>
        </w:rPr>
        <w:t xml:space="preserve">использовании </w:t>
      </w:r>
      <w:r w:rsidR="00F6421C" w:rsidRPr="00AB2409">
        <w:rPr>
          <w:rFonts w:ascii="Times New Roman" w:eastAsia="Times New Roman" w:hAnsi="Times New Roman" w:cs="Times New Roman"/>
          <w:sz w:val="28"/>
          <w:szCs w:val="28"/>
          <w:lang w:eastAsia="ru-RU"/>
        </w:rPr>
        <w:t>технологии  критического мышления, сущность которых состоит в то</w:t>
      </w:r>
      <w:r w:rsidR="00613326">
        <w:rPr>
          <w:rFonts w:ascii="Times New Roman" w:eastAsia="Times New Roman" w:hAnsi="Times New Roman" w:cs="Times New Roman"/>
          <w:sz w:val="28"/>
          <w:szCs w:val="28"/>
          <w:lang w:eastAsia="ru-RU"/>
        </w:rPr>
        <w:t>м, что ученик самостоятельно  (</w:t>
      </w:r>
      <w:r w:rsidR="00F6421C" w:rsidRPr="00AB2409">
        <w:rPr>
          <w:rFonts w:ascii="Times New Roman" w:eastAsia="Times New Roman" w:hAnsi="Times New Roman" w:cs="Times New Roman"/>
          <w:sz w:val="28"/>
          <w:szCs w:val="28"/>
          <w:lang w:eastAsia="ru-RU"/>
        </w:rPr>
        <w:t xml:space="preserve">или с определенной дозой помощи учителя) достигает конкретных  целей  учебно-познавательной деятельности. Одна из доминирующих особенностей  системно-деятельностного подхода – целенаправленное  воспитание  и развитие качеств личности,  отвечающих требованиям информационного общества, задачам </w:t>
      </w:r>
      <w:r w:rsidR="00F6421C" w:rsidRPr="00AB2409">
        <w:rPr>
          <w:rFonts w:ascii="Times New Roman" w:eastAsia="Times New Roman" w:hAnsi="Times New Roman" w:cs="Times New Roman"/>
          <w:sz w:val="28"/>
          <w:szCs w:val="28"/>
          <w:lang w:eastAsia="ru-RU"/>
        </w:rPr>
        <w:lastRenderedPageBreak/>
        <w:t xml:space="preserve">построения  демократического гражданского общества на основе диалога культур.   </w:t>
      </w:r>
    </w:p>
    <w:p w:rsidR="00F6421C" w:rsidRPr="00AB2409" w:rsidRDefault="00404361" w:rsidP="00404361">
      <w:pPr>
        <w:tabs>
          <w:tab w:val="left" w:pos="426"/>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6421C" w:rsidRPr="00AB2409">
        <w:rPr>
          <w:rFonts w:ascii="Times New Roman" w:eastAsia="Times New Roman" w:hAnsi="Times New Roman" w:cs="Times New Roman"/>
          <w:sz w:val="28"/>
          <w:szCs w:val="28"/>
          <w:lang w:eastAsia="ru-RU"/>
        </w:rPr>
        <w:t xml:space="preserve">В соответствии с этим  любой  </w:t>
      </w:r>
      <w:r w:rsidR="00613326">
        <w:rPr>
          <w:rFonts w:ascii="Times New Roman" w:eastAsia="Times New Roman" w:hAnsi="Times New Roman" w:cs="Times New Roman"/>
          <w:sz w:val="28"/>
          <w:szCs w:val="28"/>
          <w:lang w:eastAsia="ru-RU"/>
        </w:rPr>
        <w:t xml:space="preserve">интегрированный </w:t>
      </w:r>
      <w:r w:rsidR="00F6421C" w:rsidRPr="00AB2409">
        <w:rPr>
          <w:rFonts w:ascii="Times New Roman" w:eastAsia="Times New Roman" w:hAnsi="Times New Roman" w:cs="Times New Roman"/>
          <w:sz w:val="28"/>
          <w:szCs w:val="28"/>
          <w:lang w:eastAsia="ru-RU"/>
        </w:rPr>
        <w:t xml:space="preserve">урок разбивается на отдельные этапы, каждый из которых должен быть индивидуализирован по содержанию, методам обучения, уровню самостоятельности, темпу учебно-познавательной деятельности </w:t>
      </w:r>
      <w:r w:rsidR="0052183F">
        <w:rPr>
          <w:rFonts w:ascii="Times New Roman" w:eastAsia="Times New Roman" w:hAnsi="Times New Roman" w:cs="Times New Roman"/>
          <w:sz w:val="28"/>
          <w:szCs w:val="28"/>
          <w:lang w:eastAsia="ru-RU"/>
        </w:rPr>
        <w:t>учащихся. Осуществляется ф</w:t>
      </w:r>
      <w:r w:rsidR="00F6421C" w:rsidRPr="00AB2409">
        <w:rPr>
          <w:rFonts w:ascii="Times New Roman" w:eastAsia="Times New Roman" w:hAnsi="Times New Roman" w:cs="Times New Roman"/>
          <w:sz w:val="28"/>
          <w:szCs w:val="28"/>
          <w:lang w:eastAsia="ru-RU"/>
        </w:rPr>
        <w:t>ормирование и развитие приемов учебной деятельности, где учебное содержание выступает  средство</w:t>
      </w:r>
      <w:r w:rsidR="0052183F">
        <w:rPr>
          <w:rFonts w:ascii="Times New Roman" w:eastAsia="Times New Roman" w:hAnsi="Times New Roman" w:cs="Times New Roman"/>
          <w:sz w:val="28"/>
          <w:szCs w:val="28"/>
          <w:lang w:eastAsia="ru-RU"/>
        </w:rPr>
        <w:t>м</w:t>
      </w:r>
      <w:r w:rsidR="00F6421C" w:rsidRPr="00AB2409">
        <w:rPr>
          <w:rFonts w:ascii="Times New Roman" w:eastAsia="Times New Roman" w:hAnsi="Times New Roman" w:cs="Times New Roman"/>
          <w:sz w:val="28"/>
          <w:szCs w:val="28"/>
          <w:lang w:eastAsia="ru-RU"/>
        </w:rPr>
        <w:t xml:space="preserve"> для достижения определенных целей. Задача учителя в данном случае – мотивировать учащихся, осуществлять руководство их учебно-познавательной деятельностью.</w:t>
      </w:r>
    </w:p>
    <w:p w:rsidR="00F6421C" w:rsidRPr="00AB2409" w:rsidRDefault="00404361" w:rsidP="00404361">
      <w:pPr>
        <w:pStyle w:val="a4"/>
        <w:tabs>
          <w:tab w:val="left" w:pos="426"/>
        </w:tabs>
        <w:spacing w:after="0"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6421C" w:rsidRPr="00AB2409">
        <w:rPr>
          <w:rFonts w:ascii="Times New Roman" w:eastAsia="Times New Roman" w:hAnsi="Times New Roman" w:cs="Times New Roman"/>
          <w:sz w:val="28"/>
          <w:szCs w:val="28"/>
          <w:lang w:eastAsia="ru-RU"/>
        </w:rPr>
        <w:t xml:space="preserve">Интегрированный подход к медиаобразованию (через учебные дисциплины)  заключается прежде всего </w:t>
      </w:r>
      <w:r w:rsidR="00613326">
        <w:rPr>
          <w:rFonts w:ascii="Times New Roman" w:eastAsia="Times New Roman" w:hAnsi="Times New Roman" w:cs="Times New Roman"/>
          <w:sz w:val="28"/>
          <w:szCs w:val="28"/>
          <w:lang w:eastAsia="ru-RU"/>
        </w:rPr>
        <w:t xml:space="preserve"> в подборе соответс</w:t>
      </w:r>
      <w:r w:rsidR="0052183F">
        <w:rPr>
          <w:rFonts w:ascii="Times New Roman" w:eastAsia="Times New Roman" w:hAnsi="Times New Roman" w:cs="Times New Roman"/>
          <w:sz w:val="28"/>
          <w:szCs w:val="28"/>
          <w:lang w:eastAsia="ru-RU"/>
        </w:rPr>
        <w:t>т</w:t>
      </w:r>
      <w:r w:rsidR="00613326">
        <w:rPr>
          <w:rFonts w:ascii="Times New Roman" w:eastAsia="Times New Roman" w:hAnsi="Times New Roman" w:cs="Times New Roman"/>
          <w:sz w:val="28"/>
          <w:szCs w:val="28"/>
          <w:lang w:eastAsia="ru-RU"/>
        </w:rPr>
        <w:t>вующего</w:t>
      </w:r>
      <w:r w:rsidR="0052183F">
        <w:rPr>
          <w:rFonts w:ascii="Times New Roman" w:eastAsia="Times New Roman" w:hAnsi="Times New Roman" w:cs="Times New Roman"/>
          <w:sz w:val="28"/>
          <w:szCs w:val="28"/>
          <w:lang w:eastAsia="ru-RU"/>
        </w:rPr>
        <w:t xml:space="preserve"> </w:t>
      </w:r>
      <w:r w:rsidR="00613326">
        <w:rPr>
          <w:rFonts w:ascii="Times New Roman" w:eastAsia="Times New Roman" w:hAnsi="Times New Roman" w:cs="Times New Roman"/>
          <w:sz w:val="28"/>
          <w:szCs w:val="28"/>
          <w:lang w:eastAsia="ru-RU"/>
        </w:rPr>
        <w:t>медиаматериала и включении его в различные этапы урока:</w:t>
      </w:r>
    </w:p>
    <w:p w:rsidR="00F6421C" w:rsidRPr="00AB2409" w:rsidRDefault="0052183F" w:rsidP="00404361">
      <w:pPr>
        <w:pStyle w:val="a4"/>
        <w:numPr>
          <w:ilvl w:val="0"/>
          <w:numId w:val="1"/>
        </w:numPr>
        <w:tabs>
          <w:tab w:val="left" w:pos="426"/>
        </w:tabs>
        <w:spacing w:after="0" w:line="240" w:lineRule="auto"/>
        <w:ind w:left="0" w:firstLine="0"/>
        <w:jc w:val="both"/>
        <w:rPr>
          <w:rFonts w:ascii="Times New Roman" w:hAnsi="Times New Roman" w:cs="Times New Roman"/>
          <w:sz w:val="28"/>
          <w:szCs w:val="28"/>
        </w:rPr>
      </w:pPr>
      <w:r w:rsidRPr="001E4F12">
        <w:rPr>
          <w:rFonts w:ascii="Times New Roman" w:hAnsi="Times New Roman" w:cs="Times New Roman"/>
          <w:sz w:val="28"/>
          <w:szCs w:val="28"/>
        </w:rPr>
        <w:t>м</w:t>
      </w:r>
      <w:r w:rsidR="00F6421C" w:rsidRPr="001E4F12">
        <w:rPr>
          <w:rFonts w:ascii="Times New Roman" w:hAnsi="Times New Roman" w:cs="Times New Roman"/>
          <w:sz w:val="28"/>
          <w:szCs w:val="28"/>
        </w:rPr>
        <w:t>едиаматериал как мотивирующий элемент урока</w:t>
      </w:r>
      <w:r w:rsidR="00F6421C" w:rsidRPr="00AB2409">
        <w:rPr>
          <w:rFonts w:ascii="Times New Roman" w:eastAsia="Times New Roman" w:hAnsi="Times New Roman" w:cs="Times New Roman"/>
          <w:b/>
          <w:sz w:val="28"/>
          <w:szCs w:val="28"/>
          <w:lang w:eastAsia="ru-RU"/>
        </w:rPr>
        <w:t xml:space="preserve"> </w:t>
      </w:r>
      <w:r w:rsidR="00F6421C" w:rsidRPr="00AB2409">
        <w:rPr>
          <w:rFonts w:ascii="Times New Roman" w:hAnsi="Times New Roman" w:cs="Times New Roman"/>
          <w:sz w:val="28"/>
          <w:szCs w:val="28"/>
        </w:rPr>
        <w:t xml:space="preserve">способствует созданию  педагогической  ситуации общения на уроке, позволяющей каждому ученику проявлять инициативу, самостоятельность, избирательность в построении высказывания.  Продуктивность использования  медиаматериала на данном этапе урока связана с эмоциональными переживаниями </w:t>
      </w:r>
      <w:r>
        <w:rPr>
          <w:rFonts w:ascii="Times New Roman" w:hAnsi="Times New Roman" w:cs="Times New Roman"/>
          <w:sz w:val="28"/>
          <w:szCs w:val="28"/>
        </w:rPr>
        <w:t>учащихся, спровоцированными эффектом неожиданности;</w:t>
      </w:r>
    </w:p>
    <w:p w:rsidR="00F6421C" w:rsidRPr="00AB2409" w:rsidRDefault="0052183F" w:rsidP="00404361">
      <w:pPr>
        <w:pStyle w:val="a4"/>
        <w:numPr>
          <w:ilvl w:val="0"/>
          <w:numId w:val="1"/>
        </w:numPr>
        <w:tabs>
          <w:tab w:val="left" w:pos="426"/>
        </w:tabs>
        <w:spacing w:after="0" w:line="240" w:lineRule="auto"/>
        <w:ind w:left="0" w:firstLine="0"/>
        <w:jc w:val="both"/>
        <w:rPr>
          <w:rFonts w:ascii="Times New Roman" w:eastAsia="Times New Roman" w:hAnsi="Times New Roman" w:cs="Times New Roman"/>
          <w:sz w:val="28"/>
          <w:szCs w:val="28"/>
          <w:lang w:eastAsia="ru-RU"/>
        </w:rPr>
      </w:pPr>
      <w:r w:rsidRPr="001E4F12">
        <w:rPr>
          <w:rFonts w:ascii="Times New Roman" w:hAnsi="Times New Roman" w:cs="Times New Roman"/>
          <w:sz w:val="28"/>
          <w:szCs w:val="28"/>
        </w:rPr>
        <w:t>м</w:t>
      </w:r>
      <w:r w:rsidR="00F6421C" w:rsidRPr="001E4F12">
        <w:rPr>
          <w:rFonts w:ascii="Times New Roman" w:hAnsi="Times New Roman" w:cs="Times New Roman"/>
          <w:sz w:val="28"/>
          <w:szCs w:val="28"/>
        </w:rPr>
        <w:t>едиаматериал как интегрирующая цель урока.</w:t>
      </w:r>
      <w:r w:rsidR="00F6421C" w:rsidRPr="00AB2409">
        <w:rPr>
          <w:rFonts w:ascii="Times New Roman" w:eastAsia="Times New Roman" w:hAnsi="Times New Roman" w:cs="Times New Roman"/>
          <w:sz w:val="28"/>
          <w:szCs w:val="28"/>
          <w:lang w:eastAsia="ru-RU"/>
        </w:rPr>
        <w:t xml:space="preserve"> Если учитывать, что главная методическая цель урока в рамках системно-деятельностного подхода – создание условий для проявления активной познавательной деятельности </w:t>
      </w:r>
      <w:r>
        <w:rPr>
          <w:rFonts w:ascii="Times New Roman" w:eastAsia="Times New Roman" w:hAnsi="Times New Roman" w:cs="Times New Roman"/>
          <w:sz w:val="28"/>
          <w:szCs w:val="28"/>
          <w:lang w:eastAsia="ru-RU"/>
        </w:rPr>
        <w:t>уча</w:t>
      </w:r>
      <w:r w:rsidR="00F6421C" w:rsidRPr="00AB2409">
        <w:rPr>
          <w:rFonts w:ascii="Times New Roman" w:eastAsia="Times New Roman" w:hAnsi="Times New Roman" w:cs="Times New Roman"/>
          <w:sz w:val="28"/>
          <w:szCs w:val="28"/>
          <w:lang w:eastAsia="ru-RU"/>
        </w:rPr>
        <w:t>щихся, то считаем необходимым использование медиаматериала уже на первом  этапе урока –</w:t>
      </w:r>
      <w:r w:rsidR="00613326">
        <w:rPr>
          <w:rFonts w:ascii="Times New Roman" w:eastAsia="Times New Roman" w:hAnsi="Times New Roman" w:cs="Times New Roman"/>
          <w:sz w:val="28"/>
          <w:szCs w:val="28"/>
          <w:lang w:eastAsia="ru-RU"/>
        </w:rPr>
        <w:t xml:space="preserve"> </w:t>
      </w:r>
      <w:r w:rsidR="00F6421C" w:rsidRPr="00AB2409">
        <w:rPr>
          <w:rFonts w:ascii="Times New Roman" w:eastAsia="Times New Roman" w:hAnsi="Times New Roman" w:cs="Times New Roman"/>
          <w:sz w:val="28"/>
          <w:szCs w:val="28"/>
          <w:lang w:eastAsia="ru-RU"/>
        </w:rPr>
        <w:t xml:space="preserve">этапе целеполагания.  Наблюдения показали, что </w:t>
      </w:r>
      <w:r w:rsidR="00613326">
        <w:rPr>
          <w:rFonts w:ascii="Times New Roman" w:eastAsia="Times New Roman" w:hAnsi="Times New Roman" w:cs="Times New Roman"/>
          <w:sz w:val="28"/>
          <w:szCs w:val="28"/>
          <w:lang w:eastAsia="ru-RU"/>
        </w:rPr>
        <w:t>уча</w:t>
      </w:r>
      <w:r w:rsidR="00F6421C" w:rsidRPr="00AB2409">
        <w:rPr>
          <w:rFonts w:ascii="Times New Roman" w:eastAsia="Times New Roman" w:hAnsi="Times New Roman" w:cs="Times New Roman"/>
          <w:sz w:val="28"/>
          <w:szCs w:val="28"/>
          <w:lang w:eastAsia="ru-RU"/>
        </w:rPr>
        <w:t xml:space="preserve">щиеся достаточно активно и </w:t>
      </w:r>
      <w:r>
        <w:rPr>
          <w:rFonts w:ascii="Times New Roman" w:eastAsia="Times New Roman" w:hAnsi="Times New Roman" w:cs="Times New Roman"/>
          <w:sz w:val="28"/>
          <w:szCs w:val="28"/>
          <w:lang w:eastAsia="ru-RU"/>
        </w:rPr>
        <w:t>точно</w:t>
      </w:r>
      <w:r w:rsidR="00F6421C" w:rsidRPr="00AB2409">
        <w:rPr>
          <w:rFonts w:ascii="Times New Roman" w:eastAsia="Times New Roman" w:hAnsi="Times New Roman" w:cs="Times New Roman"/>
          <w:sz w:val="28"/>
          <w:szCs w:val="28"/>
          <w:lang w:eastAsia="ru-RU"/>
        </w:rPr>
        <w:t xml:space="preserve"> формулируют цель и задачи урока. Осуществляется так называем</w:t>
      </w:r>
      <w:r>
        <w:rPr>
          <w:rFonts w:ascii="Times New Roman" w:eastAsia="Times New Roman" w:hAnsi="Times New Roman" w:cs="Times New Roman"/>
          <w:sz w:val="28"/>
          <w:szCs w:val="28"/>
          <w:lang w:eastAsia="ru-RU"/>
        </w:rPr>
        <w:t>ый ход познания – «от учеников»;</w:t>
      </w:r>
    </w:p>
    <w:p w:rsidR="00F6421C" w:rsidRPr="00AB2409" w:rsidRDefault="0052183F" w:rsidP="00404361">
      <w:pPr>
        <w:pStyle w:val="a4"/>
        <w:numPr>
          <w:ilvl w:val="0"/>
          <w:numId w:val="1"/>
        </w:numPr>
        <w:tabs>
          <w:tab w:val="left" w:pos="426"/>
        </w:tabs>
        <w:spacing w:after="0" w:line="240" w:lineRule="auto"/>
        <w:ind w:left="0" w:firstLine="0"/>
        <w:jc w:val="both"/>
        <w:rPr>
          <w:rFonts w:ascii="Times New Roman" w:eastAsia="Times New Roman" w:hAnsi="Times New Roman" w:cs="Times New Roman"/>
          <w:sz w:val="28"/>
          <w:szCs w:val="28"/>
          <w:lang w:eastAsia="ru-RU"/>
        </w:rPr>
      </w:pPr>
      <w:r w:rsidRPr="001E4F12">
        <w:rPr>
          <w:rFonts w:ascii="Times New Roman" w:hAnsi="Times New Roman" w:cs="Times New Roman"/>
          <w:sz w:val="28"/>
          <w:szCs w:val="28"/>
        </w:rPr>
        <w:t>и</w:t>
      </w:r>
      <w:r w:rsidR="00F6421C" w:rsidRPr="001E4F12">
        <w:rPr>
          <w:rFonts w:ascii="Times New Roman" w:hAnsi="Times New Roman" w:cs="Times New Roman"/>
          <w:sz w:val="28"/>
          <w:szCs w:val="28"/>
        </w:rPr>
        <w:t xml:space="preserve">спользование медиаматериала на этапе актуализации опорных знаний </w:t>
      </w:r>
      <w:r w:rsidR="00613326" w:rsidRPr="001E4F12">
        <w:rPr>
          <w:rFonts w:ascii="Times New Roman" w:hAnsi="Times New Roman" w:cs="Times New Roman"/>
          <w:sz w:val="28"/>
          <w:szCs w:val="28"/>
        </w:rPr>
        <w:t>уча</w:t>
      </w:r>
      <w:r w:rsidR="00F6421C" w:rsidRPr="001E4F12">
        <w:rPr>
          <w:rFonts w:ascii="Times New Roman" w:hAnsi="Times New Roman" w:cs="Times New Roman"/>
          <w:sz w:val="28"/>
          <w:szCs w:val="28"/>
        </w:rPr>
        <w:t>щихся</w:t>
      </w:r>
      <w:r w:rsidR="00F6421C" w:rsidRPr="00AB2409">
        <w:rPr>
          <w:rFonts w:ascii="Times New Roman" w:eastAsia="Times New Roman" w:hAnsi="Times New Roman" w:cs="Times New Roman"/>
          <w:b/>
          <w:sz w:val="28"/>
          <w:szCs w:val="28"/>
          <w:lang w:eastAsia="ru-RU"/>
        </w:rPr>
        <w:t>.</w:t>
      </w:r>
      <w:r w:rsidR="00F6421C" w:rsidRPr="00AB2409">
        <w:rPr>
          <w:rFonts w:ascii="Times New Roman" w:eastAsia="Times New Roman" w:hAnsi="Times New Roman" w:cs="Times New Roman"/>
          <w:sz w:val="28"/>
          <w:szCs w:val="28"/>
          <w:lang w:eastAsia="ru-RU"/>
        </w:rPr>
        <w:t xml:space="preserve">  Удачно подобранный медиаматериал поможет не только повторить ранее изученное, но постоянно формировать навыки систематизации и обоб</w:t>
      </w:r>
      <w:r>
        <w:rPr>
          <w:rFonts w:ascii="Times New Roman" w:eastAsia="Times New Roman" w:hAnsi="Times New Roman" w:cs="Times New Roman"/>
          <w:sz w:val="28"/>
          <w:szCs w:val="28"/>
          <w:lang w:eastAsia="ru-RU"/>
        </w:rPr>
        <w:t>щ</w:t>
      </w:r>
      <w:r w:rsidR="00F6421C" w:rsidRPr="00AB2409">
        <w:rPr>
          <w:rFonts w:ascii="Times New Roman" w:eastAsia="Times New Roman" w:hAnsi="Times New Roman" w:cs="Times New Roman"/>
          <w:sz w:val="28"/>
          <w:szCs w:val="28"/>
          <w:lang w:eastAsia="ru-RU"/>
        </w:rPr>
        <w:t xml:space="preserve">ения  пройденного материала. Считаем возможным привлекать  </w:t>
      </w:r>
      <w:r>
        <w:rPr>
          <w:rFonts w:ascii="Times New Roman" w:eastAsia="Times New Roman" w:hAnsi="Times New Roman" w:cs="Times New Roman"/>
          <w:sz w:val="28"/>
          <w:szCs w:val="28"/>
          <w:lang w:eastAsia="ru-RU"/>
        </w:rPr>
        <w:t>уча</w:t>
      </w:r>
      <w:r w:rsidR="00F6421C" w:rsidRPr="00AB2409">
        <w:rPr>
          <w:rFonts w:ascii="Times New Roman" w:eastAsia="Times New Roman" w:hAnsi="Times New Roman" w:cs="Times New Roman"/>
          <w:sz w:val="28"/>
          <w:szCs w:val="28"/>
          <w:lang w:eastAsia="ru-RU"/>
        </w:rPr>
        <w:t>щихся к выбору медиаматериала для проведения данного этапа урока   в качестве индивидуального опережающего  домашнего  задания. В хорошо подготовленном классе сильные ученики могут составить задание  к демонстрируемому фрагменту и пр</w:t>
      </w:r>
      <w:r>
        <w:rPr>
          <w:rFonts w:ascii="Times New Roman" w:eastAsia="Times New Roman" w:hAnsi="Times New Roman" w:cs="Times New Roman"/>
          <w:sz w:val="28"/>
          <w:szCs w:val="28"/>
          <w:lang w:eastAsia="ru-RU"/>
        </w:rPr>
        <w:t>овести вопросно-ответную беседу;</w:t>
      </w:r>
    </w:p>
    <w:p w:rsidR="00F6421C" w:rsidRPr="00F6421C" w:rsidRDefault="0052183F" w:rsidP="00404361">
      <w:pPr>
        <w:pStyle w:val="a4"/>
        <w:numPr>
          <w:ilvl w:val="0"/>
          <w:numId w:val="1"/>
        </w:numPr>
        <w:tabs>
          <w:tab w:val="left" w:pos="426"/>
        </w:tabs>
        <w:spacing w:after="0" w:line="240" w:lineRule="auto"/>
        <w:ind w:left="0" w:firstLine="0"/>
        <w:jc w:val="both"/>
        <w:rPr>
          <w:rFonts w:ascii="Times New Roman" w:eastAsia="Times New Roman" w:hAnsi="Times New Roman" w:cs="Times New Roman"/>
          <w:sz w:val="28"/>
          <w:szCs w:val="28"/>
          <w:lang w:eastAsia="ru-RU"/>
        </w:rPr>
      </w:pPr>
      <w:r w:rsidRPr="001E4F12">
        <w:rPr>
          <w:rFonts w:ascii="Times New Roman" w:hAnsi="Times New Roman" w:cs="Times New Roman"/>
          <w:sz w:val="28"/>
          <w:szCs w:val="28"/>
        </w:rPr>
        <w:t>и</w:t>
      </w:r>
      <w:r w:rsidR="00F6421C" w:rsidRPr="001E4F12">
        <w:rPr>
          <w:rFonts w:ascii="Times New Roman" w:hAnsi="Times New Roman" w:cs="Times New Roman"/>
          <w:sz w:val="28"/>
          <w:szCs w:val="28"/>
        </w:rPr>
        <w:t>спользование медиаматериала при изучении новой темы</w:t>
      </w:r>
      <w:r w:rsidR="00F6421C" w:rsidRPr="00AB2409">
        <w:rPr>
          <w:rFonts w:ascii="Times New Roman" w:hAnsi="Times New Roman" w:cs="Times New Roman"/>
          <w:sz w:val="28"/>
          <w:szCs w:val="28"/>
          <w:lang w:eastAsia="ru-RU"/>
        </w:rPr>
        <w:t xml:space="preserve"> (источник новой информации, иллюстрация слов учителя, материал для наблюдения,  закрепление материала). На данном этапе урока  использо</w:t>
      </w:r>
      <w:r w:rsidR="00F6421C">
        <w:rPr>
          <w:rFonts w:ascii="Times New Roman" w:hAnsi="Times New Roman" w:cs="Times New Roman"/>
          <w:sz w:val="28"/>
          <w:szCs w:val="28"/>
          <w:lang w:eastAsia="ru-RU"/>
        </w:rPr>
        <w:t>вание различных видеофрагментов</w:t>
      </w:r>
      <w:r w:rsidR="00F6421C" w:rsidRPr="00AB2409">
        <w:rPr>
          <w:rFonts w:ascii="Times New Roman" w:hAnsi="Times New Roman" w:cs="Times New Roman"/>
          <w:sz w:val="28"/>
          <w:szCs w:val="28"/>
          <w:lang w:eastAsia="ru-RU"/>
        </w:rPr>
        <w:t xml:space="preserve">, фрагментов научно-популярных и художественных фильмов, фрагментов познавательных и развивающих программ и пр.  способствует активному  усвоению </w:t>
      </w:r>
      <w:r w:rsidR="00F6421C">
        <w:rPr>
          <w:rFonts w:ascii="Times New Roman" w:hAnsi="Times New Roman" w:cs="Times New Roman"/>
          <w:sz w:val="28"/>
          <w:szCs w:val="28"/>
          <w:lang w:eastAsia="ru-RU"/>
        </w:rPr>
        <w:t>уча</w:t>
      </w:r>
      <w:r w:rsidR="00F6421C" w:rsidRPr="00AB2409">
        <w:rPr>
          <w:rFonts w:ascii="Times New Roman" w:hAnsi="Times New Roman" w:cs="Times New Roman"/>
          <w:sz w:val="28"/>
          <w:szCs w:val="28"/>
          <w:lang w:eastAsia="ru-RU"/>
        </w:rPr>
        <w:t>щимися нового материала при выполнении заданий различного уровня.</w:t>
      </w:r>
      <w:r>
        <w:rPr>
          <w:rFonts w:ascii="Times New Roman" w:hAnsi="Times New Roman" w:cs="Times New Roman"/>
          <w:sz w:val="28"/>
          <w:szCs w:val="28"/>
          <w:lang w:eastAsia="ru-RU"/>
        </w:rPr>
        <w:t>;</w:t>
      </w:r>
    </w:p>
    <w:p w:rsidR="00F6421C" w:rsidRPr="0052183F" w:rsidRDefault="0052183F" w:rsidP="00404361">
      <w:pPr>
        <w:pStyle w:val="a4"/>
        <w:numPr>
          <w:ilvl w:val="0"/>
          <w:numId w:val="1"/>
        </w:numPr>
        <w:tabs>
          <w:tab w:val="left" w:pos="426"/>
        </w:tabs>
        <w:spacing w:after="0" w:line="240" w:lineRule="auto"/>
        <w:ind w:left="0" w:firstLine="0"/>
        <w:jc w:val="both"/>
        <w:rPr>
          <w:rFonts w:ascii="Times New Roman" w:eastAsia="Times New Roman" w:hAnsi="Times New Roman" w:cs="Times New Roman"/>
          <w:sz w:val="28"/>
          <w:szCs w:val="28"/>
          <w:lang w:eastAsia="ru-RU"/>
        </w:rPr>
      </w:pPr>
      <w:r w:rsidRPr="001E4F12">
        <w:rPr>
          <w:rFonts w:ascii="Times New Roman" w:hAnsi="Times New Roman" w:cs="Times New Roman"/>
          <w:sz w:val="28"/>
          <w:szCs w:val="28"/>
        </w:rPr>
        <w:t>м</w:t>
      </w:r>
      <w:r w:rsidR="00F6421C" w:rsidRPr="001E4F12">
        <w:rPr>
          <w:rFonts w:ascii="Times New Roman" w:hAnsi="Times New Roman" w:cs="Times New Roman"/>
          <w:sz w:val="28"/>
          <w:szCs w:val="28"/>
        </w:rPr>
        <w:t>едиаматериал как пример для выполнения творческого  домашнего задания.</w:t>
      </w:r>
      <w:r>
        <w:rPr>
          <w:rFonts w:ascii="Times New Roman" w:eastAsia="Times New Roman" w:hAnsi="Times New Roman" w:cs="Times New Roman"/>
          <w:sz w:val="28"/>
          <w:szCs w:val="28"/>
          <w:lang w:eastAsia="ru-RU"/>
        </w:rPr>
        <w:t xml:space="preserve"> </w:t>
      </w:r>
      <w:r w:rsidR="00F6421C" w:rsidRPr="0052183F">
        <w:rPr>
          <w:rFonts w:ascii="Times New Roman" w:hAnsi="Times New Roman" w:cs="Times New Roman"/>
          <w:sz w:val="28"/>
          <w:szCs w:val="28"/>
          <w:lang w:eastAsia="ru-RU"/>
        </w:rPr>
        <w:t xml:space="preserve">Одним из требований ФГОС является дифференцированное домашнее задание, позволяющее каждому учащемуся проявить свои способности и проверить </w:t>
      </w:r>
      <w:r w:rsidR="00F6421C" w:rsidRPr="0052183F">
        <w:rPr>
          <w:rFonts w:ascii="Times New Roman" w:hAnsi="Times New Roman" w:cs="Times New Roman"/>
          <w:sz w:val="28"/>
          <w:szCs w:val="28"/>
          <w:lang w:eastAsia="ru-RU"/>
        </w:rPr>
        <w:lastRenderedPageBreak/>
        <w:t>сформированные знания и умения, соответствующие УУД. Поэтому считаем целесообразным постепенно вводить творческие диф</w:t>
      </w:r>
      <w:r w:rsidR="001E4F12">
        <w:rPr>
          <w:rFonts w:ascii="Times New Roman" w:hAnsi="Times New Roman" w:cs="Times New Roman"/>
          <w:sz w:val="28"/>
          <w:szCs w:val="28"/>
          <w:lang w:eastAsia="ru-RU"/>
        </w:rPr>
        <w:t>ф</w:t>
      </w:r>
      <w:r w:rsidR="00F6421C" w:rsidRPr="0052183F">
        <w:rPr>
          <w:rFonts w:ascii="Times New Roman" w:hAnsi="Times New Roman" w:cs="Times New Roman"/>
          <w:sz w:val="28"/>
          <w:szCs w:val="28"/>
          <w:lang w:eastAsia="ru-RU"/>
        </w:rPr>
        <w:t>еренцированные домашние задания  (создание медиатекстов).</w:t>
      </w:r>
    </w:p>
    <w:p w:rsidR="00BC0725" w:rsidRDefault="00404361" w:rsidP="0040436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5031D">
        <w:rPr>
          <w:rFonts w:ascii="Times New Roman" w:eastAsia="Times New Roman" w:hAnsi="Times New Roman" w:cs="Times New Roman"/>
          <w:sz w:val="28"/>
          <w:szCs w:val="28"/>
          <w:lang w:eastAsia="ru-RU"/>
        </w:rPr>
        <w:t xml:space="preserve"> </w:t>
      </w:r>
      <w:r w:rsidR="00613326">
        <w:rPr>
          <w:rFonts w:ascii="Times New Roman" w:eastAsia="Times New Roman" w:hAnsi="Times New Roman" w:cs="Times New Roman"/>
          <w:sz w:val="28"/>
          <w:szCs w:val="28"/>
          <w:lang w:eastAsia="ru-RU"/>
        </w:rPr>
        <w:t xml:space="preserve">Приведем несколько примеров, подтверждающих  сказанное выше. </w:t>
      </w:r>
    </w:p>
    <w:p w:rsidR="000A77E8" w:rsidRDefault="00404361" w:rsidP="0040436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3503D">
        <w:rPr>
          <w:rFonts w:ascii="Times New Roman" w:eastAsia="Times New Roman" w:hAnsi="Times New Roman" w:cs="Times New Roman"/>
          <w:sz w:val="28"/>
          <w:szCs w:val="28"/>
          <w:lang w:eastAsia="ru-RU"/>
        </w:rPr>
        <w:t xml:space="preserve"> </w:t>
      </w:r>
      <w:r w:rsidR="00613326">
        <w:rPr>
          <w:rFonts w:ascii="Times New Roman" w:eastAsia="Times New Roman" w:hAnsi="Times New Roman" w:cs="Times New Roman"/>
          <w:sz w:val="28"/>
          <w:szCs w:val="28"/>
          <w:lang w:eastAsia="ru-RU"/>
        </w:rPr>
        <w:t xml:space="preserve">Опыт работы с учащимися </w:t>
      </w:r>
      <w:r w:rsidR="001E4F12">
        <w:rPr>
          <w:rFonts w:ascii="Times New Roman" w:eastAsia="Times New Roman" w:hAnsi="Times New Roman" w:cs="Times New Roman"/>
          <w:sz w:val="28"/>
          <w:szCs w:val="28"/>
          <w:lang w:eastAsia="ru-RU"/>
        </w:rPr>
        <w:t xml:space="preserve">5-6 </w:t>
      </w:r>
      <w:r w:rsidR="00613326">
        <w:rPr>
          <w:rFonts w:ascii="Times New Roman" w:eastAsia="Times New Roman" w:hAnsi="Times New Roman" w:cs="Times New Roman"/>
          <w:sz w:val="28"/>
          <w:szCs w:val="28"/>
          <w:lang w:eastAsia="ru-RU"/>
        </w:rPr>
        <w:t xml:space="preserve"> классов показывает, что дети этого возраста с удовольствием работают на интегрированных уроках</w:t>
      </w:r>
      <w:r w:rsidR="00BC0725">
        <w:rPr>
          <w:rFonts w:ascii="Times New Roman" w:eastAsia="Times New Roman" w:hAnsi="Times New Roman" w:cs="Times New Roman"/>
          <w:sz w:val="28"/>
          <w:szCs w:val="28"/>
          <w:lang w:eastAsia="ru-RU"/>
        </w:rPr>
        <w:t xml:space="preserve"> с использованием медиаобразовательных технологий. Так, урок русского языка в 5 классе по теме «Развитие речи. Письмо» был подготовлен и проведен на материале литературной сказки В. Одоевского  «Мороз Иванович»  и одноименного мультипликационного фильма (студия «Союзмультфильм», 1981 г</w:t>
      </w:r>
      <w:r w:rsidR="001E4F12">
        <w:rPr>
          <w:rFonts w:ascii="Times New Roman" w:eastAsia="Times New Roman" w:hAnsi="Times New Roman" w:cs="Times New Roman"/>
          <w:sz w:val="28"/>
          <w:szCs w:val="28"/>
          <w:lang w:eastAsia="ru-RU"/>
        </w:rPr>
        <w:t>, реж. И. Аксенчук</w:t>
      </w:r>
      <w:r w:rsidR="00BC0725">
        <w:rPr>
          <w:rFonts w:ascii="Times New Roman" w:eastAsia="Times New Roman" w:hAnsi="Times New Roman" w:cs="Times New Roman"/>
          <w:sz w:val="28"/>
          <w:szCs w:val="28"/>
          <w:lang w:eastAsia="ru-RU"/>
        </w:rPr>
        <w:t>). Компаративный анализ литературного и медиа- текстов  позволил учащимся расширить знания  о мифологическом герое  Дедушке  Морозе, истории его возникновения и интерпретациях образа, начиная с Х</w:t>
      </w:r>
      <w:r w:rsidR="00BC0725">
        <w:rPr>
          <w:rFonts w:ascii="Times New Roman" w:eastAsia="Times New Roman" w:hAnsi="Times New Roman" w:cs="Times New Roman"/>
          <w:sz w:val="28"/>
          <w:szCs w:val="28"/>
          <w:lang w:val="en-US" w:eastAsia="ru-RU"/>
        </w:rPr>
        <w:t>VIII</w:t>
      </w:r>
      <w:r w:rsidR="00BC0725">
        <w:rPr>
          <w:rFonts w:ascii="Times New Roman" w:eastAsia="Times New Roman" w:hAnsi="Times New Roman" w:cs="Times New Roman"/>
          <w:sz w:val="28"/>
          <w:szCs w:val="28"/>
          <w:lang w:eastAsia="ru-RU"/>
        </w:rPr>
        <w:t xml:space="preserve"> века, а также достичь главную цель урока: написать письмо новогоднему сказочному персонажу с соблюдением   о</w:t>
      </w:r>
      <w:r w:rsidR="008110A4">
        <w:rPr>
          <w:rFonts w:ascii="Times New Roman" w:eastAsia="Times New Roman" w:hAnsi="Times New Roman" w:cs="Times New Roman"/>
          <w:sz w:val="28"/>
          <w:szCs w:val="28"/>
          <w:lang w:eastAsia="ru-RU"/>
        </w:rPr>
        <w:t>бязательных правил составления письма. Интегрированный урок строился на знаниях, навыках и умениях пятиклассников</w:t>
      </w:r>
      <w:r w:rsidR="001E4F12">
        <w:rPr>
          <w:rFonts w:ascii="Times New Roman" w:eastAsia="Times New Roman" w:hAnsi="Times New Roman" w:cs="Times New Roman"/>
          <w:sz w:val="28"/>
          <w:szCs w:val="28"/>
          <w:lang w:eastAsia="ru-RU"/>
        </w:rPr>
        <w:t xml:space="preserve"> </w:t>
      </w:r>
      <w:r w:rsidR="008110A4">
        <w:rPr>
          <w:rFonts w:ascii="Times New Roman" w:eastAsia="Times New Roman" w:hAnsi="Times New Roman" w:cs="Times New Roman"/>
          <w:sz w:val="28"/>
          <w:szCs w:val="28"/>
          <w:lang w:eastAsia="ru-RU"/>
        </w:rPr>
        <w:t xml:space="preserve"> в четырех  областях  знаний: русском языке, литературе, изобразительном искусстве, кинематографе. Различные формы работы способствовали развитию языковых, читательских и коммуникативных компетенций учащихся, формированию их определенной культурной базы и знаний. Продолжением работы на уроке  стали индивидуальные исследовательские проекты учащихся «Литературное произведение в мультипликационном фильме», представляющие собой опыт компаративного анализа произведений разных жанров. Наиболее содержательная и объемная  работа  пятиклассницы представлена для защиты на Крымской республиканской конференции для учащихся 5-8  классов «Шаг в науку»</w:t>
      </w:r>
      <w:r w:rsidR="001E4F12">
        <w:rPr>
          <w:rFonts w:ascii="Times New Roman" w:eastAsia="Times New Roman" w:hAnsi="Times New Roman" w:cs="Times New Roman"/>
          <w:sz w:val="28"/>
          <w:szCs w:val="28"/>
          <w:lang w:eastAsia="ru-RU"/>
        </w:rPr>
        <w:t xml:space="preserve"> в феврале 2020 года</w:t>
      </w:r>
      <w:r w:rsidR="008110A4">
        <w:rPr>
          <w:rFonts w:ascii="Times New Roman" w:eastAsia="Times New Roman" w:hAnsi="Times New Roman" w:cs="Times New Roman"/>
          <w:sz w:val="28"/>
          <w:szCs w:val="28"/>
          <w:lang w:eastAsia="ru-RU"/>
        </w:rPr>
        <w:t>.</w:t>
      </w:r>
      <w:r w:rsidR="000A77E8">
        <w:rPr>
          <w:rFonts w:ascii="Times New Roman" w:eastAsia="Times New Roman" w:hAnsi="Times New Roman" w:cs="Times New Roman"/>
          <w:sz w:val="28"/>
          <w:szCs w:val="28"/>
          <w:lang w:eastAsia="ru-RU"/>
        </w:rPr>
        <w:t xml:space="preserve"> </w:t>
      </w:r>
    </w:p>
    <w:p w:rsidR="008A3F02" w:rsidRDefault="000A77E8" w:rsidP="00404361">
      <w:pPr>
        <w:shd w:val="clear" w:color="auto" w:fill="FFFFFF"/>
        <w:spacing w:after="0" w:line="240" w:lineRule="auto"/>
        <w:jc w:val="both"/>
        <w:rPr>
          <w:rFonts w:ascii="Times New Roman" w:hAnsi="Times New Roman" w:cs="Times New Roman"/>
          <w:color w:val="000000"/>
          <w:sz w:val="28"/>
          <w:szCs w:val="28"/>
        </w:rPr>
      </w:pPr>
      <w:r w:rsidRPr="000A77E8">
        <w:rPr>
          <w:rFonts w:ascii="Times New Roman" w:eastAsia="Times New Roman" w:hAnsi="Times New Roman" w:cs="Times New Roman"/>
          <w:sz w:val="28"/>
          <w:szCs w:val="28"/>
          <w:lang w:eastAsia="ru-RU"/>
        </w:rPr>
        <w:t xml:space="preserve">     </w:t>
      </w:r>
      <w:r w:rsidR="00404361">
        <w:rPr>
          <w:rFonts w:ascii="Times New Roman" w:hAnsi="Times New Roman" w:cs="Times New Roman"/>
          <w:sz w:val="28"/>
          <w:szCs w:val="28"/>
        </w:rPr>
        <w:t xml:space="preserve">   </w:t>
      </w:r>
      <w:r w:rsidR="008A3F02" w:rsidRPr="000A77E8">
        <w:rPr>
          <w:rFonts w:ascii="Times New Roman" w:hAnsi="Times New Roman" w:cs="Times New Roman"/>
          <w:sz w:val="28"/>
          <w:szCs w:val="28"/>
        </w:rPr>
        <w:t>Уроки литературы  по творчеству А. С. Пушкина в 8 классе предполагают активное использование медиатекстов на разных этапах. Особенно уместным и продуктивным на этапе закрепления изученного материала романа «Капитанская дочка» считаем  использование фильмов из цикла «Русский мир» (совместный проект С. Струсовского</w:t>
      </w:r>
      <w:r w:rsidR="001E4F12">
        <w:rPr>
          <w:rFonts w:ascii="Times New Roman" w:hAnsi="Times New Roman" w:cs="Times New Roman"/>
          <w:sz w:val="28"/>
          <w:szCs w:val="28"/>
        </w:rPr>
        <w:t>,</w:t>
      </w:r>
      <w:r w:rsidR="008A3F02" w:rsidRPr="000A77E8">
        <w:rPr>
          <w:rFonts w:ascii="Times New Roman" w:hAnsi="Times New Roman" w:cs="Times New Roman"/>
          <w:sz w:val="28"/>
          <w:szCs w:val="28"/>
        </w:rPr>
        <w:t xml:space="preserve"> продюсер</w:t>
      </w:r>
      <w:r w:rsidR="001E4F12">
        <w:rPr>
          <w:rFonts w:ascii="Times New Roman" w:hAnsi="Times New Roman" w:cs="Times New Roman"/>
          <w:sz w:val="28"/>
          <w:szCs w:val="28"/>
        </w:rPr>
        <w:t>а</w:t>
      </w:r>
      <w:r w:rsidR="008A3F02" w:rsidRPr="000A77E8">
        <w:rPr>
          <w:rFonts w:ascii="Times New Roman" w:hAnsi="Times New Roman" w:cs="Times New Roman"/>
          <w:sz w:val="28"/>
          <w:szCs w:val="28"/>
        </w:rPr>
        <w:t xml:space="preserve"> и аниматор</w:t>
      </w:r>
      <w:r w:rsidR="001E4F12">
        <w:rPr>
          <w:rFonts w:ascii="Times New Roman" w:hAnsi="Times New Roman" w:cs="Times New Roman"/>
          <w:sz w:val="28"/>
          <w:szCs w:val="28"/>
        </w:rPr>
        <w:t>а</w:t>
      </w:r>
      <w:r w:rsidR="008A3F02" w:rsidRPr="000A77E8">
        <w:rPr>
          <w:rFonts w:ascii="Times New Roman" w:hAnsi="Times New Roman" w:cs="Times New Roman"/>
          <w:sz w:val="28"/>
          <w:szCs w:val="28"/>
        </w:rPr>
        <w:t xml:space="preserve"> «Союзмультфильма»</w:t>
      </w:r>
      <w:r w:rsidR="001E4F12">
        <w:rPr>
          <w:rFonts w:ascii="Times New Roman" w:hAnsi="Times New Roman" w:cs="Times New Roman"/>
          <w:sz w:val="28"/>
          <w:szCs w:val="28"/>
        </w:rPr>
        <w:t>,</w:t>
      </w:r>
      <w:r w:rsidR="008A3F02" w:rsidRPr="000A77E8">
        <w:rPr>
          <w:rFonts w:ascii="Times New Roman" w:hAnsi="Times New Roman" w:cs="Times New Roman"/>
          <w:sz w:val="28"/>
          <w:szCs w:val="28"/>
        </w:rPr>
        <w:t xml:space="preserve"> и А. Ужанкова, доктора филологических наук, теоретика и историка литературы и культуры Древней Руси).</w:t>
      </w:r>
      <w:r w:rsidR="008A3F02" w:rsidRPr="000A77E8">
        <w:rPr>
          <w:rFonts w:ascii="Times New Roman" w:hAnsi="Times New Roman" w:cs="Times New Roman"/>
          <w:color w:val="000000"/>
          <w:sz w:val="28"/>
          <w:szCs w:val="28"/>
        </w:rPr>
        <w:t xml:space="preserve"> Лекции профессора А. Ужанкова  раскрывают его особый взгляд на творения писателей и поэтов золотого для русской литературы XIX века. Он  считает, что русская классическая литература  формировалась на основе житий святых. Евангельские истины можно отыскать и в глубине многих произведений Пушкина. «Капитанская дочка» не является исключением.  Поэтому фильм о последнем романе  классика из цикла </w:t>
      </w:r>
      <w:r w:rsidR="001E4F12">
        <w:rPr>
          <w:rFonts w:ascii="Times New Roman" w:hAnsi="Times New Roman" w:cs="Times New Roman"/>
          <w:color w:val="000000"/>
          <w:sz w:val="28"/>
          <w:szCs w:val="28"/>
        </w:rPr>
        <w:t>«</w:t>
      </w:r>
      <w:r w:rsidR="008A3F02" w:rsidRPr="000A77E8">
        <w:rPr>
          <w:rFonts w:ascii="Times New Roman" w:hAnsi="Times New Roman" w:cs="Times New Roman"/>
          <w:color w:val="000000"/>
          <w:sz w:val="28"/>
          <w:szCs w:val="28"/>
        </w:rPr>
        <w:t xml:space="preserve">Русский мир» </w:t>
      </w:r>
      <w:r w:rsidR="006920E7" w:rsidRPr="000A77E8">
        <w:rPr>
          <w:rFonts w:ascii="Times New Roman" w:hAnsi="Times New Roman" w:cs="Times New Roman"/>
          <w:color w:val="000000"/>
          <w:sz w:val="28"/>
          <w:szCs w:val="28"/>
        </w:rPr>
        <w:t xml:space="preserve">предлагает материал для обобщения полученных учащимися знаний, углублением их </w:t>
      </w:r>
      <w:r w:rsidR="001E4F12">
        <w:rPr>
          <w:rFonts w:ascii="Times New Roman" w:hAnsi="Times New Roman" w:cs="Times New Roman"/>
          <w:color w:val="000000"/>
          <w:sz w:val="28"/>
          <w:szCs w:val="28"/>
        </w:rPr>
        <w:t>с помощью</w:t>
      </w:r>
      <w:r w:rsidR="006920E7" w:rsidRPr="000A77E8">
        <w:rPr>
          <w:rFonts w:ascii="Times New Roman" w:hAnsi="Times New Roman" w:cs="Times New Roman"/>
          <w:color w:val="000000"/>
          <w:sz w:val="28"/>
          <w:szCs w:val="28"/>
        </w:rPr>
        <w:t xml:space="preserve"> евангельских сюжетов и закрепления основных идей и проблем «Капитанской дочки».  Лекция профессора, подкрепленная визуальным  рядом: фрагментами советского черно-белого фильма (СССР</w:t>
      </w:r>
      <w:r w:rsidR="001E4F12">
        <w:rPr>
          <w:rFonts w:ascii="Times New Roman" w:hAnsi="Times New Roman" w:cs="Times New Roman"/>
          <w:color w:val="000000"/>
          <w:sz w:val="28"/>
          <w:szCs w:val="28"/>
        </w:rPr>
        <w:t>,</w:t>
      </w:r>
      <w:r w:rsidR="006920E7" w:rsidRPr="000A77E8">
        <w:rPr>
          <w:rFonts w:ascii="Times New Roman" w:hAnsi="Times New Roman" w:cs="Times New Roman"/>
          <w:color w:val="000000"/>
          <w:sz w:val="28"/>
          <w:szCs w:val="28"/>
        </w:rPr>
        <w:t>1958) и анимационных вставок, дополня</w:t>
      </w:r>
      <w:r w:rsidR="002E7A24">
        <w:rPr>
          <w:rFonts w:ascii="Times New Roman" w:hAnsi="Times New Roman" w:cs="Times New Roman"/>
          <w:color w:val="000000"/>
          <w:sz w:val="28"/>
          <w:szCs w:val="28"/>
        </w:rPr>
        <w:t>е</w:t>
      </w:r>
      <w:r w:rsidR="001E4F12">
        <w:rPr>
          <w:rFonts w:ascii="Times New Roman" w:hAnsi="Times New Roman" w:cs="Times New Roman"/>
          <w:color w:val="000000"/>
          <w:sz w:val="28"/>
          <w:szCs w:val="28"/>
        </w:rPr>
        <w:t>т</w:t>
      </w:r>
      <w:r w:rsidR="006920E7" w:rsidRPr="000A77E8">
        <w:rPr>
          <w:rFonts w:ascii="Times New Roman" w:hAnsi="Times New Roman" w:cs="Times New Roman"/>
          <w:color w:val="000000"/>
          <w:sz w:val="28"/>
          <w:szCs w:val="28"/>
        </w:rPr>
        <w:t xml:space="preserve"> представление учащихся об эпохе, особенностях быта, костюм</w:t>
      </w:r>
      <w:r w:rsidR="001E4F12">
        <w:rPr>
          <w:rFonts w:ascii="Times New Roman" w:hAnsi="Times New Roman" w:cs="Times New Roman"/>
          <w:color w:val="000000"/>
          <w:sz w:val="28"/>
          <w:szCs w:val="28"/>
        </w:rPr>
        <w:t xml:space="preserve">ах </w:t>
      </w:r>
      <w:r w:rsidR="006920E7" w:rsidRPr="000A77E8">
        <w:rPr>
          <w:rFonts w:ascii="Times New Roman" w:hAnsi="Times New Roman" w:cs="Times New Roman"/>
          <w:color w:val="000000"/>
          <w:sz w:val="28"/>
          <w:szCs w:val="28"/>
        </w:rPr>
        <w:t xml:space="preserve"> и нрав</w:t>
      </w:r>
      <w:r w:rsidR="001E4F12">
        <w:rPr>
          <w:rFonts w:ascii="Times New Roman" w:hAnsi="Times New Roman" w:cs="Times New Roman"/>
          <w:color w:val="000000"/>
          <w:sz w:val="28"/>
          <w:szCs w:val="28"/>
        </w:rPr>
        <w:t>ах</w:t>
      </w:r>
      <w:r w:rsidR="006920E7" w:rsidRPr="000A77E8">
        <w:rPr>
          <w:rFonts w:ascii="Times New Roman" w:hAnsi="Times New Roman" w:cs="Times New Roman"/>
          <w:color w:val="000000"/>
          <w:sz w:val="28"/>
          <w:szCs w:val="28"/>
        </w:rPr>
        <w:t xml:space="preserve"> героев. Организация </w:t>
      </w:r>
      <w:r w:rsidR="002E7A24">
        <w:rPr>
          <w:rFonts w:ascii="Times New Roman" w:hAnsi="Times New Roman" w:cs="Times New Roman"/>
          <w:color w:val="000000"/>
          <w:sz w:val="28"/>
          <w:szCs w:val="28"/>
        </w:rPr>
        <w:t xml:space="preserve">анализа произведения </w:t>
      </w:r>
      <w:r w:rsidR="006920E7" w:rsidRPr="000A77E8">
        <w:rPr>
          <w:rFonts w:ascii="Times New Roman" w:hAnsi="Times New Roman" w:cs="Times New Roman"/>
          <w:color w:val="000000"/>
          <w:sz w:val="28"/>
          <w:szCs w:val="28"/>
        </w:rPr>
        <w:t xml:space="preserve"> на уроке литературы с использованием </w:t>
      </w:r>
      <w:r w:rsidR="002E7A24">
        <w:rPr>
          <w:rFonts w:ascii="Times New Roman" w:hAnsi="Times New Roman" w:cs="Times New Roman"/>
          <w:color w:val="000000"/>
          <w:sz w:val="28"/>
          <w:szCs w:val="28"/>
        </w:rPr>
        <w:t xml:space="preserve">фрагментов </w:t>
      </w:r>
      <w:r w:rsidR="006920E7" w:rsidRPr="000A77E8">
        <w:rPr>
          <w:rFonts w:ascii="Times New Roman" w:hAnsi="Times New Roman" w:cs="Times New Roman"/>
          <w:color w:val="000000"/>
          <w:sz w:val="28"/>
          <w:szCs w:val="28"/>
        </w:rPr>
        <w:t xml:space="preserve">фильмов А. Н. </w:t>
      </w:r>
      <w:r w:rsidR="006920E7" w:rsidRPr="000A77E8">
        <w:rPr>
          <w:rFonts w:ascii="Times New Roman" w:hAnsi="Times New Roman" w:cs="Times New Roman"/>
          <w:color w:val="000000"/>
          <w:sz w:val="28"/>
          <w:szCs w:val="28"/>
        </w:rPr>
        <w:lastRenderedPageBreak/>
        <w:t xml:space="preserve">Ужанкова позволяет создать </w:t>
      </w:r>
      <w:r w:rsidR="001E4F12">
        <w:rPr>
          <w:rFonts w:ascii="Times New Roman" w:hAnsi="Times New Roman" w:cs="Times New Roman"/>
          <w:color w:val="000000"/>
          <w:sz w:val="28"/>
          <w:szCs w:val="28"/>
        </w:rPr>
        <w:t>условия для реализации возможностей учеников с разным уровнем учебных достижений.</w:t>
      </w:r>
    </w:p>
    <w:p w:rsidR="00D8247D" w:rsidRDefault="001E4F12" w:rsidP="00404361">
      <w:pPr>
        <w:shd w:val="clear" w:color="auto" w:fill="FFFFFF"/>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Использование медиатекстов на уроках в старших классах способствует совершенствованию навыков глубоко компаративного  анализа  литературных и кинематографических  произведений, помога</w:t>
      </w:r>
      <w:r w:rsidR="002E7A24">
        <w:rPr>
          <w:rFonts w:ascii="Times New Roman" w:hAnsi="Times New Roman" w:cs="Times New Roman"/>
          <w:color w:val="000000"/>
          <w:sz w:val="28"/>
          <w:szCs w:val="28"/>
        </w:rPr>
        <w:t>е</w:t>
      </w:r>
      <w:r>
        <w:rPr>
          <w:rFonts w:ascii="Times New Roman" w:hAnsi="Times New Roman" w:cs="Times New Roman"/>
          <w:color w:val="000000"/>
          <w:sz w:val="28"/>
          <w:szCs w:val="28"/>
        </w:rPr>
        <w:t>т раскрыть идейный замысел русских классиков и его и</w:t>
      </w:r>
      <w:r w:rsidR="00DA7C0F">
        <w:rPr>
          <w:rFonts w:ascii="Times New Roman" w:hAnsi="Times New Roman" w:cs="Times New Roman"/>
          <w:color w:val="000000"/>
          <w:sz w:val="28"/>
          <w:szCs w:val="28"/>
        </w:rPr>
        <w:t>н</w:t>
      </w:r>
      <w:r>
        <w:rPr>
          <w:rFonts w:ascii="Times New Roman" w:hAnsi="Times New Roman" w:cs="Times New Roman"/>
          <w:color w:val="000000"/>
          <w:sz w:val="28"/>
          <w:szCs w:val="28"/>
        </w:rPr>
        <w:t xml:space="preserve">терпретацию </w:t>
      </w:r>
      <w:r w:rsidR="00DA7C0F">
        <w:rPr>
          <w:rFonts w:ascii="Times New Roman" w:hAnsi="Times New Roman" w:cs="Times New Roman"/>
          <w:color w:val="000000"/>
          <w:sz w:val="28"/>
          <w:szCs w:val="28"/>
        </w:rPr>
        <w:t>средствами кинематографа. Так, урок литературы  «Иуда Искариот – главный герой повести Л. Андреева» по одноименному произведению немыслим, на наш взгляд, без использования кинофрагментов художественного фильма «Иуда» (Россия, 2013, реж. А. Богатырев). Анализируя произведения, старш</w:t>
      </w:r>
      <w:r w:rsidR="002E7A24">
        <w:rPr>
          <w:rFonts w:ascii="Times New Roman" w:hAnsi="Times New Roman" w:cs="Times New Roman"/>
          <w:color w:val="000000"/>
          <w:sz w:val="28"/>
          <w:szCs w:val="28"/>
        </w:rPr>
        <w:t>еклассники получают максимально</w:t>
      </w:r>
      <w:r w:rsidR="00DA7C0F">
        <w:rPr>
          <w:rFonts w:ascii="Times New Roman" w:hAnsi="Times New Roman" w:cs="Times New Roman"/>
          <w:color w:val="000000"/>
          <w:sz w:val="28"/>
          <w:szCs w:val="28"/>
        </w:rPr>
        <w:t xml:space="preserve"> полное представление об одном из важных евангельских героев, о том, каким его показали создатели повести и художественного фильма. </w:t>
      </w:r>
      <w:r w:rsidR="000F6CCB">
        <w:rPr>
          <w:rFonts w:ascii="Times New Roman" w:hAnsi="Times New Roman" w:cs="Times New Roman"/>
          <w:color w:val="000000"/>
          <w:sz w:val="28"/>
          <w:szCs w:val="28"/>
        </w:rPr>
        <w:t>Проблемные ситуации, диктующие герою необходимость совершить нравственный выбор, его душевные терзания и сомнения, побед</w:t>
      </w:r>
      <w:r w:rsidR="002E7A24">
        <w:rPr>
          <w:rFonts w:ascii="Times New Roman" w:hAnsi="Times New Roman" w:cs="Times New Roman"/>
          <w:color w:val="000000"/>
          <w:sz w:val="28"/>
          <w:szCs w:val="28"/>
        </w:rPr>
        <w:t>а</w:t>
      </w:r>
      <w:r w:rsidR="000F6CCB">
        <w:rPr>
          <w:rFonts w:ascii="Times New Roman" w:hAnsi="Times New Roman" w:cs="Times New Roman"/>
          <w:color w:val="000000"/>
          <w:sz w:val="28"/>
          <w:szCs w:val="28"/>
        </w:rPr>
        <w:t xml:space="preserve"> добра над злом учат детей тому, что в жизни не все просто и многое зависит от нравственных ценностей человека и его силы духа.  </w:t>
      </w:r>
      <w:r w:rsidR="00DA7C0F">
        <w:rPr>
          <w:rFonts w:ascii="Times New Roman" w:hAnsi="Times New Roman" w:cs="Times New Roman"/>
          <w:color w:val="000000"/>
          <w:sz w:val="28"/>
          <w:szCs w:val="28"/>
        </w:rPr>
        <w:t>Старшеклассники учатся понимать особенности создания авторами образов тех или иных геро</w:t>
      </w:r>
      <w:r w:rsidR="002E7A24">
        <w:rPr>
          <w:rFonts w:ascii="Times New Roman" w:hAnsi="Times New Roman" w:cs="Times New Roman"/>
          <w:color w:val="000000"/>
          <w:sz w:val="28"/>
          <w:szCs w:val="28"/>
        </w:rPr>
        <w:t>ев, их мировосприятие и приобщают</w:t>
      </w:r>
      <w:r w:rsidR="00DA7C0F">
        <w:rPr>
          <w:rFonts w:ascii="Times New Roman" w:hAnsi="Times New Roman" w:cs="Times New Roman"/>
          <w:color w:val="000000"/>
          <w:sz w:val="28"/>
          <w:szCs w:val="28"/>
        </w:rPr>
        <w:t xml:space="preserve">ся к вечным нравственным ценностям. Визуализированный текст создает прекрасную возможность «оживить» фрагменты, поступки героев, необходимые для критического осмысления положительных и отрицательных сторон. </w:t>
      </w:r>
    </w:p>
    <w:p w:rsidR="001E4F12" w:rsidRPr="000A77E8" w:rsidRDefault="00D8247D" w:rsidP="0040436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 xml:space="preserve">       </w:t>
      </w:r>
      <w:r w:rsidR="00DA7C0F">
        <w:rPr>
          <w:rFonts w:ascii="Times New Roman" w:hAnsi="Times New Roman" w:cs="Times New Roman"/>
          <w:color w:val="000000"/>
          <w:sz w:val="28"/>
          <w:szCs w:val="28"/>
        </w:rPr>
        <w:t>Слоган художественного фильма А. Богатырева</w:t>
      </w:r>
      <w:r>
        <w:rPr>
          <w:rFonts w:ascii="Times New Roman" w:hAnsi="Times New Roman" w:cs="Times New Roman"/>
          <w:color w:val="000000"/>
          <w:sz w:val="28"/>
          <w:szCs w:val="28"/>
        </w:rPr>
        <w:t>:</w:t>
      </w:r>
      <w:r w:rsidR="00DA7C0F">
        <w:rPr>
          <w:rFonts w:ascii="Times New Roman" w:hAnsi="Times New Roman" w:cs="Times New Roman"/>
          <w:color w:val="000000"/>
          <w:sz w:val="28"/>
          <w:szCs w:val="28"/>
        </w:rPr>
        <w:t xml:space="preserve"> «Есть  вещи, в которых нужно разобраться самому</w:t>
      </w:r>
      <w:r>
        <w:rPr>
          <w:rFonts w:ascii="Times New Roman" w:hAnsi="Times New Roman" w:cs="Times New Roman"/>
          <w:color w:val="000000"/>
          <w:sz w:val="28"/>
          <w:szCs w:val="28"/>
        </w:rPr>
        <w:t>» - содержит глубокую философскую мысль о ценности классических литературных произведений и кинематографических, созданных на их основе. Действительно, изучая русский язык и литератур</w:t>
      </w:r>
      <w:r w:rsidR="002E7A24">
        <w:rPr>
          <w:rFonts w:ascii="Times New Roman" w:hAnsi="Times New Roman" w:cs="Times New Roman"/>
          <w:color w:val="000000"/>
          <w:sz w:val="28"/>
          <w:szCs w:val="28"/>
        </w:rPr>
        <w:t>у</w:t>
      </w:r>
      <w:r>
        <w:rPr>
          <w:rFonts w:ascii="Times New Roman" w:hAnsi="Times New Roman" w:cs="Times New Roman"/>
          <w:color w:val="000000"/>
          <w:sz w:val="28"/>
          <w:szCs w:val="28"/>
        </w:rPr>
        <w:t>, наши дети во многом должны разобраться сами (не исключая, конечно, помощи учителя-наставника). Сделать это порой очень сложно: подросткам не хватает жизненного опыта, эрудиции, воспитания. Именно поэтому важна роль интегрированных уроков с включением в них медиаобразовательных технологий, позволяющих открыть ребенку нравственный  мир с опорой на положительную «Я-концепцию» каждого отдельного ученика.</w:t>
      </w:r>
    </w:p>
    <w:p w:rsidR="008110A4" w:rsidRPr="000A77E8" w:rsidRDefault="008110A4" w:rsidP="00404361">
      <w:pPr>
        <w:shd w:val="clear" w:color="auto" w:fill="FFFFFF"/>
        <w:spacing w:after="0" w:line="240" w:lineRule="auto"/>
        <w:jc w:val="both"/>
        <w:rPr>
          <w:rFonts w:ascii="Times New Roman" w:eastAsia="Times New Roman" w:hAnsi="Times New Roman" w:cs="Times New Roman"/>
          <w:sz w:val="28"/>
          <w:szCs w:val="28"/>
          <w:lang w:eastAsia="ru-RU"/>
        </w:rPr>
      </w:pPr>
    </w:p>
    <w:p w:rsidR="004B4E8B" w:rsidRPr="00404361" w:rsidRDefault="008110A4" w:rsidP="00404361">
      <w:pPr>
        <w:shd w:val="clear" w:color="auto" w:fill="FFFFFF"/>
        <w:spacing w:after="0" w:line="240" w:lineRule="auto"/>
        <w:jc w:val="both"/>
        <w:rPr>
          <w:rFonts w:ascii="Times New Roman" w:hAnsi="Times New Roman" w:cs="Times New Roman"/>
          <w:b/>
          <w:color w:val="333333"/>
          <w:sz w:val="28"/>
          <w:szCs w:val="28"/>
          <w:shd w:val="clear" w:color="auto" w:fill="FFFFFF"/>
        </w:rPr>
      </w:pPr>
      <w:r w:rsidRPr="000A77E8">
        <w:rPr>
          <w:rFonts w:ascii="Times New Roman" w:eastAsia="Times New Roman" w:hAnsi="Times New Roman" w:cs="Times New Roman"/>
          <w:sz w:val="28"/>
          <w:szCs w:val="28"/>
          <w:lang w:eastAsia="ru-RU"/>
        </w:rPr>
        <w:t xml:space="preserve">          </w:t>
      </w:r>
      <w:r w:rsidR="00404361">
        <w:rPr>
          <w:rFonts w:ascii="Times New Roman" w:eastAsia="Times New Roman" w:hAnsi="Times New Roman" w:cs="Times New Roman"/>
          <w:sz w:val="28"/>
          <w:szCs w:val="28"/>
          <w:lang w:eastAsia="ru-RU"/>
        </w:rPr>
        <w:t xml:space="preserve">                                    Список литературы </w:t>
      </w:r>
    </w:p>
    <w:p w:rsidR="004B4E8B" w:rsidRPr="004B4E8B" w:rsidRDefault="004B4E8B" w:rsidP="00404361">
      <w:pPr>
        <w:numPr>
          <w:ilvl w:val="0"/>
          <w:numId w:val="2"/>
        </w:numPr>
        <w:shd w:val="clear" w:color="auto" w:fill="FFFFFF"/>
        <w:spacing w:after="0" w:line="240" w:lineRule="auto"/>
        <w:rPr>
          <w:rFonts w:ascii="Times New Roman" w:eastAsia="Times New Roman" w:hAnsi="Times New Roman" w:cs="Times New Roman"/>
          <w:color w:val="333333"/>
          <w:sz w:val="28"/>
          <w:szCs w:val="28"/>
          <w:lang w:eastAsia="ru-RU"/>
        </w:rPr>
      </w:pPr>
      <w:r w:rsidRPr="004B4E8B">
        <w:rPr>
          <w:rFonts w:ascii="Times New Roman" w:eastAsia="Times New Roman" w:hAnsi="Times New Roman" w:cs="Times New Roman"/>
          <w:color w:val="333333"/>
          <w:sz w:val="28"/>
          <w:szCs w:val="28"/>
          <w:lang w:eastAsia="ru-RU"/>
        </w:rPr>
        <w:t>Антонова Е</w:t>
      </w:r>
      <w:r>
        <w:rPr>
          <w:rFonts w:ascii="Times New Roman" w:eastAsia="Times New Roman" w:hAnsi="Times New Roman" w:cs="Times New Roman"/>
          <w:color w:val="333333"/>
          <w:sz w:val="28"/>
          <w:szCs w:val="28"/>
          <w:lang w:eastAsia="ru-RU"/>
        </w:rPr>
        <w:t xml:space="preserve">. </w:t>
      </w:r>
      <w:r w:rsidRPr="004B4E8B">
        <w:rPr>
          <w:rFonts w:ascii="Times New Roman" w:eastAsia="Times New Roman" w:hAnsi="Times New Roman" w:cs="Times New Roman"/>
          <w:color w:val="333333"/>
          <w:sz w:val="28"/>
          <w:szCs w:val="28"/>
          <w:lang w:eastAsia="ru-RU"/>
        </w:rPr>
        <w:t>С. Инновационная система интеграции русского языка и литературы // Народное образование, 2003 - №</w:t>
      </w:r>
      <w:r>
        <w:rPr>
          <w:rFonts w:ascii="Times New Roman" w:eastAsia="Times New Roman" w:hAnsi="Times New Roman" w:cs="Times New Roman"/>
          <w:color w:val="333333"/>
          <w:sz w:val="28"/>
          <w:szCs w:val="28"/>
          <w:lang w:eastAsia="ru-RU"/>
        </w:rPr>
        <w:t xml:space="preserve"> </w:t>
      </w:r>
      <w:r w:rsidRPr="004B4E8B">
        <w:rPr>
          <w:rFonts w:ascii="Times New Roman" w:eastAsia="Times New Roman" w:hAnsi="Times New Roman" w:cs="Times New Roman"/>
          <w:color w:val="333333"/>
          <w:sz w:val="28"/>
          <w:szCs w:val="28"/>
          <w:lang w:eastAsia="ru-RU"/>
        </w:rPr>
        <w:t>4.</w:t>
      </w:r>
    </w:p>
    <w:p w:rsidR="004B4E8B" w:rsidRPr="004B4E8B" w:rsidRDefault="004B4E8B" w:rsidP="00404361">
      <w:pPr>
        <w:pStyle w:val="a4"/>
        <w:numPr>
          <w:ilvl w:val="0"/>
          <w:numId w:val="2"/>
        </w:numPr>
        <w:shd w:val="clear" w:color="auto" w:fill="FFFFFF"/>
        <w:spacing w:after="0" w:line="240" w:lineRule="auto"/>
        <w:rPr>
          <w:rFonts w:ascii="Times New Roman" w:eastAsia="Times New Roman" w:hAnsi="Times New Roman" w:cs="Times New Roman"/>
          <w:color w:val="333333"/>
          <w:sz w:val="28"/>
          <w:szCs w:val="28"/>
          <w:lang w:eastAsia="ru-RU"/>
        </w:rPr>
      </w:pPr>
      <w:r w:rsidRPr="004B4E8B">
        <w:rPr>
          <w:rFonts w:ascii="Times New Roman" w:eastAsia="Times New Roman" w:hAnsi="Times New Roman" w:cs="Times New Roman"/>
          <w:color w:val="333333"/>
          <w:sz w:val="28"/>
          <w:szCs w:val="28"/>
          <w:lang w:eastAsia="ru-RU"/>
        </w:rPr>
        <w:t>Беленький Г.</w:t>
      </w:r>
      <w:r>
        <w:rPr>
          <w:rFonts w:ascii="Times New Roman" w:eastAsia="Times New Roman" w:hAnsi="Times New Roman" w:cs="Times New Roman"/>
          <w:color w:val="333333"/>
          <w:sz w:val="28"/>
          <w:szCs w:val="28"/>
          <w:lang w:eastAsia="ru-RU"/>
        </w:rPr>
        <w:t xml:space="preserve"> </w:t>
      </w:r>
      <w:r w:rsidRPr="004B4E8B">
        <w:rPr>
          <w:rFonts w:ascii="Times New Roman" w:eastAsia="Times New Roman" w:hAnsi="Times New Roman" w:cs="Times New Roman"/>
          <w:color w:val="333333"/>
          <w:sz w:val="28"/>
          <w:szCs w:val="28"/>
          <w:lang w:eastAsia="ru-RU"/>
        </w:rPr>
        <w:t>И. Интеграция? // Литература в школе, 1998 - №8</w:t>
      </w:r>
      <w:r>
        <w:rPr>
          <w:rFonts w:ascii="Times New Roman" w:eastAsia="Times New Roman" w:hAnsi="Times New Roman" w:cs="Times New Roman"/>
          <w:color w:val="333333"/>
          <w:sz w:val="28"/>
          <w:szCs w:val="28"/>
          <w:lang w:eastAsia="ru-RU"/>
        </w:rPr>
        <w:t>.</w:t>
      </w:r>
    </w:p>
    <w:p w:rsidR="004B4E8B" w:rsidRPr="004B4E8B" w:rsidRDefault="004B4E8B" w:rsidP="00404361">
      <w:pPr>
        <w:pStyle w:val="a4"/>
        <w:numPr>
          <w:ilvl w:val="0"/>
          <w:numId w:val="2"/>
        </w:numPr>
        <w:spacing w:after="0" w:line="240" w:lineRule="auto"/>
        <w:jc w:val="both"/>
        <w:rPr>
          <w:rFonts w:ascii="Times New Roman" w:hAnsi="Times New Roman" w:cs="Times New Roman"/>
          <w:sz w:val="28"/>
          <w:szCs w:val="28"/>
        </w:rPr>
      </w:pPr>
      <w:r w:rsidRPr="004B4E8B">
        <w:rPr>
          <w:rFonts w:ascii="Times New Roman" w:hAnsi="Times New Roman" w:cs="Times New Roman"/>
          <w:sz w:val="28"/>
          <w:szCs w:val="28"/>
        </w:rPr>
        <w:t xml:space="preserve">Битова А. Л. Особый ребенок: исследования и опыт помощи, проблемы интеграции и социализации. М., 2000. – с. 243. </w:t>
      </w:r>
    </w:p>
    <w:p w:rsidR="004B4E8B" w:rsidRDefault="004B4E8B" w:rsidP="00404361">
      <w:pPr>
        <w:pStyle w:val="a4"/>
        <w:numPr>
          <w:ilvl w:val="0"/>
          <w:numId w:val="2"/>
        </w:numPr>
        <w:spacing w:after="160" w:line="240" w:lineRule="auto"/>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Гудилина С. И. Медиаобразование 2015: Сб. трудов Всероссийского форума конференций «Медиаобразование 2015. Медиа-информационная грамотность для всех» – М., 2015. – с. 232.</w:t>
      </w:r>
    </w:p>
    <w:p w:rsidR="004B4E8B" w:rsidRDefault="004B4E8B" w:rsidP="00404361">
      <w:pPr>
        <w:pStyle w:val="a4"/>
        <w:numPr>
          <w:ilvl w:val="0"/>
          <w:numId w:val="2"/>
        </w:numPr>
        <w:shd w:val="clear" w:color="auto" w:fill="FFFFFF"/>
        <w:spacing w:after="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sz w:val="28"/>
          <w:szCs w:val="28"/>
        </w:rPr>
        <w:t xml:space="preserve">Ефремова Т. Ф. Новый словарь русского языка. Толково-словообразовательный. –М.: Русский язык, 2000. – В 2 т. – с. 1209. </w:t>
      </w:r>
    </w:p>
    <w:p w:rsidR="004B4E8B" w:rsidRDefault="004B4E8B" w:rsidP="00404361">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Российская педагогическая энциклопедия. В 2 т. / гл. ред. B.В. Давыдов. – М. : Большая рос. энцикл., 1993-1999. – Т. 1: А-М. -М., 1993. – с. 607.</w:t>
      </w:r>
    </w:p>
    <w:p w:rsidR="004B4E8B" w:rsidRPr="004B4E8B" w:rsidRDefault="004B4E8B" w:rsidP="00404361">
      <w:pPr>
        <w:numPr>
          <w:ilvl w:val="0"/>
          <w:numId w:val="2"/>
        </w:numPr>
        <w:shd w:val="clear" w:color="auto" w:fill="FFFFFF"/>
        <w:spacing w:after="0" w:line="240" w:lineRule="auto"/>
        <w:rPr>
          <w:rFonts w:ascii="Times New Roman" w:eastAsia="Times New Roman" w:hAnsi="Times New Roman" w:cs="Times New Roman"/>
          <w:color w:val="333333"/>
          <w:sz w:val="28"/>
          <w:szCs w:val="28"/>
          <w:lang w:eastAsia="ru-RU"/>
        </w:rPr>
      </w:pPr>
      <w:r w:rsidRPr="004B4E8B">
        <w:rPr>
          <w:rFonts w:ascii="Times New Roman" w:eastAsia="Times New Roman" w:hAnsi="Times New Roman" w:cs="Times New Roman"/>
          <w:color w:val="333333"/>
          <w:sz w:val="28"/>
          <w:szCs w:val="28"/>
          <w:lang w:eastAsia="ru-RU"/>
        </w:rPr>
        <w:lastRenderedPageBreak/>
        <w:t>Сухаревская Е.</w:t>
      </w:r>
      <w:r>
        <w:rPr>
          <w:rFonts w:ascii="Times New Roman" w:eastAsia="Times New Roman" w:hAnsi="Times New Roman" w:cs="Times New Roman"/>
          <w:color w:val="333333"/>
          <w:sz w:val="28"/>
          <w:szCs w:val="28"/>
          <w:lang w:eastAsia="ru-RU"/>
        </w:rPr>
        <w:t xml:space="preserve"> </w:t>
      </w:r>
      <w:r w:rsidRPr="004B4E8B">
        <w:rPr>
          <w:rFonts w:ascii="Times New Roman" w:eastAsia="Times New Roman" w:hAnsi="Times New Roman" w:cs="Times New Roman"/>
          <w:color w:val="333333"/>
          <w:sz w:val="28"/>
          <w:szCs w:val="28"/>
          <w:lang w:eastAsia="ru-RU"/>
        </w:rPr>
        <w:t>Ю. Технология интегрированного урока: Практич. пособ. для учителей начальной школы, студентов пед. учеб. заведений</w:t>
      </w:r>
      <w:r>
        <w:rPr>
          <w:rFonts w:ascii="Times New Roman" w:eastAsia="Times New Roman" w:hAnsi="Times New Roman" w:cs="Times New Roman"/>
          <w:color w:val="333333"/>
          <w:sz w:val="28"/>
          <w:szCs w:val="28"/>
          <w:lang w:eastAsia="ru-RU"/>
        </w:rPr>
        <w:t>, слушателей ИПК.- Ростов н/Д:</w:t>
      </w:r>
      <w:r w:rsidRPr="004B4E8B">
        <w:rPr>
          <w:rFonts w:ascii="Times New Roman" w:eastAsia="Times New Roman" w:hAnsi="Times New Roman" w:cs="Times New Roman"/>
          <w:color w:val="333333"/>
          <w:sz w:val="28"/>
          <w:szCs w:val="28"/>
          <w:lang w:eastAsia="ru-RU"/>
        </w:rPr>
        <w:t>Учитель, 2003.</w:t>
      </w:r>
      <w:r>
        <w:rPr>
          <w:rFonts w:ascii="Times New Roman" w:eastAsia="Times New Roman" w:hAnsi="Times New Roman" w:cs="Times New Roman"/>
          <w:color w:val="333333"/>
          <w:sz w:val="28"/>
          <w:szCs w:val="28"/>
          <w:lang w:eastAsia="ru-RU"/>
        </w:rPr>
        <w:t xml:space="preserve"> – 128 с.</w:t>
      </w:r>
    </w:p>
    <w:p w:rsidR="004B4E8B" w:rsidRDefault="004B4E8B" w:rsidP="00404361">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Федоров А. В. Словарь терминов по медиаобразованию, медиапедагогике, медиаграмотности, медиакомпетентности. Таганрог: Изд-во Таганрог</w:t>
      </w:r>
      <w:r>
        <w:rPr>
          <w:rStyle w:val="grame"/>
          <w:rFonts w:ascii="Times New Roman" w:hAnsi="Times New Roman" w:cs="Times New Roman"/>
          <w:color w:val="000000"/>
          <w:sz w:val="28"/>
          <w:szCs w:val="28"/>
        </w:rPr>
        <w:t>.</w:t>
      </w:r>
      <w:r>
        <w:rPr>
          <w:rFonts w:ascii="Times New Roman" w:hAnsi="Times New Roman" w:cs="Times New Roman"/>
          <w:color w:val="000000"/>
          <w:sz w:val="28"/>
          <w:szCs w:val="28"/>
        </w:rPr>
        <w:t> </w:t>
      </w:r>
      <w:r>
        <w:rPr>
          <w:rStyle w:val="grame"/>
          <w:rFonts w:ascii="Times New Roman" w:hAnsi="Times New Roman" w:cs="Times New Roman"/>
          <w:color w:val="000000"/>
          <w:sz w:val="28"/>
          <w:szCs w:val="28"/>
        </w:rPr>
        <w:t>г</w:t>
      </w:r>
      <w:r>
        <w:rPr>
          <w:rFonts w:ascii="Times New Roman" w:hAnsi="Times New Roman" w:cs="Times New Roman"/>
          <w:color w:val="000000"/>
          <w:sz w:val="28"/>
          <w:szCs w:val="28"/>
        </w:rPr>
        <w:t xml:space="preserve">ос. пед. ин-та, 2010.  -  с. 64. </w:t>
      </w:r>
    </w:p>
    <w:p w:rsidR="00F6421C" w:rsidRPr="000A77E8" w:rsidRDefault="00F6421C" w:rsidP="00404361">
      <w:pPr>
        <w:shd w:val="clear" w:color="auto" w:fill="FFFFFF"/>
        <w:spacing w:after="150" w:line="240" w:lineRule="auto"/>
        <w:jc w:val="center"/>
        <w:rPr>
          <w:rFonts w:ascii="Times New Roman" w:eastAsia="Times New Roman" w:hAnsi="Times New Roman" w:cs="Times New Roman"/>
          <w:sz w:val="21"/>
          <w:szCs w:val="21"/>
          <w:lang w:eastAsia="ru-RU"/>
        </w:rPr>
      </w:pPr>
    </w:p>
    <w:p w:rsidR="00F6421C" w:rsidRPr="000A77E8" w:rsidRDefault="00F6421C" w:rsidP="00404361">
      <w:pPr>
        <w:shd w:val="clear" w:color="auto" w:fill="FFFFFF"/>
        <w:spacing w:after="150" w:line="240" w:lineRule="auto"/>
        <w:jc w:val="center"/>
        <w:rPr>
          <w:rFonts w:ascii="Times New Roman" w:eastAsia="Times New Roman" w:hAnsi="Times New Roman" w:cs="Times New Roman"/>
          <w:sz w:val="21"/>
          <w:szCs w:val="21"/>
          <w:lang w:eastAsia="ru-RU"/>
        </w:rPr>
      </w:pPr>
    </w:p>
    <w:p w:rsidR="00F6421C" w:rsidRPr="000A77E8" w:rsidRDefault="00F6421C" w:rsidP="00404361">
      <w:pPr>
        <w:shd w:val="clear" w:color="auto" w:fill="FFFFFF"/>
        <w:spacing w:after="150" w:line="240" w:lineRule="auto"/>
        <w:jc w:val="center"/>
        <w:rPr>
          <w:rFonts w:ascii="Times New Roman" w:eastAsia="Times New Roman" w:hAnsi="Times New Roman" w:cs="Times New Roman"/>
          <w:sz w:val="21"/>
          <w:szCs w:val="21"/>
          <w:lang w:eastAsia="ru-RU"/>
        </w:rPr>
      </w:pPr>
    </w:p>
    <w:p w:rsidR="00F6421C" w:rsidRPr="000A77E8" w:rsidRDefault="00F6421C" w:rsidP="00404361">
      <w:pPr>
        <w:shd w:val="clear" w:color="auto" w:fill="FFFFFF"/>
        <w:spacing w:after="150" w:line="240" w:lineRule="auto"/>
        <w:jc w:val="center"/>
        <w:rPr>
          <w:rFonts w:ascii="Times New Roman" w:eastAsia="Times New Roman" w:hAnsi="Times New Roman" w:cs="Times New Roman"/>
          <w:sz w:val="21"/>
          <w:szCs w:val="21"/>
          <w:lang w:eastAsia="ru-RU"/>
        </w:rPr>
      </w:pPr>
    </w:p>
    <w:p w:rsidR="00E55B77" w:rsidRDefault="00E55B77" w:rsidP="00404361">
      <w:pPr>
        <w:spacing w:line="240" w:lineRule="auto"/>
        <w:rPr>
          <w:rFonts w:ascii="Times New Roman" w:hAnsi="Times New Roman" w:cs="Times New Roman"/>
        </w:rPr>
      </w:pPr>
    </w:p>
    <w:p w:rsidR="004B4E8B" w:rsidRDefault="004B4E8B">
      <w:pPr>
        <w:rPr>
          <w:rFonts w:ascii="Times New Roman" w:hAnsi="Times New Roman" w:cs="Times New Roman"/>
        </w:rPr>
      </w:pPr>
    </w:p>
    <w:sectPr w:rsidR="004B4E8B" w:rsidSect="0040436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770B04"/>
    <w:multiLevelType w:val="hybridMultilevel"/>
    <w:tmpl w:val="7BAE4870"/>
    <w:lvl w:ilvl="0" w:tplc="0419000F">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7074685B"/>
    <w:multiLevelType w:val="multilevel"/>
    <w:tmpl w:val="92CAE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414A6F"/>
    <w:multiLevelType w:val="hybridMultilevel"/>
    <w:tmpl w:val="12604B32"/>
    <w:lvl w:ilvl="0" w:tplc="2DBE18E2">
      <w:start w:val="1"/>
      <w:numFmt w:val="bullet"/>
      <w:lvlText w:val=""/>
      <w:lvlJc w:val="left"/>
      <w:pPr>
        <w:ind w:left="1080" w:hanging="360"/>
      </w:pPr>
      <w:rPr>
        <w:rFonts w:ascii="Symbol" w:eastAsia="Times New Roman" w:hAnsi="Symbol"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275"/>
    <w:rsid w:val="00070275"/>
    <w:rsid w:val="000A77E8"/>
    <w:rsid w:val="000F6CCB"/>
    <w:rsid w:val="001E4F12"/>
    <w:rsid w:val="002E7A24"/>
    <w:rsid w:val="0035231B"/>
    <w:rsid w:val="00404361"/>
    <w:rsid w:val="00451213"/>
    <w:rsid w:val="004B4E8B"/>
    <w:rsid w:val="0052183F"/>
    <w:rsid w:val="00613326"/>
    <w:rsid w:val="006920E7"/>
    <w:rsid w:val="008110A4"/>
    <w:rsid w:val="008A3F02"/>
    <w:rsid w:val="00904824"/>
    <w:rsid w:val="0093503D"/>
    <w:rsid w:val="00965A54"/>
    <w:rsid w:val="00BC0725"/>
    <w:rsid w:val="00BC7C46"/>
    <w:rsid w:val="00D80689"/>
    <w:rsid w:val="00D8247D"/>
    <w:rsid w:val="00DA7C0F"/>
    <w:rsid w:val="00E55B77"/>
    <w:rsid w:val="00E75DE6"/>
    <w:rsid w:val="00F5031D"/>
    <w:rsid w:val="00F6421C"/>
    <w:rsid w:val="00FA0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7ADB"/>
  <w15:chartTrackingRefBased/>
  <w15:docId w15:val="{62DBFC5E-E7BB-4896-8B38-171C43F24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42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F642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F6421C"/>
  </w:style>
  <w:style w:type="character" w:styleId="a3">
    <w:name w:val="Hyperlink"/>
    <w:basedOn w:val="a0"/>
    <w:uiPriority w:val="99"/>
    <w:unhideWhenUsed/>
    <w:rsid w:val="00F6421C"/>
    <w:rPr>
      <w:color w:val="0563C1" w:themeColor="hyperlink"/>
      <w:u w:val="single"/>
    </w:rPr>
  </w:style>
  <w:style w:type="paragraph" w:styleId="a4">
    <w:name w:val="List Paragraph"/>
    <w:basedOn w:val="a"/>
    <w:uiPriority w:val="34"/>
    <w:qFormat/>
    <w:rsid w:val="00F6421C"/>
    <w:pPr>
      <w:spacing w:after="200" w:line="276" w:lineRule="auto"/>
      <w:ind w:left="720"/>
      <w:contextualSpacing/>
    </w:pPr>
  </w:style>
  <w:style w:type="paragraph" w:styleId="a5">
    <w:name w:val="Normal (Web)"/>
    <w:basedOn w:val="a"/>
    <w:uiPriority w:val="99"/>
    <w:semiHidden/>
    <w:unhideWhenUsed/>
    <w:rsid w:val="008A3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rame">
    <w:name w:val="grame"/>
    <w:basedOn w:val="a0"/>
    <w:rsid w:val="004B4E8B"/>
  </w:style>
  <w:style w:type="paragraph" w:styleId="HTML">
    <w:name w:val="HTML Preformatted"/>
    <w:basedOn w:val="a"/>
    <w:link w:val="HTML0"/>
    <w:uiPriority w:val="99"/>
    <w:semiHidden/>
    <w:unhideWhenUsed/>
    <w:rsid w:val="0093503D"/>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93503D"/>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352675">
      <w:bodyDiv w:val="1"/>
      <w:marLeft w:val="0"/>
      <w:marRight w:val="0"/>
      <w:marTop w:val="0"/>
      <w:marBottom w:val="0"/>
      <w:divBdr>
        <w:top w:val="none" w:sz="0" w:space="0" w:color="auto"/>
        <w:left w:val="none" w:sz="0" w:space="0" w:color="auto"/>
        <w:bottom w:val="none" w:sz="0" w:space="0" w:color="auto"/>
        <w:right w:val="none" w:sz="0" w:space="0" w:color="auto"/>
      </w:divBdr>
    </w:div>
    <w:div w:id="1146818589">
      <w:bodyDiv w:val="1"/>
      <w:marLeft w:val="0"/>
      <w:marRight w:val="0"/>
      <w:marTop w:val="0"/>
      <w:marBottom w:val="0"/>
      <w:divBdr>
        <w:top w:val="none" w:sz="0" w:space="0" w:color="auto"/>
        <w:left w:val="none" w:sz="0" w:space="0" w:color="auto"/>
        <w:bottom w:val="none" w:sz="0" w:space="0" w:color="auto"/>
        <w:right w:val="none" w:sz="0" w:space="0" w:color="auto"/>
      </w:divBdr>
    </w:div>
    <w:div w:id="1168399733">
      <w:bodyDiv w:val="1"/>
      <w:marLeft w:val="0"/>
      <w:marRight w:val="0"/>
      <w:marTop w:val="0"/>
      <w:marBottom w:val="0"/>
      <w:divBdr>
        <w:top w:val="none" w:sz="0" w:space="0" w:color="auto"/>
        <w:left w:val="none" w:sz="0" w:space="0" w:color="auto"/>
        <w:bottom w:val="none" w:sz="0" w:space="0" w:color="auto"/>
        <w:right w:val="none" w:sz="0" w:space="0" w:color="auto"/>
      </w:divBdr>
    </w:div>
    <w:div w:id="1425492513">
      <w:bodyDiv w:val="1"/>
      <w:marLeft w:val="0"/>
      <w:marRight w:val="0"/>
      <w:marTop w:val="0"/>
      <w:marBottom w:val="0"/>
      <w:divBdr>
        <w:top w:val="none" w:sz="0" w:space="0" w:color="auto"/>
        <w:left w:val="none" w:sz="0" w:space="0" w:color="auto"/>
        <w:bottom w:val="none" w:sz="0" w:space="0" w:color="auto"/>
        <w:right w:val="none" w:sz="0" w:space="0" w:color="auto"/>
      </w:divBdr>
    </w:div>
    <w:div w:id="1477213319">
      <w:bodyDiv w:val="1"/>
      <w:marLeft w:val="0"/>
      <w:marRight w:val="0"/>
      <w:marTop w:val="0"/>
      <w:marBottom w:val="0"/>
      <w:divBdr>
        <w:top w:val="none" w:sz="0" w:space="0" w:color="auto"/>
        <w:left w:val="none" w:sz="0" w:space="0" w:color="auto"/>
        <w:bottom w:val="none" w:sz="0" w:space="0" w:color="auto"/>
        <w:right w:val="none" w:sz="0" w:space="0" w:color="auto"/>
      </w:divBdr>
    </w:div>
    <w:div w:id="2015722422">
      <w:bodyDiv w:val="1"/>
      <w:marLeft w:val="0"/>
      <w:marRight w:val="0"/>
      <w:marTop w:val="0"/>
      <w:marBottom w:val="0"/>
      <w:divBdr>
        <w:top w:val="none" w:sz="0" w:space="0" w:color="auto"/>
        <w:left w:val="none" w:sz="0" w:space="0" w:color="auto"/>
        <w:bottom w:val="none" w:sz="0" w:space="0" w:color="auto"/>
        <w:right w:val="none" w:sz="0" w:space="0" w:color="auto"/>
      </w:divBdr>
    </w:div>
    <w:div w:id="20776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zhelinabondarchuk@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Pages>
  <Words>2109</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24</cp:revision>
  <cp:lastPrinted>2020-01-26T12:11:00Z</cp:lastPrinted>
  <dcterms:created xsi:type="dcterms:W3CDTF">2020-01-23T14:19:00Z</dcterms:created>
  <dcterms:modified xsi:type="dcterms:W3CDTF">2021-12-25T17:19:00Z</dcterms:modified>
</cp:coreProperties>
</file>