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26B1" w:rsidRPr="005926B1" w:rsidRDefault="005926B1" w:rsidP="005926B1">
      <w:pPr>
        <w:spacing w:after="150" w:line="240" w:lineRule="auto"/>
        <w:jc w:val="center"/>
        <w:rPr>
          <w:rFonts w:ascii="Arial" w:eastAsia="Times New Roman" w:hAnsi="Arial" w:cs="Arial"/>
          <w:sz w:val="27"/>
          <w:szCs w:val="27"/>
          <w:lang w:eastAsia="ru-RU"/>
        </w:rPr>
      </w:pPr>
      <w:r w:rsidRPr="005926B1">
        <w:rPr>
          <w:rFonts w:ascii="Arial" w:eastAsia="Times New Roman" w:hAnsi="Arial" w:cs="Arial"/>
          <w:sz w:val="27"/>
          <w:szCs w:val="27"/>
          <w:lang w:eastAsia="ru-RU"/>
        </w:rPr>
        <w:t>Муниципальное бюджетное образовательное учреждение</w:t>
      </w:r>
    </w:p>
    <w:p w:rsidR="005926B1" w:rsidRPr="005926B1" w:rsidRDefault="005926B1" w:rsidP="005926B1">
      <w:pPr>
        <w:spacing w:after="150" w:line="240" w:lineRule="auto"/>
        <w:jc w:val="center"/>
        <w:rPr>
          <w:rFonts w:ascii="Arial" w:eastAsia="Times New Roman" w:hAnsi="Arial" w:cs="Arial"/>
          <w:sz w:val="27"/>
          <w:szCs w:val="27"/>
          <w:lang w:eastAsia="ru-RU"/>
        </w:rPr>
      </w:pPr>
      <w:r w:rsidRPr="005926B1">
        <w:rPr>
          <w:rFonts w:ascii="Arial" w:eastAsia="Times New Roman" w:hAnsi="Arial" w:cs="Arial"/>
          <w:sz w:val="27"/>
          <w:szCs w:val="27"/>
          <w:lang w:eastAsia="ru-RU"/>
        </w:rPr>
        <w:t xml:space="preserve"> «Средняя школа №30 </w:t>
      </w:r>
      <w:proofErr w:type="spellStart"/>
      <w:r w:rsidRPr="005926B1">
        <w:rPr>
          <w:rFonts w:ascii="Arial" w:eastAsia="Times New Roman" w:hAnsi="Arial" w:cs="Arial"/>
          <w:sz w:val="27"/>
          <w:szCs w:val="27"/>
          <w:lang w:eastAsia="ru-RU"/>
        </w:rPr>
        <w:t>им.С.А.Железнова</w:t>
      </w:r>
      <w:proofErr w:type="spellEnd"/>
      <w:r w:rsidRPr="005926B1">
        <w:rPr>
          <w:rFonts w:ascii="Arial" w:eastAsia="Times New Roman" w:hAnsi="Arial" w:cs="Arial"/>
          <w:sz w:val="27"/>
          <w:szCs w:val="27"/>
          <w:lang w:eastAsia="ru-RU"/>
        </w:rPr>
        <w:t>»</w:t>
      </w:r>
    </w:p>
    <w:p w:rsidR="005926B1" w:rsidRPr="005926B1" w:rsidRDefault="005926B1" w:rsidP="005926B1">
      <w:pPr>
        <w:spacing w:after="150" w:line="240" w:lineRule="auto"/>
        <w:jc w:val="center"/>
        <w:rPr>
          <w:rFonts w:ascii="Arial" w:eastAsia="Times New Roman" w:hAnsi="Arial" w:cs="Arial"/>
          <w:sz w:val="27"/>
          <w:szCs w:val="27"/>
          <w:lang w:eastAsia="ru-RU"/>
        </w:rPr>
      </w:pPr>
      <w:r w:rsidRPr="005926B1">
        <w:rPr>
          <w:rFonts w:ascii="Arial" w:eastAsia="Times New Roman" w:hAnsi="Arial" w:cs="Arial"/>
          <w:sz w:val="27"/>
          <w:szCs w:val="27"/>
          <w:lang w:eastAsia="ru-RU"/>
        </w:rPr>
        <w:t xml:space="preserve"> город Смоленск</w:t>
      </w:r>
    </w:p>
    <w:p w:rsidR="005926B1" w:rsidRPr="005926B1" w:rsidRDefault="005926B1" w:rsidP="005926B1">
      <w:pPr>
        <w:spacing w:after="150" w:line="240" w:lineRule="auto"/>
        <w:jc w:val="center"/>
        <w:rPr>
          <w:rFonts w:ascii="Arial" w:eastAsia="Times New Roman" w:hAnsi="Arial" w:cs="Arial"/>
          <w:sz w:val="27"/>
          <w:szCs w:val="27"/>
          <w:lang w:eastAsia="ru-RU"/>
        </w:rPr>
      </w:pPr>
    </w:p>
    <w:p w:rsidR="005926B1" w:rsidRPr="005926B1" w:rsidRDefault="005926B1" w:rsidP="005926B1">
      <w:pPr>
        <w:spacing w:after="150" w:line="240" w:lineRule="auto"/>
        <w:jc w:val="center"/>
        <w:rPr>
          <w:rFonts w:ascii="Arial" w:eastAsia="Times New Roman" w:hAnsi="Arial" w:cs="Arial"/>
          <w:sz w:val="27"/>
          <w:szCs w:val="27"/>
          <w:lang w:eastAsia="ru-RU"/>
        </w:rPr>
      </w:pPr>
    </w:p>
    <w:p w:rsidR="005926B1" w:rsidRPr="005926B1" w:rsidRDefault="005926B1" w:rsidP="005926B1">
      <w:pPr>
        <w:spacing w:after="150" w:line="240" w:lineRule="auto"/>
        <w:jc w:val="center"/>
        <w:rPr>
          <w:rFonts w:ascii="Arial" w:eastAsia="Times New Roman" w:hAnsi="Arial" w:cs="Arial"/>
          <w:sz w:val="27"/>
          <w:szCs w:val="27"/>
          <w:lang w:eastAsia="ru-RU"/>
        </w:rPr>
      </w:pPr>
    </w:p>
    <w:p w:rsidR="005926B1" w:rsidRPr="005926B1" w:rsidRDefault="005926B1" w:rsidP="005926B1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6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Конспект урока </w:t>
      </w:r>
      <w:r w:rsidRPr="005926B1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окружающему миру</w:t>
      </w:r>
    </w:p>
    <w:p w:rsidR="005926B1" w:rsidRPr="005926B1" w:rsidRDefault="005926B1" w:rsidP="005926B1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6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3 классе по теме </w:t>
      </w:r>
    </w:p>
    <w:p w:rsidR="005926B1" w:rsidRPr="005926B1" w:rsidRDefault="005926B1" w:rsidP="005926B1">
      <w:pPr>
        <w:shd w:val="clear" w:color="auto" w:fill="FFFFFF"/>
        <w:spacing w:before="300" w:after="150" w:line="240" w:lineRule="auto"/>
        <w:jc w:val="center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926B1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5926B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Полезные ископаемые</w:t>
      </w:r>
      <w:r w:rsidRPr="005926B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5926B1" w:rsidRPr="005926B1" w:rsidRDefault="005926B1" w:rsidP="005926B1">
      <w:pPr>
        <w:spacing w:after="15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</w:p>
    <w:p w:rsidR="005926B1" w:rsidRPr="005926B1" w:rsidRDefault="005926B1" w:rsidP="005926B1">
      <w:pPr>
        <w:spacing w:after="15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</w:p>
    <w:p w:rsidR="005926B1" w:rsidRPr="005926B1" w:rsidRDefault="005926B1" w:rsidP="005926B1">
      <w:pPr>
        <w:spacing w:after="15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</w:p>
    <w:p w:rsidR="005926B1" w:rsidRPr="005926B1" w:rsidRDefault="005926B1" w:rsidP="005926B1">
      <w:pPr>
        <w:spacing w:after="15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</w:p>
    <w:p w:rsidR="005926B1" w:rsidRPr="005926B1" w:rsidRDefault="005926B1" w:rsidP="005926B1">
      <w:pPr>
        <w:spacing w:after="15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</w:p>
    <w:p w:rsidR="005926B1" w:rsidRPr="005926B1" w:rsidRDefault="005926B1" w:rsidP="005926B1">
      <w:pPr>
        <w:spacing w:after="15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  <w:r w:rsidRPr="005926B1">
        <w:rPr>
          <w:rFonts w:ascii="Arial" w:eastAsia="Times New Roman" w:hAnsi="Arial" w:cs="Arial"/>
          <w:sz w:val="27"/>
          <w:szCs w:val="27"/>
          <w:lang w:eastAsia="ru-RU"/>
        </w:rPr>
        <w:t xml:space="preserve">                                                         Подготовила </w:t>
      </w:r>
      <w:proofErr w:type="spellStart"/>
      <w:r w:rsidRPr="005926B1">
        <w:rPr>
          <w:rFonts w:ascii="Arial" w:eastAsia="Times New Roman" w:hAnsi="Arial" w:cs="Arial"/>
          <w:sz w:val="27"/>
          <w:szCs w:val="27"/>
          <w:lang w:eastAsia="ru-RU"/>
        </w:rPr>
        <w:t>Лопашинова</w:t>
      </w:r>
      <w:proofErr w:type="spellEnd"/>
      <w:r w:rsidRPr="005926B1">
        <w:rPr>
          <w:rFonts w:ascii="Arial" w:eastAsia="Times New Roman" w:hAnsi="Arial" w:cs="Arial"/>
          <w:sz w:val="27"/>
          <w:szCs w:val="27"/>
          <w:lang w:eastAsia="ru-RU"/>
        </w:rPr>
        <w:t xml:space="preserve"> </w:t>
      </w:r>
      <w:proofErr w:type="spellStart"/>
      <w:r w:rsidRPr="005926B1">
        <w:rPr>
          <w:rFonts w:ascii="Arial" w:eastAsia="Times New Roman" w:hAnsi="Arial" w:cs="Arial"/>
          <w:sz w:val="27"/>
          <w:szCs w:val="27"/>
          <w:lang w:eastAsia="ru-RU"/>
        </w:rPr>
        <w:t>В.Н</w:t>
      </w:r>
      <w:proofErr w:type="spellEnd"/>
      <w:r w:rsidRPr="005926B1">
        <w:rPr>
          <w:rFonts w:ascii="Arial" w:eastAsia="Times New Roman" w:hAnsi="Arial" w:cs="Arial"/>
          <w:sz w:val="27"/>
          <w:szCs w:val="27"/>
          <w:lang w:eastAsia="ru-RU"/>
        </w:rPr>
        <w:t>.</w:t>
      </w:r>
    </w:p>
    <w:p w:rsidR="005926B1" w:rsidRPr="005926B1" w:rsidRDefault="005926B1" w:rsidP="005926B1">
      <w:pPr>
        <w:spacing w:after="15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  <w:r w:rsidRPr="005926B1">
        <w:rPr>
          <w:rFonts w:ascii="Arial" w:eastAsia="Times New Roman" w:hAnsi="Arial" w:cs="Arial"/>
          <w:sz w:val="27"/>
          <w:szCs w:val="27"/>
          <w:lang w:eastAsia="ru-RU"/>
        </w:rPr>
        <w:t xml:space="preserve">                                                           учитель начальных классов</w:t>
      </w:r>
    </w:p>
    <w:p w:rsidR="005926B1" w:rsidRPr="005926B1" w:rsidRDefault="005926B1" w:rsidP="005926B1">
      <w:pPr>
        <w:spacing w:after="15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</w:p>
    <w:p w:rsidR="005926B1" w:rsidRPr="005926B1" w:rsidRDefault="005926B1" w:rsidP="005926B1">
      <w:pPr>
        <w:spacing w:after="15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</w:p>
    <w:p w:rsidR="005926B1" w:rsidRPr="005926B1" w:rsidRDefault="005926B1" w:rsidP="005926B1">
      <w:pPr>
        <w:spacing w:after="15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</w:p>
    <w:p w:rsidR="005926B1" w:rsidRPr="005926B1" w:rsidRDefault="005926B1" w:rsidP="005926B1">
      <w:pPr>
        <w:spacing w:after="15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</w:p>
    <w:p w:rsidR="005926B1" w:rsidRPr="005926B1" w:rsidRDefault="005926B1" w:rsidP="005926B1">
      <w:pPr>
        <w:spacing w:after="15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</w:p>
    <w:p w:rsidR="005926B1" w:rsidRPr="005926B1" w:rsidRDefault="005926B1" w:rsidP="005926B1">
      <w:pPr>
        <w:spacing w:after="15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</w:p>
    <w:p w:rsidR="005926B1" w:rsidRPr="005926B1" w:rsidRDefault="005926B1" w:rsidP="005926B1">
      <w:pPr>
        <w:spacing w:after="15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</w:p>
    <w:p w:rsidR="005926B1" w:rsidRPr="005926B1" w:rsidRDefault="005926B1" w:rsidP="005926B1">
      <w:pPr>
        <w:spacing w:after="15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</w:p>
    <w:p w:rsidR="005926B1" w:rsidRPr="005926B1" w:rsidRDefault="005926B1" w:rsidP="005926B1">
      <w:pPr>
        <w:spacing w:after="15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</w:p>
    <w:p w:rsidR="005926B1" w:rsidRPr="005926B1" w:rsidRDefault="005926B1" w:rsidP="005926B1">
      <w:pPr>
        <w:spacing w:after="15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</w:p>
    <w:p w:rsidR="005926B1" w:rsidRPr="005926B1" w:rsidRDefault="005926B1" w:rsidP="005926B1">
      <w:pPr>
        <w:spacing w:after="15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</w:p>
    <w:p w:rsidR="005926B1" w:rsidRPr="005926B1" w:rsidRDefault="005926B1" w:rsidP="005926B1">
      <w:pPr>
        <w:spacing w:after="15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</w:p>
    <w:p w:rsidR="005926B1" w:rsidRPr="005926B1" w:rsidRDefault="005926B1" w:rsidP="005926B1">
      <w:pPr>
        <w:spacing w:after="15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</w:p>
    <w:p w:rsidR="005926B1" w:rsidRPr="005926B1" w:rsidRDefault="005926B1" w:rsidP="005926B1">
      <w:pPr>
        <w:spacing w:after="15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</w:p>
    <w:p w:rsidR="005926B1" w:rsidRPr="005926B1" w:rsidRDefault="005926B1" w:rsidP="005926B1">
      <w:pPr>
        <w:spacing w:after="150" w:line="240" w:lineRule="auto"/>
        <w:rPr>
          <w:rFonts w:ascii="Arial" w:eastAsia="Times New Roman" w:hAnsi="Arial" w:cs="Arial"/>
          <w:sz w:val="27"/>
          <w:szCs w:val="27"/>
          <w:lang w:eastAsia="ru-RU"/>
        </w:rPr>
      </w:pP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Цель: </w:t>
      </w:r>
      <w:r w:rsidRPr="005926B1">
        <w:rPr>
          <w:rFonts w:ascii="Arial" w:eastAsia="Times New Roman" w:hAnsi="Arial" w:cs="Arial"/>
          <w:sz w:val="23"/>
          <w:szCs w:val="23"/>
          <w:lang w:eastAsia="ru-RU"/>
        </w:rPr>
        <w:t>познакомить с разнообразием полезных ископаемых.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Планируемые результаты</w:t>
      </w:r>
      <w:r w:rsidRPr="005926B1">
        <w:rPr>
          <w:rFonts w:ascii="Arial" w:eastAsia="Times New Roman" w:hAnsi="Arial" w:cs="Arial"/>
          <w:sz w:val="23"/>
          <w:szCs w:val="23"/>
          <w:lang w:eastAsia="ru-RU"/>
        </w:rPr>
        <w:t>: учащиеся научатся различать важнейшие полезные ископаемые, объяснять их значение в экономике, осознавать значение природных богатств в хозяйственной деятельности человека, необходимость бережного отношения к природным богатствам, анализировать, делать выводы. Оборудование: образцы полезных ископаемых.</w:t>
      </w:r>
    </w:p>
    <w:p w:rsidR="005926B1" w:rsidRPr="005926B1" w:rsidRDefault="005926B1" w:rsidP="005926B1">
      <w:pPr>
        <w:shd w:val="clear" w:color="auto" w:fill="FFFFFF"/>
        <w:spacing w:before="150" w:after="30" w:line="240" w:lineRule="auto"/>
        <w:outlineLvl w:val="2"/>
        <w:rPr>
          <w:rFonts w:ascii="Trebuchet MS" w:eastAsia="Times New Roman" w:hAnsi="Trebuchet MS" w:cs="Times New Roman"/>
          <w:b/>
          <w:bCs/>
          <w:sz w:val="29"/>
          <w:szCs w:val="29"/>
          <w:lang w:eastAsia="ru-RU"/>
        </w:rPr>
      </w:pPr>
      <w:r w:rsidRPr="005926B1">
        <w:rPr>
          <w:rFonts w:ascii="Trebuchet MS" w:eastAsia="Times New Roman" w:hAnsi="Trebuchet MS" w:cs="Times New Roman"/>
          <w:b/>
          <w:bCs/>
          <w:sz w:val="29"/>
          <w:szCs w:val="29"/>
          <w:lang w:eastAsia="ru-RU"/>
        </w:rPr>
        <w:t>Ход урока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I. Организационный момент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proofErr w:type="spellStart"/>
      <w:r w:rsidRPr="005926B1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II</w:t>
      </w:r>
      <w:proofErr w:type="spellEnd"/>
      <w:r w:rsidRPr="005926B1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. Актуализация знаний. Проверка домашнего задания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Фронтальный опрос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Расскажите, что составляет основу экономики.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Какие природные богатства использует экономика?</w:t>
      </w:r>
      <w:bookmarkStart w:id="0" w:name="_GoBack"/>
      <w:bookmarkEnd w:id="0"/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Приведите примеры использования природных богатств.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От чего зависит успех труда в экономике?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О процессе создания какого предмета вы узнали? Назовите источники информации.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proofErr w:type="spellStart"/>
      <w:r w:rsidRPr="005926B1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III</w:t>
      </w:r>
      <w:proofErr w:type="spellEnd"/>
      <w:r w:rsidRPr="005926B1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. Самоопределение к деятельности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Из чего изготовляют автомобили, самолеты, поезда? (Из стали, металла.)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Вот построили автомобили, самолеты, поезда, только они сами не поедут и не полетят. Что еще надо для них? (Бензин, горючее.)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Из чего делается горючее? (Из нефти.)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(Учитель записывает на доске: сталь, нефть.)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Дополните запись. (Соль, гранит, каменный уголь и т. д.) Это полезные ископаемые. Сегодня на уроке будем говорить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о полезных ископаемых.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proofErr w:type="spellStart"/>
      <w:r w:rsidRPr="005926B1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IV</w:t>
      </w:r>
      <w:proofErr w:type="spellEnd"/>
      <w:r w:rsidRPr="005926B1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. Работа по теме урока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1. Беседа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Полезные ископаемые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От какого слова произошло слово «ископаемые»? (От слова «копать».)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Почему они полезные? (Приносят пользу человеку.)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Прочитайте в учебнике первый абзац текста на с. 46.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Что такое полезные ископаемые? (Богатства земных кладовых, которые человек использует в хозяйстве.)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Назовите жидкое полезное ископаемое.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Назовите газообразное полезное ископаемое.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2. Практическая работа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 xml:space="preserve">(Работа проводится в парах. Учитель раздает детям образцы, </w:t>
      </w:r>
      <w:proofErr w:type="gramStart"/>
      <w:r w:rsidRPr="005926B1">
        <w:rPr>
          <w:rFonts w:ascii="Arial" w:eastAsia="Times New Roman" w:hAnsi="Arial" w:cs="Arial"/>
          <w:sz w:val="23"/>
          <w:szCs w:val="23"/>
          <w:lang w:eastAsia="ru-RU"/>
        </w:rPr>
        <w:t>Предлагает</w:t>
      </w:r>
      <w:proofErr w:type="gramEnd"/>
      <w:r w:rsidRPr="005926B1">
        <w:rPr>
          <w:rFonts w:ascii="Arial" w:eastAsia="Times New Roman" w:hAnsi="Arial" w:cs="Arial"/>
          <w:sz w:val="23"/>
          <w:szCs w:val="23"/>
          <w:lang w:eastAsia="ru-RU"/>
        </w:rPr>
        <w:t xml:space="preserve"> определить полезное ископаемое по атласу-определителю.)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- Установите и запишите в рабочей тетради (№ 2, с. 26) свойства полезного ископаемого: твердое или жидкое, цвет прозрачное или непрозрачное, плотное или рыхлое. Я вам подскажу, горючее ископаемое или нет.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Подумайте, где используется это полезное ископаемое. На каких свойствах основано его использование?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(Учитель заносит итоги практической работы в сводную таблицу.)</w:t>
      </w:r>
    </w:p>
    <w:tbl>
      <w:tblPr>
        <w:tblW w:w="0" w:type="auto"/>
        <w:tblBorders>
          <w:top w:val="single" w:sz="12" w:space="0" w:color="601802"/>
          <w:left w:val="single" w:sz="12" w:space="0" w:color="601802"/>
          <w:bottom w:val="single" w:sz="12" w:space="0" w:color="601802"/>
          <w:right w:val="single" w:sz="12" w:space="0" w:color="601802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0"/>
        <w:gridCol w:w="3865"/>
        <w:gridCol w:w="3334"/>
      </w:tblGrid>
      <w:tr w:rsidR="005926B1" w:rsidRPr="005926B1" w:rsidTr="005926B1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5926B1" w:rsidRPr="005926B1" w:rsidRDefault="005926B1" w:rsidP="005926B1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26B1">
              <w:rPr>
                <w:rFonts w:ascii="Arial" w:eastAsia="Times New Roman" w:hAnsi="Arial" w:cs="Arial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Полезное ископаемое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5926B1" w:rsidRPr="005926B1" w:rsidRDefault="005926B1" w:rsidP="005926B1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26B1">
              <w:rPr>
                <w:rFonts w:ascii="Arial" w:eastAsia="Times New Roman" w:hAnsi="Arial" w:cs="Arial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Свойства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5926B1" w:rsidRPr="005926B1" w:rsidRDefault="005926B1" w:rsidP="005926B1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26B1">
              <w:rPr>
                <w:rFonts w:ascii="Arial" w:eastAsia="Times New Roman" w:hAnsi="Arial" w:cs="Arial"/>
                <w:b/>
                <w:bCs/>
                <w:sz w:val="18"/>
                <w:szCs w:val="18"/>
                <w:bdr w:val="none" w:sz="0" w:space="0" w:color="auto" w:frame="1"/>
                <w:lang w:eastAsia="ru-RU"/>
              </w:rPr>
              <w:t>Применение</w:t>
            </w:r>
          </w:p>
        </w:tc>
      </w:tr>
      <w:tr w:rsidR="005926B1" w:rsidRPr="005926B1" w:rsidTr="005926B1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5926B1" w:rsidRPr="005926B1" w:rsidRDefault="005926B1" w:rsidP="005926B1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26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Гранит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5926B1" w:rsidRPr="005926B1" w:rsidRDefault="005926B1" w:rsidP="005926B1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26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Горная порода, зернистая, твердая, прочная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5926B1" w:rsidRPr="005926B1" w:rsidRDefault="005926B1" w:rsidP="005926B1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26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Строительство</w:t>
            </w:r>
          </w:p>
        </w:tc>
      </w:tr>
      <w:tr w:rsidR="005926B1" w:rsidRPr="005926B1" w:rsidTr="005926B1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5926B1" w:rsidRPr="005926B1" w:rsidRDefault="005926B1" w:rsidP="005926B1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26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Известняк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5926B1" w:rsidRPr="005926B1" w:rsidRDefault="005926B1" w:rsidP="005926B1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26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Горная порода, белого, серого, желтого цвета; если капнуть каплю кислоты — шипит (выделяется газ)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5926B1" w:rsidRPr="005926B1" w:rsidRDefault="005926B1" w:rsidP="005926B1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26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Строительство</w:t>
            </w:r>
          </w:p>
        </w:tc>
      </w:tr>
      <w:tr w:rsidR="005926B1" w:rsidRPr="005926B1" w:rsidTr="005926B1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5926B1" w:rsidRPr="005926B1" w:rsidRDefault="005926B1" w:rsidP="005926B1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26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Глина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5926B1" w:rsidRPr="005926B1" w:rsidRDefault="005926B1" w:rsidP="005926B1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26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Горная порода, мелкозернистая осадочная, бурого, желтого, белого и другого цвета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5926B1" w:rsidRPr="005926B1" w:rsidRDefault="005926B1" w:rsidP="005926B1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26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Кирпич, посуда</w:t>
            </w:r>
          </w:p>
        </w:tc>
      </w:tr>
      <w:tr w:rsidR="005926B1" w:rsidRPr="005926B1" w:rsidTr="005926B1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5926B1" w:rsidRPr="005926B1" w:rsidRDefault="005926B1" w:rsidP="005926B1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26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Каменный уголь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5926B1" w:rsidRPr="005926B1" w:rsidRDefault="005926B1" w:rsidP="005926B1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26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Горная порода, черного цвета, твердая, но хрупкая, горючая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5926B1" w:rsidRPr="005926B1" w:rsidRDefault="005926B1" w:rsidP="005926B1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26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Топливо, краски, лекарства, пластмассы</w:t>
            </w:r>
          </w:p>
        </w:tc>
      </w:tr>
      <w:tr w:rsidR="005926B1" w:rsidRPr="005926B1" w:rsidTr="005926B1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5926B1" w:rsidRPr="005926B1" w:rsidRDefault="005926B1" w:rsidP="005926B1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26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Нефть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5926B1" w:rsidRPr="005926B1" w:rsidRDefault="005926B1" w:rsidP="005926B1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26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Маслянистая жидкость темного цвета с запахом бензина, горючая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5926B1" w:rsidRPr="005926B1" w:rsidRDefault="005926B1" w:rsidP="005926B1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26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Керосин, бензин, смазочные масла, вазелин, лекарства, пластмассы</w:t>
            </w:r>
          </w:p>
        </w:tc>
      </w:tr>
      <w:tr w:rsidR="005926B1" w:rsidRPr="005926B1" w:rsidTr="005926B1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5926B1" w:rsidRPr="005926B1" w:rsidRDefault="005926B1" w:rsidP="005926B1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26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Железная руда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5926B1" w:rsidRPr="005926B1" w:rsidRDefault="005926B1" w:rsidP="005926B1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26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Горная порода, твердая, притягивает металлические предметы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5926B1" w:rsidRPr="005926B1" w:rsidRDefault="005926B1" w:rsidP="005926B1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26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Машины, железнодорожные рельсы, вагоны</w:t>
            </w:r>
          </w:p>
        </w:tc>
      </w:tr>
      <w:tr w:rsidR="005926B1" w:rsidRPr="005926B1" w:rsidTr="005926B1"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5926B1" w:rsidRPr="005926B1" w:rsidRDefault="005926B1" w:rsidP="005926B1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26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Песок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5926B1" w:rsidRPr="005926B1" w:rsidRDefault="005926B1" w:rsidP="005926B1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26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Горная порода, в виде крупинок, сыпучая</w:t>
            </w:r>
          </w:p>
        </w:tc>
        <w:tc>
          <w:tcPr>
            <w:tcW w:w="0" w:type="auto"/>
            <w:tcBorders>
              <w:top w:val="single" w:sz="6" w:space="0" w:color="601802"/>
              <w:left w:val="single" w:sz="6" w:space="0" w:color="601802"/>
              <w:bottom w:val="single" w:sz="6" w:space="0" w:color="601802"/>
              <w:right w:val="single" w:sz="6" w:space="0" w:color="601802"/>
            </w:tcBorders>
            <w:shd w:val="clear" w:color="auto" w:fill="auto"/>
            <w:vAlign w:val="center"/>
            <w:hideMark/>
          </w:tcPr>
          <w:p w:rsidR="005926B1" w:rsidRPr="005926B1" w:rsidRDefault="005926B1" w:rsidP="005926B1">
            <w:pPr>
              <w:spacing w:after="0" w:line="240" w:lineRule="auto"/>
              <w:ind w:left="75" w:right="75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5926B1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Строительство, стекло</w:t>
            </w:r>
          </w:p>
        </w:tc>
      </w:tr>
    </w:tbl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i/>
          <w:iCs/>
          <w:sz w:val="23"/>
          <w:szCs w:val="23"/>
          <w:bdr w:val="none" w:sz="0" w:space="0" w:color="auto" w:frame="1"/>
          <w:lang w:eastAsia="ru-RU"/>
        </w:rPr>
        <w:t>Все полезные ископаемые делятся на три группы.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(Учитель записывает на доске.)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Горючие …</w:t>
      </w:r>
      <w:proofErr w:type="gramStart"/>
      <w:r w:rsidRPr="005926B1">
        <w:rPr>
          <w:rFonts w:ascii="Arial" w:eastAsia="Times New Roman" w:hAnsi="Arial" w:cs="Arial"/>
          <w:sz w:val="23"/>
          <w:szCs w:val="23"/>
          <w:lang w:eastAsia="ru-RU"/>
        </w:rPr>
        <w:t>…….</w:t>
      </w:r>
      <w:proofErr w:type="gramEnd"/>
      <w:r w:rsidRPr="005926B1">
        <w:rPr>
          <w:rFonts w:ascii="Arial" w:eastAsia="Times New Roman" w:hAnsi="Arial" w:cs="Arial"/>
          <w:sz w:val="23"/>
          <w:szCs w:val="23"/>
          <w:lang w:eastAsia="ru-RU"/>
        </w:rPr>
        <w:t>. Рудные (металлические) ………… Нерудные (строительные)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Приведите несколько примеров полезных ископаемых для каждой группы.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(Ответ. Горючие: каменный уголь, торф, нефть, природный газ; рудные (металлические): медная руда, железная руда; нерудные (строительные): известняк, глина, песок, гранит.)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(Ученики выступают с устными сообщениями о полезных ископаемых, подготовленными дома.)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3. Беседа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Для чего добывают полезные ископаемые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Прочитайте в учебнике текст на с. 47.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Для чего добывают полезные ископаемые? (Для использования в экономике.)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Как добывают полезные ископаемые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Прочитайте в учебнике текст на с. 48.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Как называются места, где залегают полезные ископаемые?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Назовите профессию людей, которые отыскивают месторождения полезных ископаемых.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Рассмотрите иллюстрации на с. 48—49.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Какое полезное ископаемое добывают в шахте? (Каменный уголь.)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Какие полезные ископаемые добывают в карьере? (Глину, песок, железную руду, известняк, гранит.)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Железную руду, гранит добывают из недр Земли и на ее поверхности. Раньше это делали с помощь кирки и молотка, сейчас — с помощью взрывов, затем экскаваторы подбирают породу и отправляют на завод, где ее обрабатывают.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Какие полезные ископаемые добывают из скважин? (Нефть, газ.)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Почему добывать полезные ископаемые становится все труднее и труднее?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Как вы думаете, могут ли иссякнуть полезные ископаемые на нашей планете? Что же тогда будут делать люди? (Ответы учеников.)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А как вы, ребята, можете помочь в охране подземных богатств? (Сбором металлолома.)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V. Физкультминутка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Спал цветок и вдруг проснулся,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Больше спать не захотел,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Шевельнулся, потянулся,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Взвился вверх и полетел.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Солнце утром лишь проснется,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Бабочка кружит и вьется.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proofErr w:type="spellStart"/>
      <w:r w:rsidRPr="005926B1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VI</w:t>
      </w:r>
      <w:proofErr w:type="spellEnd"/>
      <w:r w:rsidRPr="005926B1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. Закрепление изученного материала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Выполнение заданий в рабочей тетради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i/>
          <w:iCs/>
          <w:sz w:val="23"/>
          <w:szCs w:val="23"/>
          <w:bdr w:val="none" w:sz="0" w:space="0" w:color="auto" w:frame="1"/>
          <w:lang w:eastAsia="ru-RU"/>
        </w:rPr>
        <w:t>№1 (с. 25).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Прочитайте задание. Найдите в учебнике определение полезных ископаемых. Запишите в тетради. (Полезные ископаемые — это горные породы и минералы, которые человек использует в хозяйстве</w:t>
      </w:r>
      <w:proofErr w:type="gramStart"/>
      <w:r w:rsidRPr="005926B1">
        <w:rPr>
          <w:rFonts w:ascii="Arial" w:eastAsia="Times New Roman" w:hAnsi="Arial" w:cs="Arial"/>
          <w:sz w:val="23"/>
          <w:szCs w:val="23"/>
          <w:lang w:eastAsia="ru-RU"/>
        </w:rPr>
        <w:t>. )</w:t>
      </w:r>
      <w:proofErr w:type="gramEnd"/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i/>
          <w:iCs/>
          <w:sz w:val="23"/>
          <w:szCs w:val="23"/>
          <w:bdr w:val="none" w:sz="0" w:space="0" w:color="auto" w:frame="1"/>
          <w:lang w:eastAsia="ru-RU"/>
        </w:rPr>
        <w:t>№2 (с. 26-27).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Прочитайте первое предложение.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Догадайтесь, о каком полезном ископаемом идет речь. (О нефти.)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Впишите название полезного ископаемого в клеточки.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Продолжите выполнение задания. (Газ, глина, руда, песок, гранит, торф, уголь, соль, известняк.)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(После выполнения задания проводится проверка.)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i/>
          <w:iCs/>
          <w:sz w:val="23"/>
          <w:szCs w:val="23"/>
          <w:bdr w:val="none" w:sz="0" w:space="0" w:color="auto" w:frame="1"/>
          <w:lang w:eastAsia="ru-RU"/>
        </w:rPr>
        <w:t>№3 (с. 27).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Прочитайте задание. Заполните таблицу. Поставьте знак «+» в соответствующую графу.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Глина применяется в строительстве, служит топливом или используется для получения металлов? (Используется в строительстве.)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Ставим знак «+» в соответствующей графе.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А где используется известняк? (Тоже в строительстве.)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Продолжите заполнение таблицы самостоятельно.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(После выполнения задания проводится проверка.)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i/>
          <w:iCs/>
          <w:sz w:val="23"/>
          <w:szCs w:val="23"/>
          <w:bdr w:val="none" w:sz="0" w:space="0" w:color="auto" w:frame="1"/>
          <w:lang w:eastAsia="ru-RU"/>
        </w:rPr>
        <w:t>№4 (с. 28).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Прочитайте задание. Назовите сооружения, где добывают полезные ископаемые.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Рассмотрите иллюстрации. Соедините стрелками рисунок и название сооружения.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(После выполнения задания проводится взаимопроверка.)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i/>
          <w:iCs/>
          <w:sz w:val="23"/>
          <w:szCs w:val="23"/>
          <w:bdr w:val="none" w:sz="0" w:space="0" w:color="auto" w:frame="1"/>
          <w:lang w:eastAsia="ru-RU"/>
        </w:rPr>
        <w:t>№5 (с. 28).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Прочитайте задание. Что такое шахта?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Для чего строят шахты?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Отыщите на рисунке дорогу к кладу.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(После выполнения задания проводится проверка.)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proofErr w:type="spellStart"/>
      <w:r w:rsidRPr="005926B1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VII</w:t>
      </w:r>
      <w:proofErr w:type="spellEnd"/>
      <w:r w:rsidRPr="005926B1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. Рефлексия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Тест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1. Какое полезное ископаемое горючее?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1) торф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2) железо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3) гранит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4) глина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5) нефть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6) медь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(Ответ: 1, 5.)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2. Какое полезное ископаемое самое прочное?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1) глина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2) торф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3) известняк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4) гранит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(Ответ: 4.)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3. Что образуется при разрушении гранита?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1) известняк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2) торф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3) каменный уголь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4) песок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(Ответ: 4.)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4. Какой из драгоценных камней является известняком?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1) рубин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2) алмаз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3) жемчуг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4) малахит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(Ответ: 3.)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5. Камнем плодородия называют: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1) железную руду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2) известняк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3) торф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4) нефть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(Ответ: 3.)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6. Установите соответствие между полезным ископаемым и способом его добычи.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Каменный уголь …………. Карьер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Нефть …………. Шахта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proofErr w:type="gramStart"/>
      <w:r w:rsidRPr="005926B1">
        <w:rPr>
          <w:rFonts w:ascii="Arial" w:eastAsia="Times New Roman" w:hAnsi="Arial" w:cs="Arial"/>
          <w:sz w:val="23"/>
          <w:szCs w:val="23"/>
          <w:lang w:eastAsia="ru-RU"/>
        </w:rPr>
        <w:t>Глина  …</w:t>
      </w:r>
      <w:proofErr w:type="gramEnd"/>
      <w:r w:rsidRPr="005926B1">
        <w:rPr>
          <w:rFonts w:ascii="Arial" w:eastAsia="Times New Roman" w:hAnsi="Arial" w:cs="Arial"/>
          <w:sz w:val="23"/>
          <w:szCs w:val="23"/>
          <w:lang w:eastAsia="ru-RU"/>
        </w:rPr>
        <w:t>………. Скважина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(Ответ: каменный уголь — шахта, нефть - скважина, глина — карьер.)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7. В этом полезном ископаемом часто встречаются раковины разнообразной формы и величины, четкие их отпечатки. Это говорит о том, то оно образовалось на дне морей и океанов из раковин и скелетов морских животных, организмов. О каком полезном ископаемом идет речь? (Об известняке.)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8. Это полезное ископаемое входит в состав грифеля простых карандашей. От его количества зависит твердость карандаша. Знаете ли вы, что для производства пластилина необходимы жир и это же полезное ископаемое? О каком полезном ископаемом идет речь? (О глине.)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 xml:space="preserve">9. В </w:t>
      </w:r>
      <w:proofErr w:type="spellStart"/>
      <w:r w:rsidRPr="005926B1">
        <w:rPr>
          <w:rFonts w:ascii="Arial" w:eastAsia="Times New Roman" w:hAnsi="Arial" w:cs="Arial"/>
          <w:sz w:val="23"/>
          <w:szCs w:val="23"/>
          <w:lang w:eastAsia="ru-RU"/>
        </w:rPr>
        <w:t>VII</w:t>
      </w:r>
      <w:proofErr w:type="spellEnd"/>
      <w:r w:rsidRPr="005926B1">
        <w:rPr>
          <w:rFonts w:ascii="Arial" w:eastAsia="Times New Roman" w:hAnsi="Arial" w:cs="Arial"/>
          <w:sz w:val="23"/>
          <w:szCs w:val="23"/>
          <w:lang w:eastAsia="ru-RU"/>
        </w:rPr>
        <w:t xml:space="preserve"> в. арабы напали на греков. Огромное количество кораблей окружили город с моря. Однажды, когда ветер дул от города в сторону кораблей, греки выкатили на берег большие сосуды и вылили из них в воду коричневую жидкость. Ветер погнал эту жидкость к кораблям. Арабы не обратили на это внимания. Когда жидкость окружила корабли, греки подожгли ее. Море вокруг кораблей стало гореть. Загорелись и корабли. О каком полезном ископаемом идет речь? (О нефти.)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10. В кусочке этого полезного ископаемого можно найти остатки растений, которые росли тысячи лет тому назад. Это полезное ископаемое хорошо горит, его используют как топливо и Удобрение для растений. О каком полезном ископаемом идет Речь? (О торфе.)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proofErr w:type="spellStart"/>
      <w:r w:rsidRPr="005926B1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VIII</w:t>
      </w:r>
      <w:proofErr w:type="spellEnd"/>
      <w:r w:rsidRPr="005926B1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. Подведение итогов урока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Без чего невозможна хозяйственная деятельность человека?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Кто изучает полезные ископаемые, отыскивает их месторождения?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 xml:space="preserve">Мы построили большие города, получили новые материалы, которых в природе нет, </w:t>
      </w:r>
      <w:proofErr w:type="gramStart"/>
      <w:r w:rsidRPr="005926B1">
        <w:rPr>
          <w:rFonts w:ascii="Arial" w:eastAsia="Times New Roman" w:hAnsi="Arial" w:cs="Arial"/>
          <w:sz w:val="23"/>
          <w:szCs w:val="23"/>
          <w:lang w:eastAsia="ru-RU"/>
        </w:rPr>
        <w:t>например</w:t>
      </w:r>
      <w:proofErr w:type="gramEnd"/>
      <w:r w:rsidRPr="005926B1">
        <w:rPr>
          <w:rFonts w:ascii="Arial" w:eastAsia="Times New Roman" w:hAnsi="Arial" w:cs="Arial"/>
          <w:sz w:val="23"/>
          <w:szCs w:val="23"/>
          <w:lang w:eastAsia="ru-RU"/>
        </w:rPr>
        <w:t xml:space="preserve"> пластмассу, создали различные могучие машины и с их помощью воздействуем на природу, чтобы стать богаче. Добывая полезные ископаемые, люди изменяют поверхность Земли: взрывают горы, роют карьеры, насыпают искусственные холмы отработанной пустой породы. При этом местность, окружающая месторождение полезного ископаемого, становится непригодной для жизни.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— Предложите свое решение этой проблемы. (Люди должны восстанавливать нарушенный ландшафт. Надо аккуратно удалять почву, чтобы затем, вернув ее на прежнее место, посадить лес, парк, обустроить зону отдыха.)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Помните: полезные ископаемые — такое богатство, которое нельзя восстановить, так как оно образовалось в недрах Земли миллионы лет тому назад.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b/>
          <w:bCs/>
          <w:sz w:val="23"/>
          <w:szCs w:val="23"/>
          <w:bdr w:val="none" w:sz="0" w:space="0" w:color="auto" w:frame="1"/>
          <w:lang w:eastAsia="ru-RU"/>
        </w:rPr>
        <w:t>Домашнее задание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1. Учебник: прочитать текст на с. 46—50, ответить на вопросы раздела «Проверь себя» на с. 50.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2. Рабочая тетрадь: № 7-8 (с. 29).</w:t>
      </w:r>
    </w:p>
    <w:p w:rsidR="005926B1" w:rsidRPr="005926B1" w:rsidRDefault="005926B1" w:rsidP="005926B1">
      <w:pPr>
        <w:shd w:val="clear" w:color="auto" w:fill="FFFFFF"/>
        <w:spacing w:after="0" w:line="240" w:lineRule="auto"/>
        <w:ind w:firstLine="300"/>
        <w:jc w:val="both"/>
        <w:rPr>
          <w:rFonts w:ascii="Arial" w:eastAsia="Times New Roman" w:hAnsi="Arial" w:cs="Arial"/>
          <w:sz w:val="23"/>
          <w:szCs w:val="23"/>
          <w:lang w:eastAsia="ru-RU"/>
        </w:rPr>
      </w:pPr>
      <w:r w:rsidRPr="005926B1">
        <w:rPr>
          <w:rFonts w:ascii="Arial" w:eastAsia="Times New Roman" w:hAnsi="Arial" w:cs="Arial"/>
          <w:sz w:val="23"/>
          <w:szCs w:val="23"/>
          <w:lang w:eastAsia="ru-RU"/>
        </w:rPr>
        <w:t>3. Индивидуальные задания: подготовить устные сообщения на темы «Николай Иванович Вавилов», «Яблоня», «Валериана», «Горчица», «Гречиха», «Овес», «Кукуруза», «Лен», «Ячмень», «Цикорий».</w:t>
      </w:r>
    </w:p>
    <w:sectPr w:rsidR="005926B1" w:rsidRPr="005926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534"/>
    <w:rsid w:val="00343534"/>
    <w:rsid w:val="005926B1"/>
    <w:rsid w:val="009D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8BE326"/>
  <w15:chartTrackingRefBased/>
  <w15:docId w15:val="{B8533A99-58C5-4133-BF87-3F6D014C73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6609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1451</Words>
  <Characters>8271</Characters>
  <Application>Microsoft Office Word</Application>
  <DocSecurity>0</DocSecurity>
  <Lines>68</Lines>
  <Paragraphs>19</Paragraphs>
  <ScaleCrop>false</ScaleCrop>
  <Company>SPecialiST RePack</Company>
  <LinksUpToDate>false</LinksUpToDate>
  <CharactersWithSpaces>9703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2021-12-24T22:03:00Z</dcterms:created>
  <dcterms:modified xsi:type="dcterms:W3CDTF">2021-12-24T22:05:00Z</dcterms:modified>
</cp:coreProperties>
</file>