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96A" w:rsidRPr="0042196A" w:rsidRDefault="000B2162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40"/>
          <w:szCs w:val="40"/>
        </w:rPr>
        <w:t>ГБПОУ РХ «Техникум Коммунального Хозяйства и Сервиса», г. Абакан, ул. Советская 175</w:t>
      </w:r>
    </w:p>
    <w:p w:rsidR="000B2162" w:rsidRDefault="000B2162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0B2162" w:rsidRDefault="000B2162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42196A">
        <w:rPr>
          <w:rFonts w:ascii="Times New Roman" w:eastAsia="Calibri" w:hAnsi="Times New Roman" w:cs="Times New Roman"/>
          <w:sz w:val="40"/>
          <w:szCs w:val="40"/>
        </w:rPr>
        <w:t>Методическая разработка</w:t>
      </w: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42196A">
        <w:rPr>
          <w:rFonts w:ascii="Times New Roman" w:eastAsia="Calibri" w:hAnsi="Times New Roman" w:cs="Times New Roman"/>
          <w:sz w:val="40"/>
          <w:szCs w:val="40"/>
        </w:rPr>
        <w:t>внеклассного мероприятия</w:t>
      </w: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bookmarkStart w:id="0" w:name="_GoBack"/>
      <w:bookmarkEnd w:id="0"/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42196A">
        <w:rPr>
          <w:rFonts w:ascii="Times New Roman" w:eastAsia="Calibri" w:hAnsi="Times New Roman" w:cs="Times New Roman"/>
          <w:b/>
          <w:sz w:val="40"/>
          <w:szCs w:val="40"/>
        </w:rPr>
        <w:t>«</w:t>
      </w:r>
      <w:r w:rsidR="006F07DB">
        <w:rPr>
          <w:rFonts w:ascii="Times New Roman" w:eastAsia="Calibri" w:hAnsi="Times New Roman" w:cs="Times New Roman"/>
          <w:b/>
          <w:sz w:val="40"/>
          <w:szCs w:val="40"/>
        </w:rPr>
        <w:t>Знатоки сварочного дела</w:t>
      </w:r>
      <w:r w:rsidRPr="0042196A">
        <w:rPr>
          <w:rFonts w:ascii="Times New Roman" w:eastAsia="Calibri" w:hAnsi="Times New Roman" w:cs="Times New Roman"/>
          <w:b/>
          <w:sz w:val="40"/>
          <w:szCs w:val="40"/>
        </w:rPr>
        <w:t>».</w:t>
      </w: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42196A" w:rsidRPr="0042196A" w:rsidRDefault="0042196A" w:rsidP="0042196A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2196A">
        <w:rPr>
          <w:rFonts w:ascii="Times New Roman" w:eastAsia="Calibri" w:hAnsi="Times New Roman" w:cs="Times New Roman"/>
          <w:b/>
          <w:sz w:val="28"/>
          <w:szCs w:val="28"/>
        </w:rPr>
        <w:t>Профессия:</w:t>
      </w:r>
      <w:r w:rsidR="004776A2" w:rsidRPr="004776A2">
        <w:t xml:space="preserve"> </w:t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>15.01.05</w:t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  <w:t>Сварщик (ручной и частично механизированной сварки (наплавки)</w:t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776A2" w:rsidRPr="004776A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2196A" w:rsidRPr="0042196A" w:rsidRDefault="0042196A" w:rsidP="0042196A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42196A">
        <w:rPr>
          <w:rFonts w:ascii="Times New Roman" w:eastAsia="Calibri" w:hAnsi="Times New Roman" w:cs="Times New Roman"/>
          <w:b/>
          <w:sz w:val="28"/>
          <w:szCs w:val="28"/>
        </w:rPr>
        <w:t>Форма обучения</w:t>
      </w:r>
      <w:r w:rsidRPr="0042196A">
        <w:rPr>
          <w:rFonts w:ascii="Times New Roman" w:eastAsia="Calibri" w:hAnsi="Times New Roman" w:cs="Times New Roman"/>
          <w:sz w:val="28"/>
          <w:szCs w:val="28"/>
        </w:rPr>
        <w:t xml:space="preserve">  - очная </w:t>
      </w:r>
    </w:p>
    <w:p w:rsidR="0042196A" w:rsidRPr="0042196A" w:rsidRDefault="0042196A" w:rsidP="0042196A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42196A" w:rsidRPr="0042196A" w:rsidRDefault="0042196A" w:rsidP="0042196A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776A2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Разработал</w:t>
      </w:r>
      <w:r w:rsidR="0042196A" w:rsidRPr="0042196A">
        <w:rPr>
          <w:rFonts w:ascii="Times New Roman" w:eastAsia="Calibri" w:hAnsi="Times New Roman" w:cs="Times New Roman"/>
          <w:sz w:val="28"/>
          <w:szCs w:val="28"/>
        </w:rPr>
        <w:t xml:space="preserve">а: </w:t>
      </w:r>
    </w:p>
    <w:p w:rsidR="0042196A" w:rsidRDefault="0042196A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219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</w:t>
      </w:r>
    </w:p>
    <w:p w:rsidR="0042196A" w:rsidRDefault="004776A2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Астафьева Ирина Германовна </w:t>
      </w:r>
    </w:p>
    <w:p w:rsidR="004776A2" w:rsidRPr="0042196A" w:rsidRDefault="004776A2" w:rsidP="004219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мастер производственного обучения</w:t>
      </w:r>
    </w:p>
    <w:p w:rsidR="0042196A" w:rsidRPr="0042196A" w:rsidRDefault="0042196A" w:rsidP="0042196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Pr="0042196A" w:rsidRDefault="0042196A" w:rsidP="004219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96A" w:rsidRDefault="0042196A" w:rsidP="004219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Абакан 2020</w:t>
      </w:r>
    </w:p>
    <w:p w:rsidR="0013261B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42196A">
        <w:rPr>
          <w:rFonts w:ascii="Times New Roman" w:hAnsi="Times New Roman" w:cs="Times New Roman"/>
          <w:sz w:val="28"/>
          <w:szCs w:val="28"/>
        </w:rPr>
        <w:lastRenderedPageBreak/>
        <w:t>Тема внеклассного меро</w:t>
      </w:r>
      <w:r>
        <w:rPr>
          <w:rFonts w:ascii="Times New Roman" w:hAnsi="Times New Roman" w:cs="Times New Roman"/>
          <w:sz w:val="28"/>
          <w:szCs w:val="28"/>
        </w:rPr>
        <w:t>приятия</w:t>
      </w:r>
      <w:r w:rsidR="00BC44DD" w:rsidRPr="00BC44DD">
        <w:rPr>
          <w:rFonts w:ascii="Times New Roman" w:hAnsi="Times New Roman" w:cs="Times New Roman"/>
          <w:sz w:val="28"/>
          <w:szCs w:val="28"/>
        </w:rPr>
        <w:t xml:space="preserve"> </w:t>
      </w:r>
      <w:r w:rsidR="00BC44DD">
        <w:rPr>
          <w:rFonts w:ascii="Times New Roman" w:hAnsi="Times New Roman" w:cs="Times New Roman"/>
          <w:sz w:val="28"/>
          <w:szCs w:val="28"/>
        </w:rPr>
        <w:t>Своя Игра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4776A2">
        <w:rPr>
          <w:rFonts w:ascii="Times New Roman" w:hAnsi="Times New Roman" w:cs="Times New Roman"/>
          <w:sz w:val="28"/>
          <w:szCs w:val="28"/>
        </w:rPr>
        <w:t>Знатоки сварочного дела</w:t>
      </w:r>
      <w:r w:rsidRPr="0042196A">
        <w:rPr>
          <w:rFonts w:ascii="Times New Roman" w:hAnsi="Times New Roman" w:cs="Times New Roman"/>
          <w:sz w:val="28"/>
          <w:szCs w:val="28"/>
        </w:rPr>
        <w:t>».</w:t>
      </w:r>
    </w:p>
    <w:p w:rsidR="0013261B" w:rsidRDefault="00A951AE" w:rsidP="0013261B">
      <w:pPr>
        <w:rPr>
          <w:rFonts w:ascii="Times New Roman" w:hAnsi="Times New Roman" w:cs="Times New Roman"/>
          <w:sz w:val="28"/>
          <w:szCs w:val="28"/>
        </w:rPr>
      </w:pPr>
      <w:r w:rsidRPr="00A951AE">
        <w:rPr>
          <w:rFonts w:ascii="Times New Roman" w:hAnsi="Times New Roman" w:cs="Times New Roman"/>
          <w:sz w:val="28"/>
          <w:szCs w:val="28"/>
        </w:rPr>
        <w:t>Об</w:t>
      </w:r>
      <w:r w:rsidR="006F07DB">
        <w:rPr>
          <w:rFonts w:ascii="Times New Roman" w:hAnsi="Times New Roman" w:cs="Times New Roman"/>
          <w:sz w:val="28"/>
          <w:szCs w:val="28"/>
        </w:rPr>
        <w:t>учающиеся первого курса  гр. СВК</w:t>
      </w:r>
      <w:r w:rsidR="0013261B">
        <w:rPr>
          <w:rFonts w:ascii="Times New Roman" w:hAnsi="Times New Roman" w:cs="Times New Roman"/>
          <w:sz w:val="28"/>
          <w:szCs w:val="28"/>
        </w:rPr>
        <w:t xml:space="preserve"> </w:t>
      </w:r>
      <w:r w:rsidRPr="00A951AE">
        <w:rPr>
          <w:rFonts w:ascii="Times New Roman" w:hAnsi="Times New Roman" w:cs="Times New Roman"/>
          <w:sz w:val="28"/>
          <w:szCs w:val="28"/>
        </w:rPr>
        <w:t>-</w:t>
      </w:r>
      <w:r w:rsidR="006F07DB">
        <w:rPr>
          <w:rFonts w:ascii="Times New Roman" w:hAnsi="Times New Roman" w:cs="Times New Roman"/>
          <w:sz w:val="28"/>
          <w:szCs w:val="28"/>
        </w:rPr>
        <w:t xml:space="preserve"> </w:t>
      </w:r>
      <w:r w:rsidRPr="00A951AE">
        <w:rPr>
          <w:rFonts w:ascii="Times New Roman" w:hAnsi="Times New Roman" w:cs="Times New Roman"/>
          <w:sz w:val="28"/>
          <w:szCs w:val="28"/>
        </w:rPr>
        <w:t xml:space="preserve">11 </w:t>
      </w:r>
    </w:p>
    <w:p w:rsidR="0013261B" w:rsidRPr="0042196A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42196A">
        <w:rPr>
          <w:rFonts w:ascii="Times New Roman" w:hAnsi="Times New Roman" w:cs="Times New Roman"/>
          <w:sz w:val="28"/>
          <w:szCs w:val="28"/>
        </w:rPr>
        <w:t xml:space="preserve">Профессия: </w:t>
      </w:r>
      <w:r w:rsidR="004776A2" w:rsidRPr="004776A2">
        <w:rPr>
          <w:rFonts w:ascii="Times New Roman" w:hAnsi="Times New Roman" w:cs="Times New Roman"/>
          <w:sz w:val="28"/>
          <w:szCs w:val="28"/>
        </w:rPr>
        <w:t>15.01.05</w:t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  <w:t>Сварщик (ручной и частично механизированной сварки (наплавки)</w:t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  <w:r w:rsidR="004776A2" w:rsidRPr="004776A2">
        <w:rPr>
          <w:rFonts w:ascii="Times New Roman" w:hAnsi="Times New Roman" w:cs="Times New Roman"/>
          <w:sz w:val="28"/>
          <w:szCs w:val="28"/>
        </w:rPr>
        <w:tab/>
      </w:r>
    </w:p>
    <w:p w:rsidR="0013261B" w:rsidRPr="0013261B" w:rsidRDefault="0013261B" w:rsidP="001326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13261B">
        <w:rPr>
          <w:rFonts w:ascii="Times New Roman" w:hAnsi="Times New Roman" w:cs="Times New Roman"/>
          <w:sz w:val="28"/>
          <w:szCs w:val="28"/>
        </w:rPr>
        <w:t>ели методической разработки:</w:t>
      </w:r>
    </w:p>
    <w:p w:rsidR="00A77321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Учебная:</w:t>
      </w:r>
    </w:p>
    <w:p w:rsidR="00A77321" w:rsidRDefault="00A77321" w:rsidP="001326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ОК2</w:t>
      </w:r>
      <w:r w:rsidRPr="00A77321"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Осуществлять поиск, анализ и интерпретацию информации, необходимой для выполнения задач профессиональной деятельности</w:t>
      </w:r>
    </w:p>
    <w:p w:rsidR="00A77321" w:rsidRDefault="00A77321" w:rsidP="0013261B">
      <w:pPr>
        <w:rPr>
          <w:rFonts w:ascii="Times New Roman" w:hAnsi="Times New Roman" w:cs="Times New Roman"/>
          <w:sz w:val="28"/>
          <w:szCs w:val="28"/>
        </w:rPr>
      </w:pPr>
      <w:r w:rsidRPr="00A77321">
        <w:t xml:space="preserve"> </w:t>
      </w:r>
      <w:r>
        <w:rPr>
          <w:rFonts w:ascii="Times New Roman" w:hAnsi="Times New Roman" w:cs="Times New Roman"/>
          <w:sz w:val="28"/>
          <w:szCs w:val="28"/>
        </w:rPr>
        <w:t>ОК3</w:t>
      </w:r>
      <w:r w:rsidRPr="00A77321">
        <w:rPr>
          <w:rFonts w:ascii="Times New Roman" w:hAnsi="Times New Roman" w:cs="Times New Roman"/>
          <w:sz w:val="28"/>
          <w:szCs w:val="28"/>
        </w:rPr>
        <w:t>Планировать и реализовывать собственное профессиональное и личностное развитие.</w:t>
      </w:r>
    </w:p>
    <w:p w:rsidR="0013261B" w:rsidRPr="0013261B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 xml:space="preserve"> </w:t>
      </w:r>
      <w:r w:rsidR="00A77321">
        <w:rPr>
          <w:rFonts w:ascii="Times New Roman" w:hAnsi="Times New Roman" w:cs="Times New Roman"/>
          <w:sz w:val="28"/>
          <w:szCs w:val="28"/>
        </w:rPr>
        <w:t xml:space="preserve">ОК4 </w:t>
      </w:r>
      <w:r w:rsidR="00A77321" w:rsidRPr="00A77321">
        <w:rPr>
          <w:rFonts w:ascii="Times New Roman" w:hAnsi="Times New Roman" w:cs="Times New Roman"/>
          <w:sz w:val="28"/>
          <w:szCs w:val="28"/>
        </w:rPr>
        <w:t xml:space="preserve">организовывать работу коллектива и команды; </w:t>
      </w:r>
      <w:r w:rsidRPr="0013261B">
        <w:rPr>
          <w:rFonts w:ascii="Times New Roman" w:hAnsi="Times New Roman" w:cs="Times New Roman"/>
          <w:sz w:val="28"/>
          <w:szCs w:val="28"/>
        </w:rPr>
        <w:t>Сформировать интерес к знаниям, стимулировать к самовыражению и самореализации обучающихся, подвести к осознанию гордости за свою профессию</w:t>
      </w:r>
    </w:p>
    <w:p w:rsidR="0013261B" w:rsidRPr="0013261B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Развивающая: Развивать познавательную активность и самостоятельность обучающихся при выполнении практических заданий, умения и навыки самоконтроля, коммуникативные компетенции при работе в группах, расширить профессиональный кругозор.</w:t>
      </w:r>
    </w:p>
    <w:p w:rsidR="0013261B" w:rsidRPr="0013261B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Воспитательная: Воспитывать активность, инициативность и дисциплинированность, навыки коллективного труда, уважение и интерес к выбранной профессии. Сплотить коллектив, настроить на позитивные отношения друг к другу. Заинтересовать в результатах своей деятельности, воспитать уверенность в себе.</w:t>
      </w:r>
    </w:p>
    <w:p w:rsidR="00A77321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13261B">
        <w:rPr>
          <w:rFonts w:ascii="Times New Roman" w:hAnsi="Times New Roman" w:cs="Times New Roman"/>
          <w:sz w:val="28"/>
          <w:szCs w:val="28"/>
        </w:rPr>
        <w:t>Методическая: Внедрение новых форм внеклассной работы профессиональной направленности.</w:t>
      </w:r>
      <w:r w:rsidRPr="004219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61B" w:rsidRDefault="0013261B" w:rsidP="0013261B">
      <w:pPr>
        <w:rPr>
          <w:rFonts w:ascii="Times New Roman" w:hAnsi="Times New Roman" w:cs="Times New Roman"/>
          <w:sz w:val="28"/>
          <w:szCs w:val="28"/>
        </w:rPr>
      </w:pPr>
      <w:r w:rsidRPr="0042196A">
        <w:rPr>
          <w:rFonts w:ascii="Times New Roman" w:hAnsi="Times New Roman" w:cs="Times New Roman"/>
          <w:sz w:val="28"/>
          <w:szCs w:val="28"/>
        </w:rPr>
        <w:t xml:space="preserve">  Тип внеклассного мероприятия: обобщения, систематизации и контроля знаний, умений и навыков обучающихся.</w:t>
      </w:r>
    </w:p>
    <w:p w:rsidR="0015130A" w:rsidRPr="0015130A" w:rsidRDefault="0015130A" w:rsidP="0015130A">
      <w:pPr>
        <w:contextualSpacing/>
        <w:rPr>
          <w:rFonts w:ascii="Times New Roman" w:hAnsi="Times New Roman" w:cs="Times New Roman"/>
          <w:sz w:val="28"/>
          <w:szCs w:val="28"/>
        </w:rPr>
      </w:pPr>
      <w:r w:rsidRPr="0015130A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B07A0E" w:rsidRDefault="0015130A" w:rsidP="0015130A">
      <w:pPr>
        <w:contextualSpacing/>
        <w:rPr>
          <w:rFonts w:ascii="Times New Roman" w:hAnsi="Times New Roman" w:cs="Times New Roman"/>
          <w:sz w:val="28"/>
          <w:szCs w:val="28"/>
        </w:rPr>
      </w:pPr>
      <w:r w:rsidRPr="0015130A">
        <w:rPr>
          <w:rFonts w:ascii="Times New Roman" w:hAnsi="Times New Roman" w:cs="Times New Roman"/>
          <w:sz w:val="28"/>
          <w:szCs w:val="28"/>
        </w:rPr>
        <w:t xml:space="preserve">компьютер или ноутбук, </w:t>
      </w:r>
      <w:r w:rsidR="000B2162" w:rsidRPr="0015130A">
        <w:rPr>
          <w:rFonts w:ascii="Times New Roman" w:hAnsi="Times New Roman" w:cs="Times New Roman"/>
          <w:sz w:val="28"/>
          <w:szCs w:val="28"/>
        </w:rPr>
        <w:t>мультимедиа проектор</w:t>
      </w: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Pr="00A77321" w:rsidRDefault="00A77321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A77321" w:rsidRPr="00A77321" w:rsidRDefault="00A77321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Pr="00A77321" w:rsidRDefault="00A77321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          Учитель должен обращаться не столько к памяти учащихся, </w:t>
      </w:r>
    </w:p>
    <w:p w:rsidR="00A77321" w:rsidRPr="00A77321" w:rsidRDefault="00A77321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сколько к их разуму, добиваться понимания,</w:t>
      </w:r>
    </w:p>
    <w:p w:rsidR="00A77321" w:rsidRPr="00A77321" w:rsidRDefault="00A77321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а не одного запоминания.</w:t>
      </w:r>
    </w:p>
    <w:p w:rsidR="00A77321" w:rsidRPr="00A77321" w:rsidRDefault="00A77321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Pr="00A77321" w:rsidRDefault="00A77321" w:rsidP="00A77321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                      Федор Иванович Янкович де Мариево  </w:t>
      </w:r>
    </w:p>
    <w:p w:rsidR="00A77321" w:rsidRPr="00A77321" w:rsidRDefault="00A77321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BC44DD" w:rsidRDefault="00A77321" w:rsidP="00BC44D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Мастер производственного обучения призван воспитывать и развивать студентов не только на уроках, но и во внеурочное время. Подготовка мастера к таким мероприятиям заставляет его систематически следить за различными издан</w:t>
      </w:r>
      <w:r>
        <w:rPr>
          <w:rFonts w:ascii="Times New Roman" w:hAnsi="Times New Roman" w:cs="Times New Roman"/>
          <w:sz w:val="28"/>
          <w:szCs w:val="28"/>
        </w:rPr>
        <w:t>иями по воспитательной работе,</w:t>
      </w:r>
      <w:r w:rsidRPr="00A77321">
        <w:rPr>
          <w:rFonts w:ascii="Times New Roman" w:hAnsi="Times New Roman" w:cs="Times New Roman"/>
          <w:sz w:val="28"/>
          <w:szCs w:val="28"/>
        </w:rPr>
        <w:t>постоянно углублять профессиональную подготовку, улучшать свои знания, а всё это, в свою очередь, благотворно влияет на качество преподавания.</w:t>
      </w:r>
    </w:p>
    <w:p w:rsidR="00A77321" w:rsidRPr="00A77321" w:rsidRDefault="00A77321" w:rsidP="00BC44D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Данная методическая разработка предназначена для внеклассной работы со студентами  пе</w:t>
      </w:r>
      <w:r>
        <w:rPr>
          <w:rFonts w:ascii="Times New Roman" w:hAnsi="Times New Roman" w:cs="Times New Roman"/>
          <w:sz w:val="28"/>
          <w:szCs w:val="28"/>
        </w:rPr>
        <w:t>рвого курса по профессии «</w:t>
      </w:r>
      <w:r w:rsidR="004776A2">
        <w:rPr>
          <w:rFonts w:ascii="Times New Roman" w:hAnsi="Times New Roman" w:cs="Times New Roman"/>
          <w:sz w:val="28"/>
          <w:szCs w:val="28"/>
        </w:rPr>
        <w:t>15.01.05</w:t>
      </w:r>
      <w:r w:rsidR="004776A2" w:rsidRPr="004776A2">
        <w:rPr>
          <w:rFonts w:ascii="Times New Roman" w:hAnsi="Times New Roman" w:cs="Times New Roman"/>
          <w:sz w:val="28"/>
          <w:szCs w:val="28"/>
        </w:rPr>
        <w:t>Сварщик (ручной и частично механизиро</w:t>
      </w:r>
      <w:r w:rsidR="004776A2">
        <w:rPr>
          <w:rFonts w:ascii="Times New Roman" w:hAnsi="Times New Roman" w:cs="Times New Roman"/>
          <w:sz w:val="28"/>
          <w:szCs w:val="28"/>
        </w:rPr>
        <w:t>ванной сварки (наплавки)</w:t>
      </w:r>
      <w:r w:rsidRPr="00A77321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A77321" w:rsidRPr="00A77321" w:rsidRDefault="00A77321" w:rsidP="00A7732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Внеклассное меро</w:t>
      </w:r>
      <w:r>
        <w:rPr>
          <w:rFonts w:ascii="Times New Roman" w:hAnsi="Times New Roman" w:cs="Times New Roman"/>
          <w:sz w:val="28"/>
          <w:szCs w:val="28"/>
        </w:rPr>
        <w:t xml:space="preserve">приятие проводится в виде </w:t>
      </w:r>
      <w:r w:rsidRPr="00A77321">
        <w:rPr>
          <w:rFonts w:ascii="Times New Roman" w:hAnsi="Times New Roman" w:cs="Times New Roman"/>
          <w:sz w:val="28"/>
          <w:szCs w:val="28"/>
        </w:rPr>
        <w:t>игры, в которой в доступно</w:t>
      </w:r>
      <w:r>
        <w:rPr>
          <w:rFonts w:ascii="Times New Roman" w:hAnsi="Times New Roman" w:cs="Times New Roman"/>
          <w:sz w:val="28"/>
          <w:szCs w:val="28"/>
        </w:rPr>
        <w:t>й форме даны  вопросы 4 номинаций</w:t>
      </w:r>
      <w:r w:rsidRPr="00A77321">
        <w:rPr>
          <w:rFonts w:ascii="Times New Roman" w:hAnsi="Times New Roman" w:cs="Times New Roman"/>
          <w:sz w:val="28"/>
          <w:szCs w:val="28"/>
        </w:rPr>
        <w:t>. Формой проведения выбрана игра не случайно, так как игра - это признанный метод обучения н воспитания, обладающей образовательной, развивающей и воспитывающей функциями, которые действуют в органическом единстве.</w:t>
      </w:r>
    </w:p>
    <w:p w:rsidR="00A77321" w:rsidRDefault="00A77321" w:rsidP="00BC44D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Поиск  продуктивных форм и методов обучения в профессионально- практической подготовке обучающихся сегодня должно стать основной целью  современного мастера производственного обучения, мастера-педагога, который учит, развивает, формирует профессиональные, личностные, коммуникативные качества, ищет и творит, создает оптимальные условия для эффективного обучения и развития будущих рабочих кадров.</w:t>
      </w:r>
    </w:p>
    <w:p w:rsidR="00A77321" w:rsidRPr="00A77321" w:rsidRDefault="00A77321" w:rsidP="00BC44D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Внеклассное мероприятие  проводится в кабинете спецдисциплин. Учебно-методическое  обеспечение внеклассного мероприятия готовится заранее </w:t>
      </w:r>
    </w:p>
    <w:p w:rsidR="00A77321" w:rsidRDefault="00A77321" w:rsidP="00A7732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 группе создаётся две команды. Состав команды 10</w:t>
      </w:r>
      <w:r w:rsidR="00BC44DD">
        <w:rPr>
          <w:rFonts w:ascii="Times New Roman" w:hAnsi="Times New Roman" w:cs="Times New Roman"/>
          <w:sz w:val="28"/>
          <w:szCs w:val="28"/>
        </w:rPr>
        <w:t>-12</w:t>
      </w:r>
      <w:r w:rsidRPr="00A77321">
        <w:rPr>
          <w:rFonts w:ascii="Times New Roman" w:hAnsi="Times New Roman" w:cs="Times New Roman"/>
          <w:sz w:val="28"/>
          <w:szCs w:val="28"/>
        </w:rPr>
        <w:t xml:space="preserve"> человек. Мастер группы является руководителем команд, выдаёт задание, контролирует их выполнение, поощряет победившие команды.</w:t>
      </w: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07DB" w:rsidRDefault="006F07DB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07DB" w:rsidRDefault="006F07DB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9A5060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321" w:rsidRDefault="009A5060" w:rsidP="00A773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A77321" w:rsidRPr="00A77321" w:rsidRDefault="00A77321" w:rsidP="00A7732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I. Организационный момент:</w:t>
      </w:r>
    </w:p>
    <w:p w:rsidR="00A77321" w:rsidRPr="00A77321" w:rsidRDefault="00A77321" w:rsidP="00A7732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77321">
        <w:rPr>
          <w:rFonts w:ascii="Times New Roman" w:hAnsi="Times New Roman" w:cs="Times New Roman"/>
          <w:sz w:val="28"/>
          <w:szCs w:val="28"/>
        </w:rPr>
        <w:t>1. Распределение учащи</w:t>
      </w:r>
      <w:r>
        <w:rPr>
          <w:rFonts w:ascii="Times New Roman" w:hAnsi="Times New Roman" w:cs="Times New Roman"/>
          <w:sz w:val="28"/>
          <w:szCs w:val="28"/>
        </w:rPr>
        <w:t>хся по командам (2 команды по 12</w:t>
      </w:r>
      <w:r w:rsidRPr="00A77321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:rsidR="00A77321" w:rsidRPr="00A77321" w:rsidRDefault="00A77321" w:rsidP="00A7732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    2. Проверка готовности участников игры.</w:t>
      </w:r>
    </w:p>
    <w:p w:rsidR="00A77321" w:rsidRPr="00A77321" w:rsidRDefault="00A77321" w:rsidP="00A7732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II. Вводная часть.</w:t>
      </w:r>
    </w:p>
    <w:p w:rsidR="00A77321" w:rsidRPr="00A77321" w:rsidRDefault="00A77321" w:rsidP="00A7732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321">
        <w:rPr>
          <w:rFonts w:ascii="Times New Roman" w:hAnsi="Times New Roman" w:cs="Times New Roman"/>
          <w:sz w:val="28"/>
          <w:szCs w:val="28"/>
        </w:rPr>
        <w:t>1.</w:t>
      </w:r>
      <w:r w:rsidRPr="00A77321">
        <w:rPr>
          <w:rFonts w:ascii="Times New Roman" w:hAnsi="Times New Roman" w:cs="Times New Roman"/>
          <w:sz w:val="28"/>
          <w:szCs w:val="28"/>
        </w:rPr>
        <w:tab/>
        <w:t>Объявление</w:t>
      </w:r>
      <w:r>
        <w:rPr>
          <w:rFonts w:ascii="Times New Roman" w:hAnsi="Times New Roman" w:cs="Times New Roman"/>
          <w:sz w:val="28"/>
          <w:szCs w:val="28"/>
        </w:rPr>
        <w:t xml:space="preserve"> темы внеклассного мероприятия </w:t>
      </w:r>
      <w:r w:rsidRPr="00A77321">
        <w:rPr>
          <w:rFonts w:ascii="Times New Roman" w:hAnsi="Times New Roman" w:cs="Times New Roman"/>
          <w:sz w:val="28"/>
          <w:szCs w:val="28"/>
        </w:rPr>
        <w:t>и цели мероприятия.</w:t>
      </w:r>
    </w:p>
    <w:p w:rsidR="00A77321" w:rsidRPr="00A77321" w:rsidRDefault="00A77321" w:rsidP="00A7732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Pr="00A77321">
        <w:rPr>
          <w:rFonts w:ascii="Times New Roman" w:hAnsi="Times New Roman" w:cs="Times New Roman"/>
          <w:sz w:val="28"/>
          <w:szCs w:val="28"/>
        </w:rPr>
        <w:tab/>
        <w:t>Разъяснение сути и последовательности деловой игры.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III.  Заключительная часть</w:t>
      </w:r>
    </w:p>
    <w:p w:rsidR="0015130A" w:rsidRPr="0042196A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77321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A77321" w:rsidRPr="00A77321" w:rsidRDefault="00A77321" w:rsidP="00A773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Здесь кто-то по призванию а кто-то просто так</w:t>
      </w:r>
    </w:p>
    <w:p w:rsidR="00A77321" w:rsidRPr="00A77321" w:rsidRDefault="00A77321" w:rsidP="00A773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Вам если  что-то  не понятно,</w:t>
      </w:r>
    </w:p>
    <w:p w:rsidR="00A77321" w:rsidRPr="00A77321" w:rsidRDefault="00A77321" w:rsidP="00A773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не нужно этого скрывать</w:t>
      </w:r>
    </w:p>
    <w:p w:rsidR="00A77321" w:rsidRPr="00A77321" w:rsidRDefault="00A77321" w:rsidP="00A773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Я постараюсь Вас увлечь,</w:t>
      </w:r>
    </w:p>
    <w:p w:rsidR="00A77321" w:rsidRPr="00A77321" w:rsidRDefault="00A77321" w:rsidP="00A773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чтоб было интересно</w:t>
      </w:r>
    </w:p>
    <w:p w:rsidR="00A77321" w:rsidRPr="00A77321" w:rsidRDefault="00A77321" w:rsidP="00A773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Учёба – это творческий процесс!</w:t>
      </w:r>
    </w:p>
    <w:p w:rsidR="00A77321" w:rsidRPr="00A77321" w:rsidRDefault="00A77321" w:rsidP="00A77321">
      <w:pPr>
        <w:pStyle w:val="a3"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В профессии она вам очень пригодится </w:t>
      </w:r>
    </w:p>
    <w:p w:rsidR="00A77321" w:rsidRP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Добрый день дорогие ребята, гости, уважаемые члены жюри. Сегодня мы с вами проведем внеклассное мероприятие </w:t>
      </w:r>
      <w:r>
        <w:rPr>
          <w:rFonts w:ascii="Times New Roman" w:hAnsi="Times New Roman" w:cs="Times New Roman"/>
          <w:sz w:val="28"/>
          <w:szCs w:val="28"/>
        </w:rPr>
        <w:t>игру</w:t>
      </w:r>
      <w:r w:rsidRPr="00A77321">
        <w:rPr>
          <w:rFonts w:ascii="Times New Roman" w:hAnsi="Times New Roman" w:cs="Times New Roman"/>
          <w:sz w:val="28"/>
          <w:szCs w:val="28"/>
        </w:rPr>
        <w:t xml:space="preserve"> «</w:t>
      </w:r>
      <w:r w:rsidR="006F07DB">
        <w:rPr>
          <w:rFonts w:ascii="Times New Roman" w:hAnsi="Times New Roman" w:cs="Times New Roman"/>
          <w:sz w:val="28"/>
          <w:szCs w:val="28"/>
        </w:rPr>
        <w:t>Знатоки сварочного дела</w:t>
      </w:r>
      <w:r w:rsidRPr="00A77321">
        <w:rPr>
          <w:rFonts w:ascii="Times New Roman" w:hAnsi="Times New Roman" w:cs="Times New Roman"/>
          <w:sz w:val="28"/>
          <w:szCs w:val="28"/>
        </w:rPr>
        <w:t>».</w:t>
      </w:r>
    </w:p>
    <w:p w:rsid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Цель нашей игры : Развивать познавательную активность и самостоятельность обучающихся при выполнении заданий, умения и навыки самоконтроля, коммуникативные компетенции при работе в группах, расширить профессиональный кругозор.</w:t>
      </w:r>
    </w:p>
    <w:p w:rsid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Рекомендации к проведению игры.</w:t>
      </w:r>
    </w:p>
    <w:p w:rsidR="00A77321" w:rsidRP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а.</w:t>
      </w:r>
      <w:r w:rsidRPr="00A77321">
        <w:rPr>
          <w:rFonts w:ascii="Times New Roman" w:hAnsi="Times New Roman" w:cs="Times New Roman"/>
          <w:sz w:val="28"/>
          <w:szCs w:val="28"/>
        </w:rPr>
        <w:tab/>
        <w:t>Участвует две  команды.  Команды  должны придумать название и выбрать капитанов.</w:t>
      </w:r>
    </w:p>
    <w:p w:rsidR="00A77321" w:rsidRP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б.</w:t>
      </w:r>
      <w:r w:rsidRPr="00A77321">
        <w:rPr>
          <w:rFonts w:ascii="Times New Roman" w:hAnsi="Times New Roman" w:cs="Times New Roman"/>
          <w:sz w:val="28"/>
          <w:szCs w:val="28"/>
        </w:rPr>
        <w:tab/>
        <w:t xml:space="preserve"> Проводится конкурс капитанов  (кто ответил правильно, та команда начинает игру).</w:t>
      </w:r>
    </w:p>
    <w:p w:rsidR="00A77321" w:rsidRP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в.</w:t>
      </w:r>
      <w:r w:rsidRPr="00A77321">
        <w:rPr>
          <w:rFonts w:ascii="Times New Roman" w:hAnsi="Times New Roman" w:cs="Times New Roman"/>
          <w:sz w:val="28"/>
          <w:szCs w:val="28"/>
        </w:rPr>
        <w:tab/>
        <w:t>Выбирается вопрос и количество очков, нажимается окно с очками, после ответа, по щелчку выходит правильный ответ.</w:t>
      </w:r>
    </w:p>
    <w:p w:rsidR="00A77321" w:rsidRP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г.</w:t>
      </w:r>
      <w:r w:rsidRPr="00A77321">
        <w:rPr>
          <w:rFonts w:ascii="Times New Roman" w:hAnsi="Times New Roman" w:cs="Times New Roman"/>
          <w:sz w:val="28"/>
          <w:szCs w:val="28"/>
        </w:rPr>
        <w:tab/>
        <w:t>Команда ответившая правильно продолжает игру.</w:t>
      </w:r>
    </w:p>
    <w:p w:rsid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д.</w:t>
      </w:r>
      <w:r w:rsidRPr="00A77321">
        <w:rPr>
          <w:rFonts w:ascii="Times New Roman" w:hAnsi="Times New Roman" w:cs="Times New Roman"/>
          <w:sz w:val="28"/>
          <w:szCs w:val="28"/>
        </w:rPr>
        <w:tab/>
        <w:t>При неправильном ответе, ход хода передается в другую команду.</w:t>
      </w:r>
    </w:p>
    <w:p w:rsidR="00BC44DD" w:rsidRDefault="00BC44DD" w:rsidP="00A77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321" w:rsidRPr="00A77321">
        <w:rPr>
          <w:rFonts w:ascii="Times New Roman" w:hAnsi="Times New Roman" w:cs="Times New Roman"/>
          <w:sz w:val="28"/>
          <w:szCs w:val="28"/>
        </w:rPr>
        <w:t>2. Подведение итогов деловой игры.</w:t>
      </w:r>
    </w:p>
    <w:p w:rsidR="00BC44DD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3. Определение наиболее активных обучающихся.</w:t>
      </w:r>
    </w:p>
    <w:p w:rsidR="00A77321" w:rsidRDefault="00A77321" w:rsidP="00A77321">
      <w:pPr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 xml:space="preserve"> 4. Объявление результатов внеклассного мероприятия.</w:t>
      </w:r>
    </w:p>
    <w:p w:rsidR="002A424E" w:rsidRDefault="002A424E" w:rsidP="00E30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24E" w:rsidRDefault="002A424E" w:rsidP="00E30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424E" w:rsidRDefault="004776A2" w:rsidP="002A424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A4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</w:p>
    <w:p w:rsidR="0015130A" w:rsidRPr="0015130A" w:rsidRDefault="00F374CA" w:rsidP="00E30446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5130A" w:rsidRPr="00151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ценочный лист </w:t>
      </w:r>
      <w:r w:rsidR="0015130A" w:rsidRPr="00E3044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«Своя игра»</w:t>
      </w:r>
    </w:p>
    <w:tbl>
      <w:tblPr>
        <w:tblW w:w="9658" w:type="dxa"/>
        <w:tblInd w:w="-8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6"/>
        <w:gridCol w:w="3407"/>
        <w:gridCol w:w="3575"/>
      </w:tblGrid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bookmarkStart w:id="1" w:name="080c5882d0e5d7a66212974a36c5ea910570a3cc"/>
            <w:bookmarkStart w:id="2" w:name="0"/>
            <w:bookmarkEnd w:id="1"/>
            <w:bookmarkEnd w:id="2"/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Гейм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CA1049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Команда</w:t>
            </w: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CA1049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Команда</w:t>
            </w: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27F9A" w:rsidRPr="00E27F9A" w:rsidRDefault="00E27F9A" w:rsidP="00E27F9A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E27F9A"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Подготовка</w:t>
            </w:r>
          </w:p>
          <w:p w:rsidR="0015130A" w:rsidRPr="0015130A" w:rsidRDefault="00E27F9A" w:rsidP="00E27F9A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E27F9A"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 xml:space="preserve"> рабочего места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04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27F9A" w:rsidRPr="00E27F9A" w:rsidRDefault="00E27F9A" w:rsidP="00E27F9A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E27F9A"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Подготовка</w:t>
            </w:r>
          </w:p>
          <w:p w:rsidR="002A424E" w:rsidRPr="0015130A" w:rsidRDefault="00E27F9A" w:rsidP="00E27F9A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E27F9A"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 xml:space="preserve"> рабочего места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5130A" w:rsidRPr="0015130A" w:rsidRDefault="00E27F9A" w:rsidP="002A424E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E27F9A"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Сварка плавлением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5130A" w:rsidRPr="0015130A" w:rsidRDefault="00E27F9A" w:rsidP="002A424E">
            <w:pPr>
              <w:pBdr>
                <w:bottom w:val="single" w:sz="6" w:space="0" w:color="D6DDB9"/>
              </w:pBd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E27F9A"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  <w:t>Сварное соединение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30A" w:rsidRPr="0015130A" w:rsidTr="00E30446">
        <w:trPr>
          <w:trHeight w:val="318"/>
        </w:trPr>
        <w:tc>
          <w:tcPr>
            <w:tcW w:w="2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pBdr>
                <w:bottom w:val="single" w:sz="6" w:space="0" w:color="D6DDB9"/>
              </w:pBd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8"/>
                <w:szCs w:val="28"/>
                <w:lang w:eastAsia="ru-RU"/>
              </w:rPr>
            </w:pPr>
            <w:r w:rsidRPr="0015130A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5130A" w:rsidRPr="0015130A" w:rsidRDefault="0015130A" w:rsidP="0015130A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</w:p>
        </w:tc>
      </w:tr>
    </w:tbl>
    <w:p w:rsidR="00A77321" w:rsidRDefault="00A77321" w:rsidP="004219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77321" w:rsidRDefault="00A77321" w:rsidP="004219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7F9A" w:rsidRDefault="00F374CA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 w:rsidRPr="00F374CA">
        <w:rPr>
          <w:rFonts w:ascii="Times New Roman" w:hAnsi="Times New Roman" w:cs="Times New Roman"/>
          <w:sz w:val="28"/>
          <w:szCs w:val="28"/>
        </w:rPr>
        <w:t>Конкурс капитанов</w:t>
      </w:r>
    </w:p>
    <w:p w:rsidR="00E27F9A" w:rsidRDefault="00E27F9A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27F9A">
        <w:rPr>
          <w:rFonts w:ascii="Times New Roman" w:hAnsi="Times New Roman" w:cs="Times New Roman"/>
          <w:sz w:val="28"/>
          <w:szCs w:val="28"/>
        </w:rPr>
        <w:t>Дать определение –что называется сваркой ?</w:t>
      </w:r>
    </w:p>
    <w:p w:rsidR="00E27F9A" w:rsidRDefault="00E27F9A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27F9A">
        <w:rPr>
          <w:rFonts w:ascii="Times New Roman" w:hAnsi="Times New Roman" w:cs="Times New Roman"/>
          <w:sz w:val="28"/>
          <w:szCs w:val="28"/>
        </w:rPr>
        <w:t>Сварка это соединение металла путем</w:t>
      </w:r>
    </w:p>
    <w:p w:rsidR="00676416" w:rsidRPr="00A54B38" w:rsidRDefault="00676416" w:rsidP="0042196A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4B38">
        <w:rPr>
          <w:rFonts w:ascii="Times New Roman" w:hAnsi="Times New Roman" w:cs="Times New Roman"/>
          <w:b/>
          <w:sz w:val="28"/>
          <w:szCs w:val="28"/>
        </w:rPr>
        <w:t>Номинация – подготовка рабочего места</w:t>
      </w:r>
      <w:r w:rsidR="00A54B38">
        <w:rPr>
          <w:rFonts w:ascii="Times New Roman" w:hAnsi="Times New Roman" w:cs="Times New Roman"/>
          <w:b/>
          <w:sz w:val="28"/>
          <w:szCs w:val="28"/>
        </w:rPr>
        <w:t>.</w:t>
      </w:r>
    </w:p>
    <w:p w:rsidR="00A77321" w:rsidRDefault="00A77321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баллов</w:t>
      </w:r>
    </w:p>
    <w:p w:rsidR="00E27F9A" w:rsidRDefault="00E27F9A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27F9A">
        <w:rPr>
          <w:rFonts w:ascii="Times New Roman" w:hAnsi="Times New Roman" w:cs="Times New Roman"/>
          <w:sz w:val="28"/>
          <w:szCs w:val="28"/>
        </w:rPr>
        <w:t>Что является оборудованием из ниже перечисленного: молоток-шлакоотделитель, тиски, сварочный трансформатор</w:t>
      </w:r>
    </w:p>
    <w:p w:rsidR="00E27F9A" w:rsidRDefault="00E27F9A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27F9A">
        <w:rPr>
          <w:rFonts w:ascii="Times New Roman" w:hAnsi="Times New Roman" w:cs="Times New Roman"/>
          <w:sz w:val="28"/>
          <w:szCs w:val="28"/>
        </w:rPr>
        <w:t>Сварочный трансформатор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баллов</w:t>
      </w:r>
    </w:p>
    <w:p w:rsidR="00A77321" w:rsidRDefault="00A77321" w:rsidP="00E27F9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7F9A">
        <w:rPr>
          <w:rFonts w:ascii="Times New Roman" w:hAnsi="Times New Roman" w:cs="Times New Roman"/>
          <w:sz w:val="28"/>
          <w:szCs w:val="28"/>
        </w:rPr>
        <w:t xml:space="preserve">- </w:t>
      </w:r>
      <w:r w:rsidR="00E27F9A" w:rsidRPr="00E27F9A">
        <w:rPr>
          <w:rFonts w:ascii="Times New Roman" w:hAnsi="Times New Roman" w:cs="Times New Roman"/>
          <w:sz w:val="28"/>
          <w:szCs w:val="28"/>
        </w:rPr>
        <w:t>Каким должно быть напряжение холостого хода источника питания сварочной дуги?</w:t>
      </w:r>
    </w:p>
    <w:p w:rsidR="00E27F9A" w:rsidRDefault="00E27F9A" w:rsidP="00E27F9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E27F9A">
        <w:rPr>
          <w:rFonts w:ascii="Times New Roman" w:hAnsi="Times New Roman" w:cs="Times New Roman"/>
          <w:sz w:val="28"/>
          <w:szCs w:val="28"/>
        </w:rPr>
        <w:t>70-90В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баллов </w:t>
      </w:r>
    </w:p>
    <w:p w:rsidR="00E27F9A" w:rsidRDefault="00E27F9A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27F9A">
        <w:rPr>
          <w:rFonts w:ascii="Times New Roman" w:hAnsi="Times New Roman" w:cs="Times New Roman"/>
          <w:sz w:val="28"/>
          <w:szCs w:val="28"/>
        </w:rPr>
        <w:t>Определите вид электрической травмы от действия электрического тока на организм человека - расплавленные металлические частицы проникают вглубь кожи и пораженный участок приобретает жесткую поверхность: (варианты ответов: электрический ожог, металлизация кожи, электрический удар, электрический знак)</w:t>
      </w:r>
    </w:p>
    <w:p w:rsidR="00E27F9A" w:rsidRDefault="00E27F9A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27F9A">
        <w:rPr>
          <w:rFonts w:ascii="Times New Roman" w:hAnsi="Times New Roman" w:cs="Times New Roman"/>
          <w:sz w:val="28"/>
          <w:szCs w:val="28"/>
        </w:rPr>
        <w:t>металлизация кожи</w:t>
      </w:r>
    </w:p>
    <w:p w:rsidR="00F374CA" w:rsidRDefault="00A77321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баллов</w:t>
      </w:r>
    </w:p>
    <w:p w:rsidR="00E27F9A" w:rsidRDefault="00E27F9A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27F9A">
        <w:rPr>
          <w:rFonts w:ascii="Times New Roman" w:hAnsi="Times New Roman" w:cs="Times New Roman"/>
          <w:sz w:val="28"/>
          <w:szCs w:val="28"/>
        </w:rPr>
        <w:t>Расшифруйте марку сварочной проволоки: 1,2Св08Г2С</w:t>
      </w:r>
    </w:p>
    <w:p w:rsidR="00E27F9A" w:rsidRDefault="00E27F9A" w:rsidP="00E27F9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27F9A">
        <w:rPr>
          <w:rFonts w:ascii="Times New Roman" w:hAnsi="Times New Roman" w:cs="Times New Roman"/>
          <w:sz w:val="28"/>
          <w:szCs w:val="28"/>
        </w:rPr>
        <w:t xml:space="preserve">диаметр </w:t>
      </w:r>
      <w:r>
        <w:rPr>
          <w:rFonts w:ascii="Times New Roman" w:hAnsi="Times New Roman" w:cs="Times New Roman"/>
          <w:sz w:val="28"/>
          <w:szCs w:val="28"/>
        </w:rPr>
        <w:t>1,2; Св – сварочная  проволока,</w:t>
      </w:r>
      <w:r w:rsidRPr="00E27F9A">
        <w:rPr>
          <w:rFonts w:ascii="Times New Roman" w:hAnsi="Times New Roman" w:cs="Times New Roman"/>
          <w:sz w:val="28"/>
          <w:szCs w:val="28"/>
        </w:rPr>
        <w:t xml:space="preserve"> 08-0,08 % углерода; </w:t>
      </w:r>
    </w:p>
    <w:p w:rsidR="00E27F9A" w:rsidRDefault="00E27F9A" w:rsidP="00E27F9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Г2 – 2% марганца, </w:t>
      </w:r>
      <w:r w:rsidRPr="00E27F9A">
        <w:rPr>
          <w:rFonts w:ascii="Times New Roman" w:hAnsi="Times New Roman" w:cs="Times New Roman"/>
          <w:sz w:val="28"/>
          <w:szCs w:val="28"/>
        </w:rPr>
        <w:t>С – до1% кремния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баллов</w:t>
      </w:r>
    </w:p>
    <w:p w:rsidR="00E27F9A" w:rsidRDefault="00E27F9A" w:rsidP="00E27F9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-Ситуационная задача: </w:t>
      </w:r>
      <w:r w:rsidRPr="00E27F9A">
        <w:rPr>
          <w:rFonts w:ascii="Times New Roman" w:hAnsi="Times New Roman" w:cs="Times New Roman"/>
          <w:sz w:val="28"/>
          <w:szCs w:val="28"/>
        </w:rPr>
        <w:t>Во время выполнения сварочных работ в замкнутом пространстве  в зимнее время года осуществлялась подача воздух</w:t>
      </w:r>
      <w:r>
        <w:rPr>
          <w:rFonts w:ascii="Times New Roman" w:hAnsi="Times New Roman" w:cs="Times New Roman"/>
          <w:sz w:val="28"/>
          <w:szCs w:val="28"/>
        </w:rPr>
        <w:t xml:space="preserve">а 0,3 м/с, температура воздуха </w:t>
      </w:r>
      <w:r w:rsidRPr="00E27F9A">
        <w:rPr>
          <w:rFonts w:ascii="Times New Roman" w:hAnsi="Times New Roman" w:cs="Times New Roman"/>
          <w:sz w:val="28"/>
          <w:szCs w:val="28"/>
        </w:rPr>
        <w:t xml:space="preserve">составляла 15°С. Внутреннее освещение пространства </w:t>
      </w:r>
      <w:r w:rsidRPr="00E27F9A">
        <w:rPr>
          <w:rFonts w:ascii="Times New Roman" w:hAnsi="Times New Roman" w:cs="Times New Roman"/>
          <w:sz w:val="28"/>
          <w:szCs w:val="28"/>
        </w:rPr>
        <w:lastRenderedPageBreak/>
        <w:t>производилось с помощью ручной переносной лампы, рассчит</w:t>
      </w:r>
      <w:r>
        <w:rPr>
          <w:rFonts w:ascii="Times New Roman" w:hAnsi="Times New Roman" w:cs="Times New Roman"/>
          <w:sz w:val="28"/>
          <w:szCs w:val="28"/>
        </w:rPr>
        <w:t xml:space="preserve">ан­ными на напряжение 36 В.  </w:t>
      </w:r>
      <w:r w:rsidRPr="00E27F9A">
        <w:rPr>
          <w:rFonts w:ascii="Times New Roman" w:hAnsi="Times New Roman" w:cs="Times New Roman"/>
          <w:sz w:val="28"/>
          <w:szCs w:val="28"/>
        </w:rPr>
        <w:t>Какие нарушения правил ОТ были   допущены?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416" w:rsidRDefault="00E27F9A" w:rsidP="00E27F9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6416" w:rsidRPr="00676416">
        <w:rPr>
          <w:rFonts w:ascii="Times New Roman" w:hAnsi="Times New Roman" w:cs="Times New Roman"/>
          <w:sz w:val="28"/>
          <w:szCs w:val="28"/>
        </w:rPr>
        <w:t xml:space="preserve">подача воздуха </w:t>
      </w:r>
      <w:r w:rsidR="00676416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="00676416" w:rsidRPr="00676416">
        <w:rPr>
          <w:rFonts w:ascii="Times New Roman" w:hAnsi="Times New Roman" w:cs="Times New Roman"/>
          <w:sz w:val="28"/>
          <w:szCs w:val="28"/>
        </w:rPr>
        <w:t xml:space="preserve">0,5-1,5 м/с </w:t>
      </w:r>
      <w:r w:rsidR="0067641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27F9A" w:rsidRDefault="00676416" w:rsidP="00E27F9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температура воздуха должна быть </w:t>
      </w:r>
      <w:r w:rsidRPr="00676416">
        <w:rPr>
          <w:rFonts w:ascii="Times New Roman" w:hAnsi="Times New Roman" w:cs="Times New Roman"/>
          <w:sz w:val="28"/>
          <w:szCs w:val="28"/>
        </w:rPr>
        <w:t>18-20°С</w:t>
      </w:r>
    </w:p>
    <w:p w:rsidR="00A77321" w:rsidRDefault="00676416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321" w:rsidRPr="00A54B38">
        <w:rPr>
          <w:rFonts w:ascii="Times New Roman" w:hAnsi="Times New Roman" w:cs="Times New Roman"/>
          <w:b/>
          <w:sz w:val="28"/>
          <w:szCs w:val="28"/>
        </w:rPr>
        <w:t>Номинация</w:t>
      </w:r>
      <w:r w:rsidR="002A424E" w:rsidRPr="00A54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B38">
        <w:rPr>
          <w:rFonts w:ascii="Times New Roman" w:hAnsi="Times New Roman" w:cs="Times New Roman"/>
          <w:b/>
          <w:sz w:val="28"/>
          <w:szCs w:val="28"/>
        </w:rPr>
        <w:t>-материаловедение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баллов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="00676416" w:rsidRPr="00676416">
        <w:rPr>
          <w:rFonts w:ascii="Times New Roman" w:hAnsi="Times New Roman" w:cs="Times New Roman"/>
          <w:sz w:val="28"/>
          <w:szCs w:val="28"/>
        </w:rPr>
        <w:t>Какие стали хорошо свариваются?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676416" w:rsidRPr="00676416">
        <w:rPr>
          <w:rFonts w:ascii="Times New Roman" w:hAnsi="Times New Roman" w:cs="Times New Roman"/>
          <w:sz w:val="28"/>
          <w:szCs w:val="28"/>
        </w:rPr>
        <w:t>Стали обыкновенного качества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баллов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="00676416" w:rsidRPr="00676416">
        <w:rPr>
          <w:rFonts w:ascii="Times New Roman" w:hAnsi="Times New Roman" w:cs="Times New Roman"/>
          <w:sz w:val="28"/>
          <w:szCs w:val="28"/>
        </w:rPr>
        <w:t>Какие стали применяют для изготовления проката, балок, швеллеров?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676416" w:rsidRPr="00676416">
        <w:rPr>
          <w:rFonts w:ascii="Times New Roman" w:hAnsi="Times New Roman" w:cs="Times New Roman"/>
          <w:sz w:val="28"/>
          <w:szCs w:val="28"/>
        </w:rPr>
        <w:t>Стали обыкновенного качества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баллов</w:t>
      </w:r>
    </w:p>
    <w:p w:rsidR="00A77321" w:rsidRP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Вопрос</w:t>
      </w:r>
      <w:r w:rsidR="00182F4D">
        <w:rPr>
          <w:rFonts w:ascii="Times New Roman" w:hAnsi="Times New Roman" w:cs="Times New Roman"/>
          <w:sz w:val="28"/>
          <w:szCs w:val="28"/>
        </w:rPr>
        <w:t xml:space="preserve">: </w:t>
      </w:r>
      <w:r w:rsidR="00182F4D" w:rsidRPr="00182F4D">
        <w:rPr>
          <w:rFonts w:ascii="Times New Roman" w:hAnsi="Times New Roman" w:cs="Times New Roman"/>
          <w:sz w:val="28"/>
          <w:szCs w:val="28"/>
        </w:rPr>
        <w:t>Какие стали содержат повышенное содержание серы и фосфора?</w:t>
      </w:r>
    </w:p>
    <w:p w:rsidR="00F374CA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77321"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Углеродистые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баллов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Высокая электропроводность характерна для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всех сталей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баллов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К какому классу относится Ст3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конструкционная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54B38">
        <w:rPr>
          <w:rFonts w:ascii="Times New Roman" w:hAnsi="Times New Roman" w:cs="Times New Roman"/>
          <w:b/>
          <w:sz w:val="28"/>
          <w:szCs w:val="28"/>
        </w:rPr>
        <w:t>Номинация</w:t>
      </w:r>
      <w:r w:rsidR="00182F4D" w:rsidRPr="00A54B3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54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2F4D" w:rsidRPr="00A54B38">
        <w:rPr>
          <w:rFonts w:ascii="Times New Roman" w:hAnsi="Times New Roman" w:cs="Times New Roman"/>
          <w:b/>
          <w:sz w:val="28"/>
          <w:szCs w:val="28"/>
        </w:rPr>
        <w:t>сварка плавлением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баллов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Сварка плавлением, при которой нагрев осуществляется электрической дугой называется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 xml:space="preserve"> дуговая</w:t>
      </w:r>
      <w:r w:rsidR="00182F4D">
        <w:t xml:space="preserve"> 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баллов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="00182F4D" w:rsidRPr="00182F4D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Основными источниками теплоты при сварке плавлением являются</w:t>
      </w:r>
      <w:r w:rsidRPr="00A77321">
        <w:t xml:space="preserve"> </w:t>
      </w:r>
    </w:p>
    <w:p w:rsidR="00182F4D" w:rsidRPr="00182F4D" w:rsidRDefault="00A77321" w:rsidP="00182F4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 xml:space="preserve">лучевые источники энергии, газовое пламя, </w:t>
      </w:r>
    </w:p>
    <w:p w:rsidR="00A77321" w:rsidRPr="00182F4D" w:rsidRDefault="00182F4D" w:rsidP="00182F4D">
      <w:pPr>
        <w:contextualSpacing/>
        <w:rPr>
          <w:rFonts w:ascii="Times New Roman" w:hAnsi="Times New Roman" w:cs="Times New Roman"/>
          <w:sz w:val="28"/>
          <w:szCs w:val="28"/>
        </w:rPr>
      </w:pPr>
      <w:r w:rsidRPr="00182F4D">
        <w:rPr>
          <w:rFonts w:ascii="Times New Roman" w:hAnsi="Times New Roman" w:cs="Times New Roman"/>
          <w:sz w:val="28"/>
          <w:szCs w:val="28"/>
        </w:rPr>
        <w:t>сварочная дуга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баллов</w:t>
      </w:r>
    </w:p>
    <w:p w:rsidR="00A77321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Какой источник питания имеет электрическая дуговая сварка</w:t>
      </w:r>
    </w:p>
    <w:p w:rsidR="00A77321" w:rsidRDefault="00A77321" w:rsidP="00182F4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  <w:r w:rsidRPr="00A77321">
        <w:t xml:space="preserve"> </w:t>
      </w:r>
      <w:r w:rsidR="00182F4D" w:rsidRPr="00182F4D">
        <w:rPr>
          <w:rFonts w:ascii="Times New Roman" w:hAnsi="Times New Roman" w:cs="Times New Roman"/>
          <w:sz w:val="28"/>
          <w:szCs w:val="28"/>
        </w:rPr>
        <w:t>источник питания постоянного или переменного тока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20баллов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182F4D" w:rsidRPr="00A54B38">
        <w:rPr>
          <w:rFonts w:ascii="Times New Roman" w:hAnsi="Times New Roman" w:cs="Times New Roman"/>
          <w:sz w:val="28"/>
          <w:szCs w:val="28"/>
        </w:rPr>
        <w:t>Источники теплоты при сварке характеризуются: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182F4D" w:rsidRPr="00A54B38">
        <w:rPr>
          <w:rFonts w:ascii="Times New Roman" w:hAnsi="Times New Roman" w:cs="Times New Roman"/>
          <w:sz w:val="28"/>
          <w:szCs w:val="28"/>
        </w:rPr>
        <w:t>Наибольшей плотностью тепловой энергии в пятне нагрева,температурой и концентрацией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25 баллов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A54B38" w:rsidRPr="00A54B38">
        <w:rPr>
          <w:rFonts w:ascii="Times New Roman" w:hAnsi="Times New Roman" w:cs="Times New Roman"/>
          <w:sz w:val="28"/>
          <w:szCs w:val="28"/>
        </w:rPr>
        <w:t>Источники теплоты при сварке характеризуются: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Ответ: Разработка методов оценки погрешностей, состояния средсв измерения и контроля, а также передача размеров единиц от эталонов или образцовых средств измерений рабочим средством измерения.</w:t>
      </w:r>
    </w:p>
    <w:p w:rsidR="00A77321" w:rsidRPr="00A54B38" w:rsidRDefault="00A54B38" w:rsidP="00A7732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A54B38">
        <w:rPr>
          <w:rFonts w:ascii="Times New Roman" w:hAnsi="Times New Roman" w:cs="Times New Roman"/>
          <w:b/>
          <w:sz w:val="28"/>
          <w:szCs w:val="28"/>
        </w:rPr>
        <w:t>Номинация: сварное соединение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5 баллов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A54B38" w:rsidRPr="00A54B38">
        <w:rPr>
          <w:rFonts w:ascii="Times New Roman" w:hAnsi="Times New Roman" w:cs="Times New Roman"/>
          <w:sz w:val="28"/>
          <w:szCs w:val="28"/>
        </w:rPr>
        <w:t>Сварное соединение двух элементов, примыкающих друг к другу торцовыми поверхностями называется</w:t>
      </w:r>
    </w:p>
    <w:p w:rsidR="00A54B38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A54B38" w:rsidRPr="00A54B38">
        <w:rPr>
          <w:rFonts w:ascii="Times New Roman" w:hAnsi="Times New Roman" w:cs="Times New Roman"/>
          <w:sz w:val="28"/>
          <w:szCs w:val="28"/>
        </w:rPr>
        <w:t>Стыковое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10 баллов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A54B38" w:rsidRPr="00A54B38">
        <w:rPr>
          <w:rFonts w:ascii="Times New Roman" w:hAnsi="Times New Roman" w:cs="Times New Roman"/>
          <w:sz w:val="28"/>
          <w:szCs w:val="28"/>
        </w:rPr>
        <w:t>По протяженности швы различают</w:t>
      </w:r>
    </w:p>
    <w:p w:rsidR="00A77321" w:rsidRPr="00A54B38" w:rsidRDefault="00A77321" w:rsidP="00A54B38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A54B38" w:rsidRPr="00A54B38">
        <w:rPr>
          <w:rFonts w:ascii="Times New Roman" w:hAnsi="Times New Roman" w:cs="Times New Roman"/>
          <w:sz w:val="28"/>
          <w:szCs w:val="28"/>
        </w:rPr>
        <w:t>Короткие, средние, длинные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15 баллов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Вопрос:</w:t>
      </w:r>
      <w:r w:rsidR="00A54B38" w:rsidRPr="00A54B38">
        <w:rPr>
          <w:rFonts w:ascii="Times New Roman" w:hAnsi="Times New Roman" w:cs="Times New Roman"/>
          <w:sz w:val="28"/>
          <w:szCs w:val="28"/>
        </w:rPr>
        <w:t xml:space="preserve"> Тавровое соединение - это</w:t>
      </w:r>
      <w:r w:rsidRPr="00A54B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A54B38" w:rsidRPr="00A54B38">
        <w:rPr>
          <w:rFonts w:ascii="Times New Roman" w:hAnsi="Times New Roman" w:cs="Times New Roman"/>
          <w:sz w:val="28"/>
          <w:szCs w:val="28"/>
        </w:rPr>
        <w:t>Сварное соединение, в котором торец одного элемента примыкает под углом и приварен к боковой поверхности другого элемента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20баллов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A54B38" w:rsidRPr="00A54B38">
        <w:rPr>
          <w:rFonts w:ascii="Times New Roman" w:hAnsi="Times New Roman" w:cs="Times New Roman"/>
          <w:sz w:val="28"/>
          <w:szCs w:val="28"/>
        </w:rPr>
        <w:t>Какое условное обозначение имеет ручная дуговая сварка?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A54B38" w:rsidRPr="00A54B38">
        <w:rPr>
          <w:rFonts w:ascii="Times New Roman" w:hAnsi="Times New Roman" w:cs="Times New Roman"/>
          <w:sz w:val="28"/>
          <w:szCs w:val="28"/>
        </w:rPr>
        <w:t>Р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25 баллов</w:t>
      </w:r>
    </w:p>
    <w:p w:rsidR="00A77321" w:rsidRPr="00A54B38" w:rsidRDefault="00A77321" w:rsidP="00A77321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 xml:space="preserve">Вопрос: </w:t>
      </w:r>
      <w:r w:rsidR="00A54B38" w:rsidRPr="00A54B38">
        <w:rPr>
          <w:rFonts w:ascii="Times New Roman" w:hAnsi="Times New Roman" w:cs="Times New Roman"/>
          <w:sz w:val="28"/>
          <w:szCs w:val="28"/>
        </w:rPr>
        <w:t>Что обозначает запись ГОСТ 5264-80-Т1</w:t>
      </w:r>
    </w:p>
    <w:p w:rsidR="00E30446" w:rsidRDefault="00A77321" w:rsidP="0042196A">
      <w:pPr>
        <w:contextualSpacing/>
        <w:rPr>
          <w:rFonts w:ascii="Times New Roman" w:hAnsi="Times New Roman" w:cs="Times New Roman"/>
          <w:sz w:val="28"/>
          <w:szCs w:val="28"/>
        </w:rPr>
      </w:pPr>
      <w:r w:rsidRPr="00A54B38">
        <w:rPr>
          <w:rFonts w:ascii="Times New Roman" w:hAnsi="Times New Roman" w:cs="Times New Roman"/>
          <w:sz w:val="28"/>
          <w:szCs w:val="28"/>
        </w:rPr>
        <w:t>Ответ:</w:t>
      </w:r>
      <w:r w:rsidR="00A54B38" w:rsidRPr="00A54B38">
        <w:rPr>
          <w:rFonts w:ascii="Times New Roman" w:hAnsi="Times New Roman" w:cs="Times New Roman"/>
          <w:sz w:val="28"/>
          <w:szCs w:val="28"/>
        </w:rPr>
        <w:t xml:space="preserve"> РДС тавровое соединение односторонний шов без разделки кромок</w:t>
      </w:r>
      <w:r w:rsidRPr="00A54B38">
        <w:rPr>
          <w:rFonts w:ascii="Times New Roman" w:hAnsi="Times New Roman" w:cs="Times New Roman"/>
          <w:sz w:val="28"/>
          <w:szCs w:val="28"/>
        </w:rPr>
        <w:t>.</w:t>
      </w:r>
    </w:p>
    <w:p w:rsidR="00E30446" w:rsidRDefault="00E30446" w:rsidP="0042196A">
      <w:pPr>
        <w:rPr>
          <w:rFonts w:ascii="Times New Roman" w:hAnsi="Times New Roman" w:cs="Times New Roman"/>
          <w:sz w:val="28"/>
          <w:szCs w:val="28"/>
        </w:rPr>
      </w:pPr>
    </w:p>
    <w:p w:rsidR="009A5060" w:rsidRDefault="009A5060" w:rsidP="0042196A">
      <w:pPr>
        <w:rPr>
          <w:rFonts w:ascii="Times New Roman" w:hAnsi="Times New Roman" w:cs="Times New Roman"/>
          <w:sz w:val="28"/>
          <w:szCs w:val="28"/>
        </w:rPr>
      </w:pPr>
    </w:p>
    <w:sectPr w:rsidR="009A5060" w:rsidSect="004219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44CBB"/>
    <w:multiLevelType w:val="hybridMultilevel"/>
    <w:tmpl w:val="AA0C3F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E00F05"/>
    <w:multiLevelType w:val="hybridMultilevel"/>
    <w:tmpl w:val="5896F88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67671"/>
    <w:multiLevelType w:val="hybridMultilevel"/>
    <w:tmpl w:val="33E086F0"/>
    <w:lvl w:ilvl="0" w:tplc="041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8353A3F"/>
    <w:multiLevelType w:val="hybridMultilevel"/>
    <w:tmpl w:val="81787E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B34351"/>
    <w:multiLevelType w:val="hybridMultilevel"/>
    <w:tmpl w:val="57EA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51E4A"/>
    <w:multiLevelType w:val="hybridMultilevel"/>
    <w:tmpl w:val="2C04F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BB385B"/>
    <w:multiLevelType w:val="hybridMultilevel"/>
    <w:tmpl w:val="07187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E557A"/>
    <w:multiLevelType w:val="hybridMultilevel"/>
    <w:tmpl w:val="FDBCC5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43116C"/>
    <w:multiLevelType w:val="hybridMultilevel"/>
    <w:tmpl w:val="1BA4B7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A48"/>
    <w:rsid w:val="000B2162"/>
    <w:rsid w:val="0012591F"/>
    <w:rsid w:val="0013261B"/>
    <w:rsid w:val="001427BF"/>
    <w:rsid w:val="0015130A"/>
    <w:rsid w:val="00182F4D"/>
    <w:rsid w:val="001E43E4"/>
    <w:rsid w:val="002A424E"/>
    <w:rsid w:val="0042196A"/>
    <w:rsid w:val="004776A2"/>
    <w:rsid w:val="00676416"/>
    <w:rsid w:val="006B6BBF"/>
    <w:rsid w:val="006E2DC6"/>
    <w:rsid w:val="006F07DB"/>
    <w:rsid w:val="008C4C65"/>
    <w:rsid w:val="009A5060"/>
    <w:rsid w:val="00A10A48"/>
    <w:rsid w:val="00A54B38"/>
    <w:rsid w:val="00A56AD9"/>
    <w:rsid w:val="00A72604"/>
    <w:rsid w:val="00A77321"/>
    <w:rsid w:val="00A951AE"/>
    <w:rsid w:val="00AB6FF4"/>
    <w:rsid w:val="00B07A0E"/>
    <w:rsid w:val="00B60CFF"/>
    <w:rsid w:val="00BC44DD"/>
    <w:rsid w:val="00C16611"/>
    <w:rsid w:val="00C3560D"/>
    <w:rsid w:val="00C4441D"/>
    <w:rsid w:val="00C47B1A"/>
    <w:rsid w:val="00C67C99"/>
    <w:rsid w:val="00CA1049"/>
    <w:rsid w:val="00E27F20"/>
    <w:rsid w:val="00E27F9A"/>
    <w:rsid w:val="00E30446"/>
    <w:rsid w:val="00ED783C"/>
    <w:rsid w:val="00F374CA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230DB-F760-425A-9FD5-84029D39F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2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7E4E0-1B84-48B7-BCEA-D3C2735C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Учительская</dc:creator>
  <cp:keywords/>
  <dc:description/>
  <cp:lastModifiedBy>Учительская</cp:lastModifiedBy>
  <cp:revision>6</cp:revision>
  <dcterms:created xsi:type="dcterms:W3CDTF">2020-09-16T07:27:00Z</dcterms:created>
  <dcterms:modified xsi:type="dcterms:W3CDTF">2021-12-21T07:57:00Z</dcterms:modified>
</cp:coreProperties>
</file>