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DF" w:rsidRDefault="00A070DF" w:rsidP="00B759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Беляева Надежда Леонидовна,</w:t>
      </w:r>
    </w:p>
    <w:p w:rsidR="00A070DF" w:rsidRDefault="00A070DF" w:rsidP="00B759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3287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A070DF" w:rsidRDefault="00A070DF" w:rsidP="00B759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3287">
        <w:rPr>
          <w:rFonts w:ascii="Times New Roman" w:hAnsi="Times New Roman" w:cs="Times New Roman"/>
          <w:sz w:val="28"/>
          <w:szCs w:val="28"/>
        </w:rPr>
        <w:t>МБОУ «Менделеевская средняя</w:t>
      </w:r>
    </w:p>
    <w:p w:rsidR="00A070DF" w:rsidRDefault="00A070DF" w:rsidP="00B759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3287">
        <w:rPr>
          <w:rFonts w:ascii="Times New Roman" w:hAnsi="Times New Roman" w:cs="Times New Roman"/>
          <w:sz w:val="28"/>
          <w:szCs w:val="28"/>
        </w:rPr>
        <w:t xml:space="preserve">общеобразовательная школа», </w:t>
      </w:r>
    </w:p>
    <w:p w:rsidR="00B759E5" w:rsidRDefault="00B759E5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CE8" w:rsidRPr="00FF2CE8" w:rsidRDefault="00FF2CE8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0DF" w:rsidRDefault="00A070DF" w:rsidP="00B759E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Час общения в </w:t>
      </w:r>
      <w:r w:rsidR="00B759E5">
        <w:rPr>
          <w:rFonts w:ascii="Times New Roman" w:hAnsi="Times New Roman" w:cs="Times New Roman"/>
          <w:sz w:val="28"/>
          <w:szCs w:val="28"/>
        </w:rPr>
        <w:t>средних классах «Секреты общения</w:t>
      </w:r>
      <w:r w:rsidRPr="009550D0">
        <w:rPr>
          <w:rFonts w:ascii="Times New Roman" w:hAnsi="Times New Roman" w:cs="Times New Roman"/>
          <w:sz w:val="28"/>
          <w:szCs w:val="28"/>
        </w:rPr>
        <w:t>»</w:t>
      </w:r>
    </w:p>
    <w:p w:rsidR="00A070DF" w:rsidRPr="002B1936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70DF" w:rsidRPr="002B1936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t xml:space="preserve">Общение — основное условие гармоничного развития подростка, важнейший фактор формирования личности, один из главных видов деятельности человека, направленный на познание и оценку самого себя через посредство других людей. Общение со взрослыми и сверстниками даёт возможность подростку усваивать эталоны социальных норм поведения. В определённых жизненных ситуациях школьник сталкивается с необходимостью подчинить своё поведение моральным нормам и требованиям. Поэтому важным моментом в нравственном развитии подростка становится знание норм общения и понимания их ценности и необходимости. </w:t>
      </w:r>
    </w:p>
    <w:p w:rsidR="00A070DF" w:rsidRPr="002B1936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t>Общение выполняет многообразные функции в жизни людей. Основными из них являются:</w:t>
      </w:r>
    </w:p>
    <w:p w:rsidR="00A070DF" w:rsidRPr="002B1936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t>•</w:t>
      </w:r>
      <w:r w:rsidRPr="002B1936">
        <w:rPr>
          <w:rFonts w:ascii="Times New Roman" w:hAnsi="Times New Roman" w:cs="Times New Roman"/>
          <w:sz w:val="28"/>
          <w:szCs w:val="28"/>
        </w:rPr>
        <w:tab/>
        <w:t xml:space="preserve">организация совместной деятельности людей (согласование и объединение людей, их усилий для достижения общего результата); </w:t>
      </w:r>
    </w:p>
    <w:p w:rsidR="00A070DF" w:rsidRPr="002B1936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t>•</w:t>
      </w:r>
      <w:r w:rsidRPr="002B1936">
        <w:rPr>
          <w:rFonts w:ascii="Times New Roman" w:hAnsi="Times New Roman" w:cs="Times New Roman"/>
          <w:sz w:val="28"/>
          <w:szCs w:val="28"/>
        </w:rPr>
        <w:tab/>
        <w:t xml:space="preserve">формирование и развитие межличностных отношений (взаимодействие с целью налаживания отношений); </w:t>
      </w:r>
    </w:p>
    <w:p w:rsidR="00A070DF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t>•</w:t>
      </w:r>
      <w:r w:rsidRPr="002B1936">
        <w:rPr>
          <w:rFonts w:ascii="Times New Roman" w:hAnsi="Times New Roman" w:cs="Times New Roman"/>
          <w:sz w:val="28"/>
          <w:szCs w:val="28"/>
        </w:rPr>
        <w:tab/>
        <w:t>познание людьми друг друга.</w:t>
      </w: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Час общения</w:t>
      </w:r>
      <w:r w:rsidRPr="002B1936">
        <w:rPr>
          <w:rFonts w:ascii="Times New Roman" w:hAnsi="Times New Roman" w:cs="Times New Roman"/>
          <w:sz w:val="28"/>
          <w:szCs w:val="28"/>
        </w:rPr>
        <w:t xml:space="preserve"> внеурочной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«Секреты общения</w:t>
      </w:r>
      <w:r w:rsidRPr="002B193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направлен</w:t>
      </w:r>
      <w:r w:rsidRPr="002B1936">
        <w:rPr>
          <w:rFonts w:ascii="Times New Roman" w:hAnsi="Times New Roman" w:cs="Times New Roman"/>
          <w:sz w:val="28"/>
          <w:szCs w:val="28"/>
        </w:rPr>
        <w:t xml:space="preserve"> на формирование и развитие коммуникативной комп</w:t>
      </w:r>
      <w:r>
        <w:rPr>
          <w:rFonts w:ascii="Times New Roman" w:hAnsi="Times New Roman" w:cs="Times New Roman"/>
          <w:sz w:val="28"/>
          <w:szCs w:val="28"/>
        </w:rPr>
        <w:t>етентности обучающихся</w:t>
      </w:r>
      <w:r w:rsidRPr="002B1936">
        <w:rPr>
          <w:rFonts w:ascii="Times New Roman" w:hAnsi="Times New Roman" w:cs="Times New Roman"/>
          <w:sz w:val="28"/>
          <w:szCs w:val="28"/>
        </w:rPr>
        <w:t>,  воспитание личности подростков посредством межличностно</w:t>
      </w:r>
      <w:r>
        <w:rPr>
          <w:rFonts w:ascii="Times New Roman" w:hAnsi="Times New Roman" w:cs="Times New Roman"/>
          <w:sz w:val="28"/>
          <w:szCs w:val="28"/>
        </w:rPr>
        <w:t xml:space="preserve">го общения. Содержание часа общения </w:t>
      </w:r>
      <w:r w:rsidRPr="002B1936">
        <w:rPr>
          <w:rFonts w:ascii="Times New Roman" w:hAnsi="Times New Roman" w:cs="Times New Roman"/>
          <w:sz w:val="28"/>
          <w:szCs w:val="28"/>
        </w:rPr>
        <w:t xml:space="preserve"> раскрывается в  аспекте требований  Федерального государственного образовательного стандарта основного общего образования.</w:t>
      </w:r>
    </w:p>
    <w:p w:rsidR="00A070DF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936">
        <w:rPr>
          <w:rFonts w:ascii="Times New Roman" w:hAnsi="Times New Roman" w:cs="Times New Roman"/>
          <w:sz w:val="28"/>
          <w:szCs w:val="28"/>
        </w:rPr>
        <w:lastRenderedPageBreak/>
        <w:t>Под коммуникативной компетентностью понимаем следующее – это умение ставить и решать определенные типа коммуникативные задачи: определять цели коммуникации, оценивать ситуацию, учитывать намерения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1936">
        <w:rPr>
          <w:rFonts w:ascii="Times New Roman" w:hAnsi="Times New Roman" w:cs="Times New Roman"/>
          <w:sz w:val="28"/>
          <w:szCs w:val="28"/>
        </w:rPr>
        <w:t>способы коммуникации собеседника (партнеров), выбирать адекватные стратегии коммуникации, быть готовым к осмысленному изменению собственного речевого поведения. В качестве первейшего компонента в  коммуникативную компетентность входит способность устанавливать и поддерживать необходимые контакты с другими людьми, удовлетворительное владение определенными нормами общения и поведения, владение «техникой» общения (правилами вежливости и др.).</w:t>
      </w:r>
    </w:p>
    <w:p w:rsidR="00A070DF" w:rsidRPr="00986438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86438">
        <w:rPr>
          <w:rFonts w:ascii="Times New Roman" w:hAnsi="Times New Roman" w:cs="Times New Roman"/>
          <w:sz w:val="28"/>
          <w:szCs w:val="28"/>
        </w:rPr>
        <w:t>Общение играет особую роль в психологическом развитии подростков. Это развитие осуществляется следующим образом: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>•</w:t>
      </w:r>
      <w:r w:rsidRPr="00986438">
        <w:rPr>
          <w:rFonts w:ascii="Times New Roman" w:hAnsi="Times New Roman" w:cs="Times New Roman"/>
          <w:sz w:val="28"/>
          <w:szCs w:val="28"/>
        </w:rPr>
        <w:tab/>
        <w:t>обогащение коммуникативного опыта подростков путем постановки  задач, требующих овладения новыми знаниями, умениями и навыками;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>•</w:t>
      </w:r>
      <w:r w:rsidRPr="00986438">
        <w:rPr>
          <w:rFonts w:ascii="Times New Roman" w:hAnsi="Times New Roman" w:cs="Times New Roman"/>
          <w:sz w:val="28"/>
          <w:szCs w:val="28"/>
        </w:rPr>
        <w:tab/>
        <w:t>благодаря возможности для подростка черпать в общении образцы действий и поступков взрослых;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>•</w:t>
      </w:r>
      <w:r w:rsidRPr="00986438">
        <w:rPr>
          <w:rFonts w:ascii="Times New Roman" w:hAnsi="Times New Roman" w:cs="Times New Roman"/>
          <w:sz w:val="28"/>
          <w:szCs w:val="28"/>
        </w:rPr>
        <w:tab/>
        <w:t xml:space="preserve">вследствие благоприятных условий для раскрытия подростками своего творческого начала при общении друг с другом на основе подкрепляющего действия мнений и оценок взрослого. 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86438">
        <w:rPr>
          <w:rFonts w:ascii="Times New Roman" w:hAnsi="Times New Roman" w:cs="Times New Roman"/>
          <w:sz w:val="28"/>
          <w:szCs w:val="28"/>
        </w:rPr>
        <w:t>Общение осуществляется с помощью различных коммуникативных средств (речь, мимика, интонация, жесты и др.). Важную роль при этом играет умение внешне выражать свои внутренние эмоции и правильно понимать эмоциональное состояние собеседника.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Цель:</w:t>
      </w:r>
      <w:r w:rsidRPr="009550D0">
        <w:rPr>
          <w:rFonts w:ascii="Times New Roman" w:hAnsi="Times New Roman" w:cs="Times New Roman"/>
          <w:sz w:val="28"/>
          <w:szCs w:val="28"/>
        </w:rPr>
        <w:t xml:space="preserve"> Научить способам эффективного и бесконфликтного общения.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1. Научить способам повышения уровня коммуникативной компетенции учащихся;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2. Развивать коммуникативные умения и навыки учащихся;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3. Воспитывать культурные способы общения учащихся.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4. Формировать чувство справедливости.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lastRenderedPageBreak/>
        <w:t>Оформление, оборудование, инвентарь: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1. Игры на взаимодействие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2. Памятка.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3. Ситуации.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4. Цветные карточки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5. Правила.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6. Лист бумаги.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Игровой, словесный, наглядный.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  <w:r w:rsidRPr="009550D0">
        <w:rPr>
          <w:rFonts w:ascii="Times New Roman" w:hAnsi="Times New Roman" w:cs="Times New Roman"/>
          <w:sz w:val="28"/>
          <w:szCs w:val="28"/>
        </w:rPr>
        <w:t xml:space="preserve"> учащиеся должны более глубоко усвоить правила поведения в общественных местах, умение правильно разрешать конфликтные ситуации.</w:t>
      </w:r>
    </w:p>
    <w:p w:rsidR="00A070DF" w:rsidRPr="009550D0" w:rsidRDefault="00A070DF" w:rsidP="00A070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I этап.  Подготовительный.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50D0">
        <w:rPr>
          <w:rFonts w:ascii="Times New Roman" w:hAnsi="Times New Roman" w:cs="Times New Roman"/>
          <w:sz w:val="28"/>
          <w:szCs w:val="28"/>
        </w:rPr>
        <w:t xml:space="preserve">Учащиеся рассаживаются в классной комнате по кругу, социальный педагог приветствует детей и желает плодотворной работы.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Проводит игру на взаимодействие «Пум - пум».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Условия игры: Участники делятся на две группы. Ведущий загадывает какой-то признак, которым некоторые участники группы обладают, а некоторые – нет. Каждый из участников по очереди задает ведущему вопрос: «А у меня есть пум – пум?». Ведущий, который загадал, например, что пум – </w:t>
      </w:r>
      <w:proofErr w:type="spellStart"/>
      <w:r w:rsidRPr="009550D0">
        <w:rPr>
          <w:rFonts w:ascii="Times New Roman" w:hAnsi="Times New Roman" w:cs="Times New Roman"/>
          <w:sz w:val="28"/>
          <w:szCs w:val="28"/>
        </w:rPr>
        <w:t>пумом</w:t>
      </w:r>
      <w:proofErr w:type="spellEnd"/>
      <w:r w:rsidRPr="009550D0">
        <w:rPr>
          <w:rFonts w:ascii="Times New Roman" w:hAnsi="Times New Roman" w:cs="Times New Roman"/>
          <w:sz w:val="28"/>
          <w:szCs w:val="28"/>
        </w:rPr>
        <w:t xml:space="preserve"> будут часы, отвечает тем, что это за пум – пум.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II этап. Установка правил.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Предлагаю познакомиться с правилами, которые нужно соблюдать в дальнейшей работе.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Правила  (записаны на доске):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1.</w:t>
      </w:r>
      <w:r w:rsidRPr="009550D0">
        <w:rPr>
          <w:rFonts w:ascii="Times New Roman" w:hAnsi="Times New Roman" w:cs="Times New Roman"/>
          <w:sz w:val="28"/>
          <w:szCs w:val="28"/>
        </w:rPr>
        <w:tab/>
        <w:t>Один говорит – все молчат.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2.</w:t>
      </w:r>
      <w:r w:rsidRPr="009550D0">
        <w:rPr>
          <w:rFonts w:ascii="Times New Roman" w:hAnsi="Times New Roman" w:cs="Times New Roman"/>
          <w:sz w:val="28"/>
          <w:szCs w:val="28"/>
        </w:rPr>
        <w:tab/>
        <w:t>Правила без оценочного высказывания.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3.</w:t>
      </w:r>
      <w:r w:rsidRPr="009550D0">
        <w:rPr>
          <w:rFonts w:ascii="Times New Roman" w:hAnsi="Times New Roman" w:cs="Times New Roman"/>
          <w:sz w:val="28"/>
          <w:szCs w:val="28"/>
        </w:rPr>
        <w:tab/>
        <w:t>От первого лица.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Телефона </w:t>
      </w:r>
      <w:proofErr w:type="gramStart"/>
      <w:r w:rsidRPr="009550D0">
        <w:rPr>
          <w:rFonts w:ascii="Times New Roman" w:hAnsi="Times New Roman" w:cs="Times New Roman"/>
          <w:sz w:val="28"/>
          <w:szCs w:val="28"/>
        </w:rPr>
        <w:t>–«</w:t>
      </w:r>
      <w:proofErr w:type="gramEnd"/>
      <w:r w:rsidRPr="009550D0">
        <w:rPr>
          <w:rFonts w:ascii="Times New Roman" w:hAnsi="Times New Roman" w:cs="Times New Roman"/>
          <w:sz w:val="28"/>
          <w:szCs w:val="28"/>
        </w:rPr>
        <w:t>нет» (на время мероприятия отключить сотовые телефоны).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Если кто-то нарушает правила, то применяется штрафная санкция – берется фант у нарушителя. За все в жизни надо платить (например, творчеством).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III этап. Ассоциации.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Предлагаю вам назвать ассоциации  слова  ОБЩЕНИЕ (на каждую букву). Участники по кругу называют ассоциации, а социальный педагог резюмирует их ответы.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О – открытость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Б – беседа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Щ – щедрость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Е – единство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Н – необходимость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И – истина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Е –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Социальный педагог: Тема нашего мероприятия  - секреты общения. 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Столько хороших, важных слов раскрывает нам понятие «общение». Так почему же именно в общении возникают конфликты?  Продолжите предложение. 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550D0">
        <w:rPr>
          <w:rFonts w:ascii="Times New Roman" w:hAnsi="Times New Roman" w:cs="Times New Roman"/>
          <w:sz w:val="28"/>
          <w:szCs w:val="28"/>
        </w:rPr>
        <w:t>Конфликт – это …</w:t>
      </w:r>
    </w:p>
    <w:p w:rsidR="00A070DF" w:rsidRPr="00A0112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0112F">
        <w:rPr>
          <w:rFonts w:ascii="Times New Roman" w:hAnsi="Times New Roman" w:cs="Times New Roman"/>
          <w:i/>
          <w:sz w:val="28"/>
          <w:szCs w:val="28"/>
        </w:rPr>
        <w:t>Упражнение “Ассоциации”: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Если конфликт – это одежда, то какая? Если мебель, то какая?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Какой можно сделать вывод? (У конфликтов есть две стороны – негативная и позитивная).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Социальный педагог: Большинство конфликтов в школе начинается именно на уровне общения. Они возникают из-за неудачно сказанного слова, обидного сравнения, несправедливой оценки, повышенного эмоционального состояния. Без эмоций трудно убедить партнёра по общению в своей правоте. Эмоции помогают найти истину. Количество конфликтных эмоций велико. В </w:t>
      </w:r>
      <w:r w:rsidRPr="009550D0">
        <w:rPr>
          <w:rFonts w:ascii="Times New Roman" w:hAnsi="Times New Roman" w:cs="Times New Roman"/>
          <w:sz w:val="28"/>
          <w:szCs w:val="28"/>
        </w:rPr>
        <w:lastRenderedPageBreak/>
        <w:t>этом мы убедимся, выполн</w:t>
      </w:r>
      <w:r>
        <w:rPr>
          <w:rFonts w:ascii="Times New Roman" w:hAnsi="Times New Roman" w:cs="Times New Roman"/>
          <w:sz w:val="28"/>
          <w:szCs w:val="28"/>
        </w:rPr>
        <w:t xml:space="preserve">ив упражнение “Алфавит эмоций”. </w:t>
      </w:r>
      <w:r w:rsidRPr="009550D0">
        <w:rPr>
          <w:rFonts w:ascii="Times New Roman" w:hAnsi="Times New Roman" w:cs="Times New Roman"/>
          <w:sz w:val="28"/>
          <w:szCs w:val="28"/>
        </w:rPr>
        <w:t>Это у нас групповая работа. Сядьте удобнее, чтобы могли видеть и слышать друг друга.</w:t>
      </w:r>
    </w:p>
    <w:p w:rsidR="00A070DF" w:rsidRPr="00A0112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112F">
        <w:rPr>
          <w:rFonts w:ascii="Times New Roman" w:hAnsi="Times New Roman" w:cs="Times New Roman"/>
          <w:i/>
          <w:sz w:val="28"/>
          <w:szCs w:val="28"/>
        </w:rPr>
        <w:t xml:space="preserve">           Упражнение “Алфавит эмоций”.</w:t>
      </w:r>
    </w:p>
    <w:p w:rsidR="00B759E5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Нужно записать названия эмоций и чувств в конфликте в алфавитном порядке (за исключением некоторых букв):         </w:t>
      </w:r>
    </w:p>
    <w:p w:rsidR="00A070DF" w:rsidRPr="009550D0" w:rsidRDefault="00B759E5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A070DF" w:rsidRPr="009550D0">
        <w:rPr>
          <w:rFonts w:ascii="Times New Roman" w:hAnsi="Times New Roman" w:cs="Times New Roman"/>
          <w:sz w:val="28"/>
          <w:szCs w:val="28"/>
        </w:rPr>
        <w:t xml:space="preserve">А –           </w:t>
      </w:r>
      <w:r w:rsidR="00A070D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070DF" w:rsidRPr="009550D0">
        <w:rPr>
          <w:rFonts w:ascii="Times New Roman" w:hAnsi="Times New Roman" w:cs="Times New Roman"/>
          <w:sz w:val="28"/>
          <w:szCs w:val="28"/>
        </w:rPr>
        <w:t xml:space="preserve">М -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 xml:space="preserve">Б –   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>Н -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 xml:space="preserve">В –                                 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</w:t>
      </w:r>
      <w:r w:rsidRPr="009550D0">
        <w:rPr>
          <w:rFonts w:ascii="Times New Roman" w:hAnsi="Times New Roman" w:cs="Times New Roman"/>
          <w:sz w:val="28"/>
          <w:szCs w:val="28"/>
        </w:rPr>
        <w:t>О -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>Г –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>П -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Д –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>Р -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Е - ехидство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</w:t>
      </w:r>
      <w:r w:rsidRPr="009550D0">
        <w:rPr>
          <w:rFonts w:ascii="Times New Roman" w:hAnsi="Times New Roman" w:cs="Times New Roman"/>
          <w:sz w:val="28"/>
          <w:szCs w:val="28"/>
        </w:rPr>
        <w:t>С -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Ж -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>Т - тревога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 xml:space="preserve"> З -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                            У</w:t>
      </w:r>
      <w:r>
        <w:rPr>
          <w:rFonts w:ascii="Times New Roman" w:hAnsi="Times New Roman" w:cs="Times New Roman"/>
          <w:sz w:val="28"/>
          <w:szCs w:val="28"/>
        </w:rPr>
        <w:t>– удивление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И -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550D0">
        <w:rPr>
          <w:rFonts w:ascii="Times New Roman" w:hAnsi="Times New Roman" w:cs="Times New Roman"/>
          <w:sz w:val="28"/>
          <w:szCs w:val="28"/>
        </w:rPr>
        <w:t>Ч -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- кичливость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</w:t>
      </w:r>
      <w:r w:rsidRPr="009550D0">
        <w:rPr>
          <w:rFonts w:ascii="Times New Roman" w:hAnsi="Times New Roman" w:cs="Times New Roman"/>
          <w:sz w:val="28"/>
          <w:szCs w:val="28"/>
        </w:rPr>
        <w:t>Х -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59E5">
        <w:rPr>
          <w:rFonts w:ascii="Times New Roman" w:hAnsi="Times New Roman" w:cs="Times New Roman"/>
          <w:sz w:val="28"/>
          <w:szCs w:val="28"/>
        </w:rPr>
        <w:t xml:space="preserve">  </w:t>
      </w:r>
      <w:r w:rsidRPr="009550D0">
        <w:rPr>
          <w:rFonts w:ascii="Times New Roman" w:hAnsi="Times New Roman" w:cs="Times New Roman"/>
          <w:sz w:val="28"/>
          <w:szCs w:val="28"/>
        </w:rPr>
        <w:t>Л - любование</w:t>
      </w:r>
      <w:r w:rsidRPr="009550D0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B759E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Я - ярость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Социальный педагог:  Можно обойти конфликт, если ответить улыбкой. Люди с чувством юмора редко конфликтуют, а уж если спорят, то всегда приятно, с шуткой, улыбкой (не с сарказмом, злой иронией, а с доброй, остроумной шуткой). </w:t>
      </w:r>
    </w:p>
    <w:p w:rsidR="00A070D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50D0">
        <w:rPr>
          <w:rFonts w:ascii="Times New Roman" w:hAnsi="Times New Roman" w:cs="Times New Roman"/>
          <w:sz w:val="28"/>
          <w:szCs w:val="28"/>
        </w:rPr>
        <w:t xml:space="preserve">Разыграем ситуации, где необходимо улыбнуться, пошутить, не дать спору стать конфликтом. </w:t>
      </w:r>
    </w:p>
    <w:p w:rsidR="00A070DF" w:rsidRPr="00A0112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A0112F">
        <w:rPr>
          <w:rFonts w:ascii="Times New Roman" w:hAnsi="Times New Roman" w:cs="Times New Roman"/>
          <w:i/>
          <w:sz w:val="28"/>
          <w:szCs w:val="28"/>
        </w:rPr>
        <w:t>Упражнение “Ответ с улыбкой”.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Ситуация 1. Вы получаете записку с вашим именем: “А + В= Любовь”. Ваша реакция... Обсуждение. Реплика должна быть с улыбкой.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Ситуация 2. Вам очень смешно на уроке. Учительница делает вам замечание. Вы оправдываетесь (с улыбкой). Что скажете?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Ситуация 3. В автобусе ты нечаянно наступила на ногу рядом стоящему парню. Твои действия? (с улыбкой).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lastRenderedPageBreak/>
        <w:t>Социальный педагог резюмирует ответы.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 Следующее упражнение «Ромашка чувств» поможет нам понять, почему так происходит.</w:t>
      </w:r>
    </w:p>
    <w:p w:rsidR="00A070DF" w:rsidRPr="00A0112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12F">
        <w:rPr>
          <w:rFonts w:ascii="Times New Roman" w:hAnsi="Times New Roman" w:cs="Times New Roman"/>
          <w:i/>
          <w:sz w:val="28"/>
          <w:szCs w:val="28"/>
        </w:rPr>
        <w:t>Упражнение «Ромашка чувств».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Учащимся предлагается произнести словосочетание «давай дружить», как можно выразительнее, отразив его интонацией написанной на лепестках ромашки. Каждый ученик по очереди выбирает понравившийся лепесток и произносит нужное слово с выбранной им интонацией.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Итак, начнем: удивленно, скорбно, нежно, злобно, восторженно.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Ребята, а можно ли общаться без слов? (отвечают дети). Совершенно верно с помощью жестов, мимики лица, походки, позы тела.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 xml:space="preserve">V этап. Работа в микро группах.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Социальный педагог: А сейчас разделимся на микро группы по цвету карточек, которые вы сейчас получили. В группах необходимо обсудить правила общения с людьми </w:t>
      </w:r>
      <w:proofErr w:type="gramStart"/>
      <w:r w:rsidRPr="009550D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550D0">
        <w:rPr>
          <w:rFonts w:ascii="Times New Roman" w:hAnsi="Times New Roman" w:cs="Times New Roman"/>
          <w:sz w:val="28"/>
          <w:szCs w:val="28"/>
        </w:rPr>
        <w:t>записаны на листе бумаги) и выделить для себя то, что необходимо в себе воспитывать.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ПАМЯТКА.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Не оправдывайте себя! (Меня не понимают, меня не ценят, ко мне не справедливы, я забыла и т.д.).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Не снимайте с себя ответственности!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Не общайтесь с людьми только из-за внешних стереотипов!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Будьте искренни!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Будьте мужественны!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Будьте справедливы!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Будьте терпимы и оптимистичны!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Считайтесь с чужим мнением!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Не бойтесь говорить правду!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Радуйтесь успехам людей, которые вас окружают!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Будьте естественны в общении!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Не бойтесь правды, высказанной в ваш адрес!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lastRenderedPageBreak/>
        <w:t>Анализируйте свои отношения с людьми, смотрите в них, как в зеркало!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550D0">
        <w:rPr>
          <w:rFonts w:ascii="Times New Roman" w:hAnsi="Times New Roman" w:cs="Times New Roman"/>
          <w:sz w:val="28"/>
          <w:szCs w:val="28"/>
        </w:rPr>
        <w:t>Сообщение микро групп своих ответов.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 резюмирует ответы.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0D0">
        <w:rPr>
          <w:rFonts w:ascii="Times New Roman" w:hAnsi="Times New Roman" w:cs="Times New Roman"/>
          <w:b/>
          <w:sz w:val="28"/>
          <w:szCs w:val="28"/>
        </w:rPr>
        <w:t>VI этап. Заключительный.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Конфликты в жизни неизбежны, если люди имеют свою собственную позицию, не являются бездумными исполнителями.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Нужно помнить, что практически по любому вопросу у разных людей взгляды отличаются. Люди – то разные! Эти отличия естественны и нормальны. И сейчас мы ещё убедимся в этом при выполнении упражнения “Снежинки”. </w:t>
      </w:r>
    </w:p>
    <w:p w:rsidR="00A070DF" w:rsidRPr="00A0112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112F">
        <w:rPr>
          <w:rFonts w:ascii="Times New Roman" w:hAnsi="Times New Roman" w:cs="Times New Roman"/>
          <w:i/>
          <w:sz w:val="28"/>
          <w:szCs w:val="28"/>
        </w:rPr>
        <w:t xml:space="preserve">           Упражнения “Снежинки”.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Его алгоритм: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Молча возьмите листок.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Сложите его пополам.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Оторвите правый верхний угол.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Сложите ещё раз пополам.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Ещё раз оторвите правый верхний угол.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Ещё раз сложите пополам.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И ещё раз оторвите верхний правый угол.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Разверните листок и покажите своё “произведение искусства” одноклассникам.</w:t>
      </w:r>
    </w:p>
    <w:p w:rsidR="00A070DF" w:rsidRPr="009550D0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550D0">
        <w:rPr>
          <w:rFonts w:ascii="Times New Roman" w:hAnsi="Times New Roman" w:cs="Times New Roman"/>
          <w:sz w:val="28"/>
          <w:szCs w:val="28"/>
        </w:rPr>
        <w:t xml:space="preserve">Рефлексия.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Обратите внимание, какие разные у вас получились снежинки! Хотя был дан чёткий алгоритм действий. Почему это произошло? ( Ответы детей). </w:t>
      </w:r>
    </w:p>
    <w:p w:rsidR="00A070DF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А если бы все снежинки были одинаковыми, мир был бы скучным и неизменным. Так что конфликты играют важнейшую роль в жизни отдельного человека, развитии семьи, жизнедеятельности школы, любой организации, государства, общества и человечества в целом. В какой – то мере они даже необходимы для развития ситуации и отношений, для роста личности, иначе может наступить застой.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lastRenderedPageBreak/>
        <w:t>В заключении хочется сказать: «Какой бы вы не выбрал способ общения, ПОМНИТЕ:  попробуйте не наступить, а уступить;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 xml:space="preserve">                                   не захватить, а отдать;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 xml:space="preserve">                                   не кулак показать, а протянуть ладонь;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 xml:space="preserve">                                   не спрятать, а поделится;</w:t>
      </w:r>
    </w:p>
    <w:p w:rsidR="00A070DF" w:rsidRPr="00986438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 xml:space="preserve">                                   не кричать, а выслушать;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6438">
        <w:rPr>
          <w:rFonts w:ascii="Times New Roman" w:hAnsi="Times New Roman" w:cs="Times New Roman"/>
          <w:sz w:val="28"/>
          <w:szCs w:val="28"/>
        </w:rPr>
        <w:t xml:space="preserve">                                   не разорвать, а склеить.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>Социальный педагог: Я благодарю всех за активную,</w:t>
      </w:r>
      <w:r>
        <w:rPr>
          <w:rFonts w:ascii="Times New Roman" w:hAnsi="Times New Roman" w:cs="Times New Roman"/>
          <w:sz w:val="28"/>
          <w:szCs w:val="28"/>
        </w:rPr>
        <w:t xml:space="preserve"> честную, доверительную беседу.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9550D0">
        <w:rPr>
          <w:rFonts w:ascii="Times New Roman" w:hAnsi="Times New Roman" w:cs="Times New Roman"/>
          <w:sz w:val="28"/>
          <w:szCs w:val="28"/>
        </w:rPr>
        <w:t>Если кто-то нарушал  правила, то применялись  штрафные санкции – брался  фант у нарушителя.</w:t>
      </w:r>
      <w:proofErr w:type="gramEnd"/>
      <w:r w:rsidRPr="009550D0">
        <w:rPr>
          <w:rFonts w:ascii="Times New Roman" w:hAnsi="Times New Roman" w:cs="Times New Roman"/>
          <w:sz w:val="28"/>
          <w:szCs w:val="28"/>
        </w:rPr>
        <w:t xml:space="preserve"> За все в жизни надо платить, например, творчеством. Предлагаются творческие задания нарушителям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550D0">
        <w:rPr>
          <w:rFonts w:ascii="Times New Roman" w:hAnsi="Times New Roman" w:cs="Times New Roman"/>
          <w:sz w:val="28"/>
          <w:szCs w:val="28"/>
        </w:rPr>
        <w:t>.</w:t>
      </w:r>
    </w:p>
    <w:p w:rsidR="00A070D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Сейчас поиграем в игру</w:t>
      </w:r>
      <w:r w:rsidRPr="009550D0">
        <w:rPr>
          <w:rFonts w:ascii="Times New Roman" w:hAnsi="Times New Roman" w:cs="Times New Roman"/>
          <w:sz w:val="28"/>
          <w:szCs w:val="28"/>
        </w:rPr>
        <w:t xml:space="preserve"> «Счастливый билет». </w:t>
      </w:r>
    </w:p>
    <w:p w:rsidR="00A070DF" w:rsidRPr="009550D0" w:rsidRDefault="00A070DF" w:rsidP="00A070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Дети встают в два круга, лицом друг к другу. Внутренний круг – билетики, внешний круг – пассажиры. Начало игры – все двигаются по кругу, можно в разных направлениях. Ведущий объявляет: «Кондуктор пришел», каждый из круга должен найти себе пару. Кто остался «без билета» - расплачивается творчеством.  </w:t>
      </w:r>
    </w:p>
    <w:p w:rsidR="00A070D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D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550D0">
        <w:rPr>
          <w:rFonts w:ascii="Times New Roman" w:hAnsi="Times New Roman" w:cs="Times New Roman"/>
          <w:sz w:val="28"/>
          <w:szCs w:val="28"/>
        </w:rPr>
        <w:t>Спасибо! До свидания!</w:t>
      </w:r>
    </w:p>
    <w:p w:rsidR="00A070D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0DF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9E5" w:rsidRDefault="00B759E5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0DF" w:rsidRPr="00AB746C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B746C">
        <w:rPr>
          <w:rFonts w:ascii="Times New Roman" w:hAnsi="Times New Roman" w:cs="Times New Roman"/>
          <w:sz w:val="28"/>
          <w:szCs w:val="28"/>
        </w:rPr>
        <w:t>Литература:</w:t>
      </w:r>
    </w:p>
    <w:p w:rsidR="00A070DF" w:rsidRPr="00AB746C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46C">
        <w:rPr>
          <w:rFonts w:ascii="Times New Roman" w:hAnsi="Times New Roman" w:cs="Times New Roman"/>
          <w:sz w:val="28"/>
          <w:szCs w:val="28"/>
        </w:rPr>
        <w:lastRenderedPageBreak/>
        <w:t>1.Психология современного подростка</w:t>
      </w:r>
      <w:proofErr w:type="gramStart"/>
      <w:r w:rsidRPr="00AB746C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Pr="00AB746C">
        <w:rPr>
          <w:rFonts w:ascii="Times New Roman" w:hAnsi="Times New Roman" w:cs="Times New Roman"/>
          <w:sz w:val="28"/>
          <w:szCs w:val="28"/>
        </w:rPr>
        <w:t xml:space="preserve">од редакцией проф. Л. А. </w:t>
      </w:r>
      <w:proofErr w:type="spellStart"/>
      <w:r w:rsidRPr="00AB746C">
        <w:rPr>
          <w:rFonts w:ascii="Times New Roman" w:hAnsi="Times New Roman" w:cs="Times New Roman"/>
          <w:sz w:val="28"/>
          <w:szCs w:val="28"/>
        </w:rPr>
        <w:t>Регуш</w:t>
      </w:r>
      <w:proofErr w:type="spellEnd"/>
      <w:r w:rsidRPr="00AB746C">
        <w:rPr>
          <w:rFonts w:ascii="Times New Roman" w:hAnsi="Times New Roman" w:cs="Times New Roman"/>
          <w:sz w:val="28"/>
          <w:szCs w:val="28"/>
        </w:rPr>
        <w:t>.- Спб.</w:t>
      </w:r>
      <w:proofErr w:type="gramStart"/>
      <w:r w:rsidRPr="00AB746C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AB746C">
        <w:rPr>
          <w:rFonts w:ascii="Times New Roman" w:hAnsi="Times New Roman" w:cs="Times New Roman"/>
          <w:sz w:val="28"/>
          <w:szCs w:val="28"/>
        </w:rPr>
        <w:t>ечь,2005.-400с.</w:t>
      </w: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B746C">
        <w:rPr>
          <w:rFonts w:ascii="Times New Roman" w:hAnsi="Times New Roman" w:cs="Times New Roman"/>
          <w:sz w:val="28"/>
          <w:szCs w:val="28"/>
        </w:rPr>
        <w:t>Одинцова М.А. Достичь успеха: Коррекционная программа развития личности детей младшего и среднего школьного возраста/ М.А. Одинцов</w:t>
      </w:r>
      <w:proofErr w:type="gramStart"/>
      <w:r w:rsidRPr="00AB746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AB746C">
        <w:rPr>
          <w:rFonts w:ascii="Times New Roman" w:hAnsi="Times New Roman" w:cs="Times New Roman"/>
          <w:sz w:val="28"/>
          <w:szCs w:val="28"/>
        </w:rPr>
        <w:t xml:space="preserve"> Мозырь: ООО ИД</w:t>
      </w:r>
      <w:r>
        <w:rPr>
          <w:rFonts w:ascii="Times New Roman" w:hAnsi="Times New Roman" w:cs="Times New Roman"/>
          <w:sz w:val="28"/>
          <w:szCs w:val="28"/>
        </w:rPr>
        <w:t xml:space="preserve"> «Белый Ветер», 2002.-60с.     </w:t>
      </w: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1936">
        <w:rPr>
          <w:rFonts w:ascii="Times New Roman" w:hAnsi="Times New Roman" w:cs="Times New Roman"/>
          <w:sz w:val="28"/>
          <w:szCs w:val="28"/>
        </w:rPr>
        <w:t xml:space="preserve">Микляева А.В. Я – подросток. Программа уроков психологии. – С.П.: Речь, 2006. – 336с.  </w:t>
      </w: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B1936">
        <w:rPr>
          <w:rFonts w:ascii="Times New Roman" w:hAnsi="Times New Roman" w:cs="Times New Roman"/>
          <w:sz w:val="28"/>
          <w:szCs w:val="28"/>
        </w:rPr>
        <w:t xml:space="preserve">Медведская С. Конкурс </w:t>
      </w:r>
      <w:proofErr w:type="spellStart"/>
      <w:r w:rsidRPr="002B1936">
        <w:rPr>
          <w:rFonts w:ascii="Times New Roman" w:hAnsi="Times New Roman" w:cs="Times New Roman"/>
          <w:sz w:val="28"/>
          <w:szCs w:val="28"/>
        </w:rPr>
        <w:t>чувствоведов</w:t>
      </w:r>
      <w:proofErr w:type="spellEnd"/>
      <w:r w:rsidRPr="002B1936">
        <w:rPr>
          <w:rFonts w:ascii="Times New Roman" w:hAnsi="Times New Roman" w:cs="Times New Roman"/>
          <w:sz w:val="28"/>
          <w:szCs w:val="28"/>
        </w:rPr>
        <w:t xml:space="preserve">.//Школьный психолог.– 2006. – 16 – 31 ноября. – №22. – С.13 – 14. </w:t>
      </w: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B1936">
        <w:rPr>
          <w:rFonts w:ascii="Times New Roman" w:hAnsi="Times New Roman" w:cs="Times New Roman"/>
          <w:sz w:val="28"/>
          <w:szCs w:val="28"/>
        </w:rPr>
        <w:t>Хухлаева О.В. Тропинка к своему я: Уроки психологии в</w:t>
      </w:r>
      <w:r>
        <w:rPr>
          <w:rFonts w:ascii="Times New Roman" w:hAnsi="Times New Roman" w:cs="Times New Roman"/>
          <w:sz w:val="28"/>
          <w:szCs w:val="28"/>
        </w:rPr>
        <w:t xml:space="preserve"> средней школе (7 – 8 классе).</w:t>
      </w: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0DF" w:rsidRPr="002B1936" w:rsidRDefault="00A070DF" w:rsidP="00A070D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790" w:rsidRDefault="00A66790"/>
    <w:sectPr w:rsidR="00A66790" w:rsidSect="00451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5DE"/>
    <w:rsid w:val="00451441"/>
    <w:rsid w:val="008905DE"/>
    <w:rsid w:val="00A070DF"/>
    <w:rsid w:val="00A66790"/>
    <w:rsid w:val="00B759E5"/>
    <w:rsid w:val="00FF2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1824</Words>
  <Characters>10399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Беляев</dc:creator>
  <cp:keywords/>
  <dc:description/>
  <cp:lastModifiedBy>GMR</cp:lastModifiedBy>
  <cp:revision>5</cp:revision>
  <dcterms:created xsi:type="dcterms:W3CDTF">2018-06-15T19:24:00Z</dcterms:created>
  <dcterms:modified xsi:type="dcterms:W3CDTF">2021-12-18T13:07:00Z</dcterms:modified>
</cp:coreProperties>
</file>