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РОССИЙСКАЯ ФЕДЕРАЦИЯ ОРЕНБУРГСКАЯ ОБЛАСТЬ</w:t>
      </w:r>
    </w:p>
    <w:p>
      <w:pPr>
        <w:pStyle w:val="NoSpacing"/>
        <w:jc w:val="center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МУНИЦИПАЛЬНОЕ БЮДЖЕТНОЕ ОБЩЕОБРАЗОВАТЕЛЬНОЕ УЧРЕЖДЕНИЕ </w:t>
      </w:r>
    </w:p>
    <w:p>
      <w:pPr>
        <w:pStyle w:val="NoSpacing"/>
        <w:jc w:val="center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«Николькинская СОШ»</w:t>
      </w:r>
    </w:p>
    <w:p>
      <w:pPr>
        <w:pStyle w:val="NoSpacing"/>
        <w:jc w:val="center"/>
        <w:rPr/>
      </w:pPr>
      <w:bookmarkStart w:id="0" w:name="__DdeLink__7410_77915963"/>
      <w:r>
        <w:rPr/>
        <w:drawing>
          <wp:inline distT="0" distB="0" distL="0" distR="0">
            <wp:extent cx="5849620" cy="9588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620" cy="9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/>
      </w:pPr>
      <w:r>
        <w:rPr>
          <w:rFonts w:ascii="Times New Roman" w:hAnsi="Times New Roman"/>
          <w:b/>
          <w:sz w:val="24"/>
          <w:szCs w:val="20"/>
        </w:rPr>
        <w:t>461778, Оренбургская область  Абдулинский ГО  с. Николькино   ул. Центральная, 56</w:t>
      </w:r>
    </w:p>
    <w:p>
      <w:pPr>
        <w:pStyle w:val="NoSpacing"/>
        <w:jc w:val="center"/>
        <w:rPr>
          <w:rFonts w:ascii="Times New Roman" w:hAnsi="Times New Roman"/>
          <w:b/>
          <w:b/>
          <w:sz w:val="18"/>
          <w:szCs w:val="20"/>
        </w:rPr>
      </w:pPr>
      <w:r>
        <w:rPr>
          <w:rFonts w:ascii="Times New Roman" w:hAnsi="Times New Roman"/>
          <w:b/>
          <w:sz w:val="18"/>
          <w:szCs w:val="20"/>
        </w:rPr>
      </w:r>
    </w:p>
    <w:p>
      <w:pPr>
        <w:pStyle w:val="NoSpacing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4"/>
          <w:szCs w:val="20"/>
        </w:rPr>
        <w:t xml:space="preserve">тел. (35355) 2-66-30, </w:t>
      </w:r>
      <w:r>
        <w:rPr>
          <w:rFonts w:cs="Times New Roman" w:ascii="Times New Roman" w:hAnsi="Times New Roman"/>
          <w:b/>
          <w:i/>
          <w:sz w:val="24"/>
          <w:szCs w:val="20"/>
          <w:lang w:val="en-US"/>
        </w:rPr>
        <w:t>e</w:t>
      </w:r>
      <w:r>
        <w:rPr>
          <w:rFonts w:cs="Times New Roman" w:ascii="Times New Roman" w:hAnsi="Times New Roman"/>
          <w:b/>
          <w:i/>
          <w:sz w:val="24"/>
          <w:szCs w:val="20"/>
        </w:rPr>
        <w:t xml:space="preserve"> – </w:t>
      </w:r>
      <w:r>
        <w:rPr>
          <w:rFonts w:cs="Times New Roman" w:ascii="Times New Roman" w:hAnsi="Times New Roman"/>
          <w:b/>
          <w:i/>
          <w:sz w:val="24"/>
          <w:szCs w:val="20"/>
          <w:lang w:val="en-US"/>
        </w:rPr>
        <w:t>mail</w:t>
      </w:r>
      <w:r>
        <w:rPr>
          <w:rFonts w:cs="Times New Roman" w:ascii="Times New Roman" w:hAnsi="Times New Roman"/>
          <w:b/>
          <w:i/>
          <w:sz w:val="24"/>
          <w:szCs w:val="20"/>
        </w:rPr>
        <w:t>: 12_ou29@mail.ru</w:t>
      </w:r>
      <w:bookmarkEnd w:id="0"/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Муниципальный этап  Всероссийского педагогического конкурса</w:t>
      </w:r>
    </w:p>
    <w:p>
      <w:pPr>
        <w:pStyle w:val="Normal"/>
        <w:jc w:val="center"/>
        <w:rPr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«Современное воспитание подрастающего поколения»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44"/>
          <w:szCs w:val="44"/>
        </w:rPr>
        <w:t xml:space="preserve">Рабочая программа по внеурочной деятельности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44"/>
          <w:szCs w:val="44"/>
        </w:rPr>
        <w:t>для учащихся 4 класса</w:t>
      </w:r>
    </w:p>
    <w:p>
      <w:pPr>
        <w:pStyle w:val="Normal"/>
        <w:jc w:val="center"/>
        <w:rPr>
          <w:sz w:val="36"/>
          <w:szCs w:val="36"/>
        </w:rPr>
      </w:pPr>
      <w:r>
        <w:rPr>
          <w:rFonts w:cs="Times New Roman" w:ascii="Times New Roman" w:hAnsi="Times New Roman"/>
          <w:b/>
          <w:i/>
          <w:sz w:val="36"/>
          <w:szCs w:val="36"/>
        </w:rPr>
        <w:t xml:space="preserve"> </w:t>
      </w:r>
      <w:r>
        <w:rPr>
          <w:rFonts w:cs="Times New Roman" w:ascii="Times New Roman" w:hAnsi="Times New Roman"/>
          <w:b/>
          <w:i/>
          <w:sz w:val="36"/>
          <w:szCs w:val="36"/>
        </w:rPr>
        <w:t>«Волшебная сказкотерапия»</w:t>
      </w:r>
    </w:p>
    <w:p>
      <w:pPr>
        <w:pStyle w:val="Normal"/>
        <w:jc w:val="center"/>
        <w:rPr/>
      </w:pPr>
      <w:r>
        <w:rPr/>
        <mc:AlternateContent>
          <mc:Choice Requires="wps">
            <w:drawing>
              <wp:inline distT="0" distB="0" distL="0" distR="0">
                <wp:extent cx="3971925" cy="1378585"/>
                <wp:effectExtent l="0" t="0" r="2540" b="5080"/>
                <wp:docPr id="2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3971160" cy="1378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1" stroked="f" style="position:absolute;margin-left:0pt;margin-top:-108.55pt;width:312.65pt;height:108.45pt;mso-position-vertical:top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spacing w:lineRule="auto" w:line="240" w:before="0" w:after="46"/>
        <w:ind w:left="0" w:hanging="0"/>
        <w:rPr/>
      </w:pP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 xml:space="preserve">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Автор программы:</w:t>
      </w:r>
    </w:p>
    <w:p>
      <w:pPr>
        <w:pStyle w:val="Normal"/>
        <w:spacing w:lineRule="auto" w:line="240" w:before="0" w:after="46"/>
        <w:ind w:left="0" w:hanging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Каримова Л.Р., </w:t>
      </w:r>
    </w:p>
    <w:p>
      <w:pPr>
        <w:pStyle w:val="Normal"/>
        <w:spacing w:lineRule="auto" w:line="240" w:before="0" w:after="46"/>
        <w:ind w:left="0" w:hanging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учитель начальных классов</w:t>
      </w:r>
    </w:p>
    <w:p>
      <w:pPr>
        <w:pStyle w:val="Normal"/>
        <w:spacing w:lineRule="auto" w:line="240" w:before="0" w:after="46"/>
        <w:ind w:left="0" w:hanging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МБОУ «Николькинская  СОШ»</w:t>
      </w:r>
    </w:p>
    <w:p>
      <w:pPr>
        <w:pStyle w:val="Normal"/>
        <w:spacing w:lineRule="auto" w:line="240" w:before="0" w:after="46"/>
        <w:ind w:left="0" w:hanging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Николькино, 2021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hd w:val="clear" w:color="auto" w:fill="FFFFFF"/>
        <w:spacing w:lineRule="auto" w:line="240" w:before="0" w:after="150"/>
        <w:jc w:val="center"/>
        <w:rPr>
          <w:b w:val="false"/>
          <w:b w:val="false"/>
          <w:b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32"/>
          <w:szCs w:val="32"/>
          <w:lang w:eastAsia="ru-RU"/>
        </w:rPr>
        <w:t>1</w:t>
      </w:r>
    </w:p>
    <w:p>
      <w:pPr>
        <w:pStyle w:val="Normal"/>
        <w:shd w:val="clear" w:color="auto" w:fill="FFFFFF"/>
        <w:spacing w:lineRule="auto" w:line="240" w:before="0" w:after="15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2"/>
          <w:szCs w:val="32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150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  <w:t>Оглавление</w:t>
      </w:r>
    </w:p>
    <w:p>
      <w:pPr>
        <w:pStyle w:val="Normal"/>
        <w:shd w:val="clear" w:color="auto" w:fill="FFFFFF"/>
        <w:spacing w:lineRule="auto" w:line="240" w:before="0" w:after="15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</w:r>
    </w:p>
    <w:tbl>
      <w:tblPr>
        <w:tblStyle w:val="ac"/>
        <w:tblW w:w="1456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85"/>
        <w:gridCol w:w="11904"/>
        <w:gridCol w:w="1671"/>
      </w:tblGrid>
      <w:tr>
        <w:trPr/>
        <w:tc>
          <w:tcPr>
            <w:tcW w:w="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№</w:t>
            </w: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п/п</w:t>
            </w:r>
          </w:p>
        </w:tc>
        <w:tc>
          <w:tcPr>
            <w:tcW w:w="119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Содержание</w:t>
            </w:r>
          </w:p>
        </w:tc>
        <w:tc>
          <w:tcPr>
            <w:tcW w:w="1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Стр.</w:t>
            </w:r>
          </w:p>
        </w:tc>
      </w:tr>
      <w:tr>
        <w:trPr>
          <w:trHeight w:val="418" w:hRule="atLeast"/>
        </w:trPr>
        <w:tc>
          <w:tcPr>
            <w:tcW w:w="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9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Пояснительная записка</w:t>
            </w:r>
          </w:p>
        </w:tc>
        <w:tc>
          <w:tcPr>
            <w:tcW w:w="1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2-4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/>
            </w:r>
          </w:p>
        </w:tc>
      </w:tr>
      <w:tr>
        <w:trPr/>
        <w:tc>
          <w:tcPr>
            <w:tcW w:w="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904" w:type="dxa"/>
            <w:tcBorders/>
            <w:shd w:fill="auto" w:val="clea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8"/>
                <w:szCs w:val="28"/>
                <w:lang w:eastAsia="ru-RU"/>
              </w:rPr>
              <w:t>Общая характеристика курса внеурочной деятельности «Волшебная сказкотерапия»</w:t>
            </w:r>
          </w:p>
        </w:tc>
        <w:tc>
          <w:tcPr>
            <w:tcW w:w="1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</w:tr>
      <w:tr>
        <w:trPr>
          <w:trHeight w:val="373" w:hRule="atLeast"/>
        </w:trPr>
        <w:tc>
          <w:tcPr>
            <w:tcW w:w="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9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8"/>
                <w:szCs w:val="28"/>
                <w:lang w:eastAsia="ru-RU"/>
              </w:rPr>
              <w:t>Место курса внеурочной деятельности « Волшебная сказкотерапия» в учебном плане</w:t>
            </w:r>
          </w:p>
        </w:tc>
        <w:tc>
          <w:tcPr>
            <w:tcW w:w="1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6-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/>
            </w:r>
          </w:p>
        </w:tc>
      </w:tr>
      <w:tr>
        <w:trPr>
          <w:trHeight w:val="463" w:hRule="atLeast"/>
        </w:trPr>
        <w:tc>
          <w:tcPr>
            <w:tcW w:w="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9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8"/>
                <w:szCs w:val="28"/>
                <w:lang w:eastAsia="ru-RU"/>
              </w:rPr>
              <w:t>Описание ценностных ориентиров содержания курса</w:t>
            </w:r>
          </w:p>
        </w:tc>
        <w:tc>
          <w:tcPr>
            <w:tcW w:w="1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8-9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/>
            </w:r>
          </w:p>
        </w:tc>
      </w:tr>
      <w:tr>
        <w:trPr/>
        <w:tc>
          <w:tcPr>
            <w:tcW w:w="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904" w:type="dxa"/>
            <w:tcBorders/>
            <w:shd w:fill="auto" w:val="clear"/>
          </w:tcPr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8"/>
                <w:szCs w:val="28"/>
                <w:lang w:eastAsia="ru-RU"/>
              </w:rPr>
              <w:t>Планируемые  результаты освоения курса</w:t>
            </w:r>
          </w:p>
        </w:tc>
        <w:tc>
          <w:tcPr>
            <w:tcW w:w="1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9-10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904" w:type="dxa"/>
            <w:tcBorders/>
            <w:shd w:fill="auto" w:val="clea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8"/>
                <w:szCs w:val="28"/>
                <w:lang w:eastAsia="ru-RU"/>
              </w:rPr>
              <w:t>Содержание курса внеурочной деятельности «Волшебная сказкотерапия»</w:t>
            </w:r>
          </w:p>
        </w:tc>
        <w:tc>
          <w:tcPr>
            <w:tcW w:w="1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904" w:type="dxa"/>
            <w:tcBorders/>
            <w:shd w:fill="auto" w:val="clea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8"/>
                <w:szCs w:val="28"/>
                <w:lang w:eastAsia="ru-RU"/>
              </w:rPr>
              <w:t>Тематическое планирование</w:t>
            </w:r>
          </w:p>
        </w:tc>
        <w:tc>
          <w:tcPr>
            <w:tcW w:w="1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11-16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1904" w:type="dxa"/>
            <w:tcBorders/>
            <w:shd w:fill="auto" w:val="clea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8"/>
                <w:szCs w:val="28"/>
                <w:lang w:eastAsia="ru-RU"/>
              </w:rPr>
              <w:t>Библиография</w:t>
            </w:r>
          </w:p>
        </w:tc>
        <w:tc>
          <w:tcPr>
            <w:tcW w:w="1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98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1904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8"/>
                <w:szCs w:val="28"/>
                <w:lang w:eastAsia="ru-RU"/>
              </w:rPr>
              <w:t>Интернет-источники</w:t>
            </w:r>
          </w:p>
        </w:tc>
        <w:tc>
          <w:tcPr>
            <w:tcW w:w="167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 w:val="false"/>
          <w:bCs w:val="false"/>
          <w:sz w:val="32"/>
          <w:szCs w:val="32"/>
        </w:rPr>
        <w:t>2</w:t>
      </w:r>
    </w:p>
    <w:p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Пояснительная записка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      </w:t>
      </w:r>
      <w:r>
        <w:rPr>
          <w:rFonts w:cs="Times New Roman" w:ascii="Times New Roman" w:hAnsi="Times New Roman"/>
          <w:sz w:val="32"/>
          <w:szCs w:val="32"/>
        </w:rPr>
        <w:t>Настоящая программа внеурочной деятельности учащихся разработана в соответствии с законом Российской Федерации «Об образовании в Российской Федерации» , приказом Министерства образования и науки Российской Федерации от 06.10.2009 №373 «Об утверждении и введении в действие федерального государственно образовательного стандарта начального общего образования», приказом Министерства образования и науки Российской федерации от 17.12.2010 №1897 «Об утверждении федерального государственного образовательного стандарта основного общего образования»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2. Актуальность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Программа разработана в соответствии показателей статистических данных, касательно здоровья младших школьников, можно увидеть, что результаты плачевны.        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Дети, будучи в раннем возрасте, подсаживают зрение, теряют слух, имеют рассеянное внимание, тревожность и страхи, зависимость от электронных технологий.  Таким образом, ученики имеют слабое здоровье и нестабильный эмоциональный фон. Как решить данную проблему? Какие методы и приемы использовать, чтобы улучшить как физическое, так и эмоциональное состояние младших школьников. Все зависит от родителей и учителей. Рассмотрим, что же может сделать учитель.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32"/>
          <w:szCs w:val="32"/>
        </w:rPr>
        <w:t>Грамотное использование полезных ресурсов, эффективных приемов и методик, позволит учителю улучшить эмоциональный фон детей. Одним из успешных приемов являются здоровьесберегающие технологии в процессе обучения. Которые подразумевают под собой совокупность программ, технологий и приемов организации образовательного процесса с воспитательными элементами, не наносящих вреда здоровью учащихся. Сказкотерапия является одним из уникальных и эффективных здоровьесберегающих технологий. Рассмотрим подробнее, что же собой представляет данный метод.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Сказкотерапия – это психолого-педагогическое направление, которое, используя сказки, позволяет развивать сознательность, креативность, способность контактировать с окружающей средой, умение создавать доверительные отношения с близкими людьми, избавиться от беспокойств и проблем. Терапевтические рассказы содержат проблемные ситуации, которые встречаются в жизни младших школьников.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  <w:u w:val="single"/>
        </w:rPr>
        <w:t xml:space="preserve">Основная идея данной программы внеурочной деятельности </w:t>
      </w:r>
      <w:r>
        <w:rPr>
          <w:rFonts w:cs="Times New Roman" w:ascii="Times New Roman" w:hAnsi="Times New Roman"/>
          <w:sz w:val="32"/>
          <w:szCs w:val="32"/>
        </w:rPr>
        <w:t>заключается в улучшении эмоционального фона младших школьников, формировании позитивного отношения ребенка к окружающим, снижении тревожности у детей.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Программа«Волшебная сказкотерапия» рассчитана для младших классов. Цель посещения занятий с детьми-лучше понять себя и других, сформировать коммуникативные навыки для сотрудничества, расширить словарный запас в эмоциональном плане. Новые знания через познание собственного опыта, в том числе знания, полученные в процессе выполнения различных заданий, через разбор жизненных ситуаций, а не в виде нравственных поучений и истин, которые дети часто слышать от родителей и окружающих. В этом возрасте для учащихся начальной школы игры носит как воспитательный, так и обучающий характер.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   </w:t>
      </w:r>
      <w:r>
        <w:rPr>
          <w:rFonts w:cs="Times New Roman" w:ascii="Times New Roman" w:hAnsi="Times New Roman"/>
          <w:sz w:val="32"/>
          <w:szCs w:val="32"/>
        </w:rPr>
        <w:t>Курс «Волшебная сказкотерапия» в духовно-нравственном направлении знакомит обучающихся с художественной литературой, способствует возникновению интереса к книге у юных читателей. Младшие школьники через интересный и комфортный формат обучения, контактируют с учителем; слушая терапевтические сказки, ищут пути решения и при чутком руководстве педагога, они находят ответы не только на вопросы, которые возникли при работе со сказкой. Они находят ответы на те вопросы, которые совсем недавно беспокоили их в повседневной жизни.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  <w:highlight w:val="white"/>
        </w:rPr>
      </w:pPr>
      <w:r>
        <w:rPr>
          <w:rFonts w:cs="Times New Roman" w:ascii="Times New Roman" w:hAnsi="Times New Roman"/>
          <w:sz w:val="32"/>
          <w:szCs w:val="32"/>
        </w:rPr>
        <w:t xml:space="preserve">  </w:t>
      </w:r>
      <w:r>
        <w:rPr>
          <w:rFonts w:cs="Times New Roman" w:ascii="Times New Roman" w:hAnsi="Times New Roman"/>
          <w:sz w:val="32"/>
          <w:szCs w:val="32"/>
        </w:rPr>
        <w:t xml:space="preserve">Актуальность программы заключается в том, что она направлена на создание психологически комфортных условий для обучения и здоровьесбережения младших школьников. </w:t>
      </w:r>
      <w:r>
        <w:rPr>
          <w:rFonts w:cs="Times New Roman" w:ascii="Times New Roman" w:hAnsi="Times New Roman"/>
          <w:color w:val="000000"/>
          <w:sz w:val="32"/>
          <w:szCs w:val="32"/>
          <w:shd w:fill="FFFFFF" w:val="clear"/>
        </w:rPr>
        <w:t>Программа позволяет детям кроме прочего ближе узнать друг друга, научиться относиться друг к другу с большим запасом тепла.</w:t>
      </w:r>
    </w:p>
    <w:p>
      <w:pPr>
        <w:pStyle w:val="Normal"/>
        <w:spacing w:lineRule="auto" w:line="360" w:before="0" w:after="0"/>
        <w:ind w:hanging="0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 xml:space="preserve">      </w:t>
      </w:r>
      <w:r>
        <w:rPr>
          <w:rFonts w:cs="Times New Roman" w:ascii="Times New Roman" w:hAnsi="Times New Roman"/>
          <w:b/>
          <w:sz w:val="32"/>
          <w:szCs w:val="32"/>
        </w:rPr>
        <w:t xml:space="preserve">Цели курса: </w:t>
      </w:r>
      <w:r>
        <w:rPr>
          <w:rFonts w:cs="Times New Roman" w:ascii="Times New Roman" w:hAnsi="Times New Roman"/>
          <w:sz w:val="32"/>
          <w:szCs w:val="32"/>
        </w:rPr>
        <w:t>раскрыть здоровьесберегающий потенциал сказкотерапии при работе с детьми для снижения их уровня тревожности и агрессивности.</w:t>
      </w:r>
    </w:p>
    <w:p>
      <w:pPr>
        <w:pStyle w:val="Normal"/>
        <w:spacing w:lineRule="auto" w:line="360" w:before="0" w:after="0"/>
        <w:ind w:hanging="0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 xml:space="preserve">           </w:t>
      </w:r>
      <w:r>
        <w:rPr>
          <w:rFonts w:cs="Times New Roman" w:ascii="Times New Roman" w:hAnsi="Times New Roman"/>
          <w:b/>
          <w:sz w:val="32"/>
          <w:szCs w:val="32"/>
        </w:rPr>
        <w:t xml:space="preserve">Задачи: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Развить эмоционально-волевые свойства личности.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Создать непринужденную атмосферу для коррекционной работы с детьми.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Научить детей избавляться от негативных эмоций.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Сформировать коммуникативные навыки.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color w:val="000000"/>
          <w:sz w:val="32"/>
          <w:szCs w:val="32"/>
          <w:shd w:fill="FFFFFF" w:val="clear"/>
        </w:rPr>
        <w:t>Знакомить учащихся с характеристикой эмоциональных состояний, присущих человеку.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color w:val="000000"/>
          <w:sz w:val="32"/>
          <w:szCs w:val="32"/>
          <w:shd w:fill="FFFFFF" w:val="clear"/>
        </w:rPr>
        <w:t>Научить находить способы решения проблем в различных конфликтных ситуациях.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Сформировать интерес к читательской деятельности.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Использовать сказкотерапевтические рассказы для здоровьесбережения школьников.</w:t>
      </w:r>
    </w:p>
    <w:p>
      <w:pPr>
        <w:pStyle w:val="ListParagraph"/>
        <w:spacing w:lineRule="auto" w:line="360" w:before="0" w:after="0"/>
        <w:ind w:left="0" w:hanging="0"/>
        <w:contextualSpacing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 xml:space="preserve">       </w:t>
      </w:r>
      <w:r>
        <w:rPr>
          <w:rFonts w:cs="Times New Roman" w:ascii="Times New Roman" w:hAnsi="Times New Roman"/>
          <w:b/>
          <w:sz w:val="32"/>
          <w:szCs w:val="32"/>
        </w:rPr>
        <w:t xml:space="preserve">Методы обучения. </w:t>
      </w:r>
      <w:r>
        <w:rPr>
          <w:rFonts w:cs="Times New Roman" w:ascii="Times New Roman" w:hAnsi="Times New Roman"/>
          <w:sz w:val="32"/>
          <w:szCs w:val="32"/>
        </w:rPr>
        <w:t>Педагог в рамках реализации программы «Сказкотерапия» использует современные образовательные игровые технологии, а также следующие методы обучения:</w:t>
      </w:r>
    </w:p>
    <w:p>
      <w:pPr>
        <w:pStyle w:val="ListParagraph"/>
        <w:spacing w:lineRule="auto" w:line="360" w:before="0" w:after="0"/>
        <w:ind w:left="0" w:hanging="0"/>
        <w:contextualSpacing/>
        <w:jc w:val="both"/>
        <w:rPr/>
      </w:pPr>
      <w:r>
        <w:rPr>
          <w:rFonts w:cs="Times New Roman" w:ascii="Times New Roman" w:hAnsi="Times New Roman"/>
          <w:sz w:val="32"/>
          <w:szCs w:val="32"/>
        </w:rPr>
        <w:t xml:space="preserve">         </w:t>
      </w:r>
      <w:r>
        <w:rPr>
          <w:rFonts w:cs="Times New Roman" w:ascii="Times New Roman" w:hAnsi="Times New Roman"/>
          <w:sz w:val="32"/>
          <w:szCs w:val="32"/>
        </w:rPr>
        <w:t>1.Рассказывание сказки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2. Сочинение сказки.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3.Рисование сказки.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4. Сказкотерапевтическая диагностика.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5. Изготовление кукол.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6. Театральная постановка сказки.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7. Обсуждение эмоциональных состояний детей.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8. Проведение дискуссий.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9. Рефлексия.</w:t>
      </w:r>
    </w:p>
    <w:p>
      <w:pPr>
        <w:pStyle w:val="Normal"/>
        <w:spacing w:lineRule="auto" w:line="360" w:before="0" w:after="0"/>
        <w:ind w:hanging="0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32"/>
          <w:szCs w:val="32"/>
          <w:shd w:fill="FFFFFF" w:val="clear"/>
        </w:rPr>
        <w:t xml:space="preserve">        </w:t>
      </w:r>
      <w:r>
        <w:rPr>
          <w:rFonts w:cs="Times New Roman" w:ascii="Times New Roman" w:hAnsi="Times New Roman"/>
          <w:b/>
          <w:bCs/>
          <w:color w:val="000000"/>
          <w:sz w:val="32"/>
          <w:szCs w:val="32"/>
          <w:shd w:fill="FFFFFF" w:val="clear"/>
        </w:rPr>
        <w:t>3. Место внеурочной деятельности «</w:t>
      </w:r>
      <w:r>
        <w:rPr>
          <w:rFonts w:cs="Times New Roman" w:ascii="Times New Roman" w:hAnsi="Times New Roman"/>
          <w:b/>
          <w:sz w:val="32"/>
          <w:szCs w:val="32"/>
        </w:rPr>
        <w:t>Волшебная сказкотерапия</w:t>
      </w:r>
      <w:r>
        <w:rPr>
          <w:rFonts w:cs="Times New Roman" w:ascii="Times New Roman" w:hAnsi="Times New Roman"/>
          <w:b/>
          <w:bCs/>
          <w:color w:val="000000"/>
          <w:sz w:val="32"/>
          <w:szCs w:val="32"/>
          <w:shd w:fill="FFFFFF" w:val="clear"/>
        </w:rPr>
        <w:t>» в учебном плане.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Программа рассчитана</w:t>
      </w:r>
      <w:r>
        <w:rPr>
          <w:rFonts w:ascii="Times New Roman" w:hAnsi="Times New Roman"/>
          <w:sz w:val="32"/>
          <w:szCs w:val="32"/>
        </w:rPr>
        <w:t xml:space="preserve"> на реализацию в 4 классе начальной школы в рамках внеурочной деятельности.</w:t>
      </w:r>
    </w:p>
    <w:p>
      <w:pPr>
        <w:pStyle w:val="NoSpacing"/>
        <w:spacing w:lineRule="auto" w:line="36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Режим занятий</w:t>
      </w:r>
      <w:r>
        <w:rPr>
          <w:rFonts w:ascii="Times New Roman" w:hAnsi="Times New Roman"/>
          <w:sz w:val="32"/>
          <w:szCs w:val="32"/>
        </w:rPr>
        <w:t xml:space="preserve"> — один раз в неделю.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Продолжительность занятия</w:t>
      </w:r>
      <w:r>
        <w:rPr>
          <w:rFonts w:cs="Times New Roman" w:ascii="Times New Roman" w:hAnsi="Times New Roman"/>
          <w:sz w:val="32"/>
          <w:szCs w:val="32"/>
        </w:rPr>
        <w:t xml:space="preserve"> – 45 минут.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На освоение курса внеурочной деятельности «Волшебная сказкотерапия» отводится 34 часа.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Форма занятий:</w:t>
      </w:r>
      <w:r>
        <w:rPr>
          <w:rFonts w:cs="Times New Roman" w:ascii="Times New Roman" w:hAnsi="Times New Roman"/>
          <w:sz w:val="32"/>
          <w:szCs w:val="32"/>
        </w:rPr>
        <w:t xml:space="preserve"> групповые занятия. Существует несколько вариантов проведения занятий. </w:t>
      </w:r>
      <w:r>
        <w:rPr>
          <w:rFonts w:cs="Times New Roman" w:ascii="Times New Roman" w:hAnsi="Times New Roman"/>
          <w:i/>
          <w:sz w:val="32"/>
          <w:szCs w:val="32"/>
        </w:rPr>
        <w:t>Первый вариант,</w:t>
      </w:r>
      <w:r>
        <w:rPr>
          <w:rFonts w:cs="Times New Roman" w:ascii="Times New Roman" w:hAnsi="Times New Roman"/>
          <w:sz w:val="32"/>
          <w:szCs w:val="32"/>
        </w:rPr>
        <w:t xml:space="preserve"> когда занятия проводятся в уютном кабинете, где есть удобные зоны детям для рисования и передвижения, есть различные игрушки, с которыми могут пользоваться младшие школьники.Данный вариант в большой мере подойдет опытным педагогам, которые смогут контактировать с детьми и параллельно поддерживать порядок и дисциплину. </w:t>
      </w:r>
      <w:r>
        <w:rPr>
          <w:rFonts w:cs="Times New Roman" w:ascii="Times New Roman" w:hAnsi="Times New Roman"/>
          <w:i/>
          <w:sz w:val="32"/>
          <w:szCs w:val="32"/>
        </w:rPr>
        <w:t>Второй вариант</w:t>
      </w:r>
      <w:r>
        <w:rPr>
          <w:rFonts w:cs="Times New Roman" w:ascii="Times New Roman" w:hAnsi="Times New Roman"/>
          <w:sz w:val="32"/>
          <w:szCs w:val="32"/>
        </w:rPr>
        <w:t xml:space="preserve">, когда занятия с учениками проводятся в традиционном формате, за партами. Разумеется, при выполнении команд учителя и различных заданий, они имеют право передвигаться, но после каждый ученик возвращается на свое место. Данный вариант является более легким и комфортным для учителя, потому что дети будут более дисциплинированы. Занятия проводятся согласно тематическому плану.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4. Описание ценностных ориентиров содержания внеурочной деятельности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b/>
          <w:b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«</w:t>
      </w:r>
      <w:r>
        <w:rPr>
          <w:b/>
          <w:sz w:val="32"/>
          <w:szCs w:val="32"/>
        </w:rPr>
        <w:t>Волшебная сказкотерапия</w:t>
      </w:r>
      <w:r>
        <w:rPr>
          <w:b/>
          <w:bCs/>
          <w:color w:val="000000"/>
          <w:sz w:val="32"/>
          <w:szCs w:val="32"/>
        </w:rPr>
        <w:t>»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 соответствии со Стандартом ФГОС НОО внеурочная деятельность «</w:t>
      </w:r>
      <w:r>
        <w:rPr>
          <w:sz w:val="32"/>
          <w:szCs w:val="32"/>
        </w:rPr>
        <w:t>Волшебная сказкотерапия</w:t>
      </w:r>
      <w:r>
        <w:rPr>
          <w:color w:val="000000"/>
          <w:sz w:val="32"/>
          <w:szCs w:val="32"/>
        </w:rPr>
        <w:t>» ориентирована на становление личностных характеристик выпускника: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- любящий свой народ, свой край и свою Родину;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- уважающий и принимающий ценности семьи и общества;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- любознательный, активно и заинтересованно познающий мир;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- владеющий основами умения учиться, способный к организации собственной деятельности;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-  готовый самостоятельно действовать и отвечать за свои поступки перед семьей и обществом;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- доброжелательный, умеющий слушать и слышать собеседника, обосновывать свою позицию, высказывать свое мнение;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- выполняющий правила здорового и безопасного для себя и окружающих образа жизни.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Ценность здоровьесберегающей деятельности сказкотерапии.</w:t>
      </w:r>
      <w:r>
        <w:rPr>
          <w:rFonts w:cs="Times New Roman" w:ascii="Times New Roman" w:hAnsi="Times New Roman"/>
          <w:sz w:val="32"/>
          <w:szCs w:val="32"/>
        </w:rPr>
        <w:t>Сказкотерапия - воспитательная система, сообразная духовной природе человека. Данный метод универсален тем, что сказка способствует интеграции личности, развитию креатива, развитию комфортных способов взаимодействия младшего школьника с окружающей средой, а также обучению новому, избавлению от страха, тревожности и неуверенности. Прочитанная сказка побуждает ребенка сопереживать книжным героям, в результате чего у него появляются новые представления о людях, предметах и явлениях окружающего мира. Младший школьник с помощью этого приходит к самопознанию и получает полезный для него эмоциональный опыт.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00000"/>
          <w:sz w:val="32"/>
          <w:szCs w:val="32"/>
          <w:shd w:fill="FFFFFF" w:val="clear"/>
        </w:rPr>
        <w:t>5. Планируемые результаты освоения курса «</w:t>
      </w:r>
      <w:r>
        <w:rPr>
          <w:rFonts w:cs="Times New Roman" w:ascii="Times New Roman" w:hAnsi="Times New Roman"/>
          <w:b/>
          <w:sz w:val="32"/>
          <w:szCs w:val="32"/>
        </w:rPr>
        <w:t>Волшебная сказкотерапия</w:t>
      </w:r>
      <w:r>
        <w:rPr>
          <w:rFonts w:cs="Times New Roman" w:ascii="Times New Roman" w:hAnsi="Times New Roman"/>
          <w:b/>
          <w:bCs/>
          <w:color w:val="000000"/>
          <w:sz w:val="32"/>
          <w:szCs w:val="32"/>
          <w:shd w:fill="FFFFFF" w:val="clear"/>
        </w:rPr>
        <w:t>»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highlight w:val="white"/>
        </w:rPr>
      </w:pPr>
      <w:r>
        <w:rPr>
          <w:rFonts w:cs="Times New Roman" w:ascii="Times New Roman" w:hAnsi="Times New Roman"/>
          <w:color w:val="000000"/>
          <w:sz w:val="32"/>
          <w:szCs w:val="32"/>
          <w:shd w:fill="FFFFFF" w:val="clear"/>
        </w:rPr>
        <w:t>Программа внеурочной деятельности «</w:t>
      </w:r>
      <w:r>
        <w:rPr>
          <w:rFonts w:cs="Times New Roman" w:ascii="Times New Roman" w:hAnsi="Times New Roman"/>
          <w:sz w:val="32"/>
          <w:szCs w:val="32"/>
        </w:rPr>
        <w:t>Волшебная сказкотерапия»</w:t>
      </w:r>
      <w:r>
        <w:rPr>
          <w:rFonts w:cs="Times New Roman" w:ascii="Times New Roman" w:hAnsi="Times New Roman"/>
          <w:color w:val="000000"/>
          <w:sz w:val="32"/>
          <w:szCs w:val="32"/>
          <w:shd w:fill="FFFFFF" w:val="clear"/>
        </w:rPr>
        <w:t>направлена на то, чтобы на ступени начального общего образования, в соответствии с требованиями федерального государственного стандарта, у выпускников были сформированы личностные, предметные, регулятивные, познавательные и коммуникативные универсальные учебные действия как основа умения учиться.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color w:val="000000"/>
          <w:sz w:val="32"/>
          <w:szCs w:val="32"/>
          <w:shd w:fill="FFFFFF" w:val="clear"/>
        </w:rPr>
        <w:t xml:space="preserve">5. 1. </w:t>
      </w:r>
      <w:r>
        <w:rPr>
          <w:rFonts w:eastAsia="Calibri" w:cs="Times New Roman" w:ascii="Times New Roman" w:hAnsi="Times New Roman"/>
          <w:b/>
          <w:sz w:val="28"/>
          <w:szCs w:val="28"/>
        </w:rPr>
        <w:t>ЛИЧНОСТНЫЕ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i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i/>
          <w:iCs/>
          <w:sz w:val="28"/>
          <w:szCs w:val="28"/>
        </w:rPr>
        <w:t>У выпускников будут сформированы: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Cs/>
          <w:iCs/>
          <w:color w:val="000000" w:themeColor="text1"/>
          <w:sz w:val="32"/>
          <w:szCs w:val="32"/>
        </w:rPr>
      </w:pPr>
      <w:r>
        <w:rPr>
          <w:rFonts w:eastAsia="Calibri" w:cs="Times New Roman" w:ascii="Times New Roman" w:hAnsi="Times New Roman"/>
          <w:bCs/>
          <w:iCs/>
          <w:color w:val="000000" w:themeColor="text1"/>
          <w:sz w:val="32"/>
          <w:szCs w:val="32"/>
        </w:rPr>
        <w:t>- понимание и сопереживание к чувствам других людей.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i/>
          <w:i/>
          <w:iCs/>
          <w:color w:val="000000" w:themeColor="text1"/>
          <w:sz w:val="32"/>
          <w:szCs w:val="32"/>
        </w:rPr>
      </w:pPr>
      <w:r>
        <w:rPr>
          <w:rFonts w:eastAsia="Calibri" w:cs="Times New Roman" w:ascii="Times New Roman" w:hAnsi="Times New Roman"/>
          <w:b/>
          <w:bCs/>
          <w:i/>
          <w:iCs/>
          <w:color w:val="000000" w:themeColor="text1"/>
          <w:sz w:val="32"/>
          <w:szCs w:val="32"/>
        </w:rPr>
        <w:t xml:space="preserve"> </w:t>
      </w:r>
      <w:r>
        <w:rPr>
          <w:rFonts w:eastAsia="Calibri" w:cs="Times New Roman" w:ascii="Times New Roman" w:hAnsi="Times New Roman"/>
          <w:b/>
          <w:bCs/>
          <w:i/>
          <w:iCs/>
          <w:color w:val="000000" w:themeColor="text1"/>
          <w:sz w:val="32"/>
          <w:szCs w:val="32"/>
        </w:rPr>
        <w:t xml:space="preserve">- </w:t>
      </w:r>
      <w:r>
        <w:rPr>
          <w:rFonts w:eastAsia="Calibri" w:cs="Times New Roman" w:ascii="Times New Roman" w:hAnsi="Times New Roman"/>
          <w:color w:val="000000" w:themeColor="text1"/>
          <w:sz w:val="32"/>
          <w:szCs w:val="32"/>
        </w:rPr>
        <w:t>эмоционально - ценностное отношение к конкретным поступкам.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color w:val="000000" w:themeColor="text1"/>
          <w:sz w:val="32"/>
          <w:szCs w:val="32"/>
        </w:rPr>
      </w:pPr>
      <w:r>
        <w:rPr>
          <w:rFonts w:eastAsia="Calibri" w:cs="Times New Roman" w:ascii="Times New Roman" w:hAnsi="Times New Roman"/>
          <w:color w:val="000000" w:themeColor="text1"/>
          <w:sz w:val="32"/>
          <w:szCs w:val="32"/>
        </w:rPr>
        <w:t xml:space="preserve"> </w:t>
      </w:r>
      <w:r>
        <w:rPr>
          <w:rFonts w:eastAsia="Calibri" w:cs="Times New Roman" w:ascii="Times New Roman" w:hAnsi="Times New Roman"/>
          <w:color w:val="000000" w:themeColor="text1"/>
          <w:sz w:val="32"/>
          <w:szCs w:val="32"/>
        </w:rPr>
        <w:t>-  чувство доброжелательности и эмоционально-нравственной отзывчивости.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32"/>
          <w:szCs w:val="32"/>
          <w:highlight w:val="white"/>
        </w:rPr>
      </w:pPr>
      <w:r>
        <w:rPr>
          <w:rFonts w:eastAsia="Calibri" w:cs="Times New Roman" w:ascii="Times New Roman" w:hAnsi="Times New Roman"/>
          <w:color w:val="000000" w:themeColor="text1"/>
          <w:sz w:val="32"/>
          <w:szCs w:val="32"/>
        </w:rPr>
        <w:t xml:space="preserve">- навыки сотрудничества </w:t>
      </w:r>
      <w:r>
        <w:rPr>
          <w:rFonts w:cs="Times New Roman" w:ascii="Times New Roman" w:hAnsi="Times New Roman"/>
          <w:color w:val="000000" w:themeColor="text1"/>
          <w:sz w:val="32"/>
          <w:szCs w:val="32"/>
          <w:shd w:fill="FFFFFF" w:val="clear"/>
        </w:rPr>
        <w:t>со взрослыми и сверстниками в разных социальных ситуациях,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32"/>
          <w:szCs w:val="32"/>
          <w:highlight w:val="white"/>
        </w:rPr>
      </w:pPr>
      <w:r>
        <w:rPr>
          <w:rFonts w:cs="Times New Roman" w:ascii="Times New Roman" w:hAnsi="Times New Roman"/>
          <w:color w:val="000000" w:themeColor="text1"/>
          <w:sz w:val="32"/>
          <w:szCs w:val="32"/>
          <w:shd w:fill="FFFFFF" w:val="clear"/>
        </w:rPr>
        <w:t>- навыки нахождения выходов из спорных ситуаций.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32"/>
          <w:szCs w:val="32"/>
          <w:highlight w:val="white"/>
        </w:rPr>
      </w:pPr>
      <w:r>
        <w:rPr>
          <w:rFonts w:cs="Times New Roman" w:ascii="Times New Roman" w:hAnsi="Times New Roman"/>
          <w:color w:val="000000" w:themeColor="text1"/>
          <w:sz w:val="32"/>
          <w:szCs w:val="32"/>
          <w:shd w:fill="FFFFFF" w:val="clear"/>
        </w:rPr>
        <w:t>- установки бережному отношению к материальным и духовным ценностям.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color w:val="000000" w:themeColor="text1"/>
          <w:sz w:val="32"/>
          <w:szCs w:val="32"/>
          <w:highlight w:val="white"/>
        </w:rPr>
      </w:pPr>
      <w:r>
        <w:rPr>
          <w:rFonts w:cs="Times New Roman" w:ascii="Times New Roman" w:hAnsi="Times New Roman"/>
          <w:b/>
          <w:color w:val="000000" w:themeColor="text1"/>
          <w:sz w:val="32"/>
          <w:szCs w:val="32"/>
          <w:highlight w:val="white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color w:val="000000" w:themeColor="text1"/>
          <w:sz w:val="32"/>
          <w:szCs w:val="32"/>
          <w:highlight w:val="white"/>
        </w:rPr>
      </w:pPr>
      <w:r>
        <w:rPr>
          <w:rFonts w:cs="Times New Roman" w:ascii="Times New Roman" w:hAnsi="Times New Roman"/>
          <w:b/>
          <w:color w:val="000000" w:themeColor="text1"/>
          <w:sz w:val="32"/>
          <w:szCs w:val="32"/>
          <w:shd w:fill="FFFFFF" w:val="clear"/>
        </w:rPr>
        <w:t>5.2. ПРЕДМЕТНЫЕ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i/>
          <w:i/>
          <w:color w:val="000000" w:themeColor="text1"/>
          <w:sz w:val="32"/>
          <w:szCs w:val="32"/>
          <w:highlight w:val="white"/>
        </w:rPr>
      </w:pPr>
      <w:r>
        <w:rPr>
          <w:rFonts w:cs="Times New Roman" w:ascii="Times New Roman" w:hAnsi="Times New Roman"/>
          <w:b/>
          <w:i/>
          <w:color w:val="000000" w:themeColor="text1"/>
          <w:sz w:val="32"/>
          <w:szCs w:val="32"/>
          <w:shd w:fill="FFFFFF" w:val="clear"/>
        </w:rPr>
        <w:t xml:space="preserve">    </w:t>
      </w:r>
      <w:r>
        <w:rPr>
          <w:rFonts w:cs="Times New Roman" w:ascii="Times New Roman" w:hAnsi="Times New Roman"/>
          <w:b/>
          <w:i/>
          <w:color w:val="000000" w:themeColor="text1"/>
          <w:sz w:val="32"/>
          <w:szCs w:val="32"/>
          <w:shd w:fill="FFFFFF" w:val="clear"/>
        </w:rPr>
        <w:t>Выпускники научатся: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32"/>
          <w:szCs w:val="32"/>
          <w:highlight w:val="white"/>
        </w:rPr>
      </w:pPr>
      <w:r>
        <w:rPr>
          <w:rFonts w:cs="Times New Roman" w:ascii="Times New Roman" w:hAnsi="Times New Roman"/>
          <w:color w:val="000000" w:themeColor="text1"/>
          <w:sz w:val="32"/>
          <w:szCs w:val="32"/>
          <w:shd w:fill="FFFFFF" w:val="clear"/>
        </w:rPr>
        <w:t>- различать факты и суждения.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32"/>
          <w:szCs w:val="32"/>
          <w:highlight w:val="white"/>
        </w:rPr>
      </w:pPr>
      <w:r>
        <w:rPr>
          <w:rFonts w:cs="Times New Roman" w:ascii="Times New Roman" w:hAnsi="Times New Roman"/>
          <w:color w:val="000000" w:themeColor="text1"/>
          <w:sz w:val="32"/>
          <w:szCs w:val="32"/>
          <w:shd w:fill="FFFFFF" w:val="clear"/>
        </w:rPr>
        <w:t>- освоят навыки измерения и оценки.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32"/>
          <w:szCs w:val="32"/>
          <w:highlight w:val="white"/>
        </w:rPr>
      </w:pPr>
      <w:r>
        <w:rPr>
          <w:rFonts w:cs="Times New Roman" w:ascii="Times New Roman" w:hAnsi="Times New Roman"/>
          <w:color w:val="000000" w:themeColor="text1"/>
          <w:sz w:val="32"/>
          <w:szCs w:val="32"/>
          <w:shd w:fill="FFFFFF" w:val="clear"/>
        </w:rPr>
        <w:t>- строить свободные высказывания на этическую или нравственную проблему.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/>
          <w:b/>
          <w:color w:val="000000" w:themeColor="text1"/>
          <w:sz w:val="32"/>
          <w:szCs w:val="32"/>
          <w:highlight w:val="white"/>
        </w:rPr>
      </w:pPr>
      <w:r>
        <w:rPr>
          <w:rFonts w:cs="Times New Roman" w:ascii="Times New Roman" w:hAnsi="Times New Roman"/>
          <w:b/>
          <w:color w:val="000000" w:themeColor="text1"/>
          <w:sz w:val="32"/>
          <w:szCs w:val="32"/>
          <w:highlight w:val="white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color w:val="000000" w:themeColor="text1"/>
          <w:sz w:val="32"/>
          <w:szCs w:val="32"/>
        </w:rPr>
      </w:pPr>
      <w:r>
        <w:rPr>
          <w:rFonts w:eastAsia="Calibri" w:cs="Times New Roman" w:ascii="Times New Roman" w:hAnsi="Times New Roman"/>
          <w:color w:val="000000" w:themeColor="text1"/>
          <w:sz w:val="32"/>
          <w:szCs w:val="32"/>
        </w:rPr>
        <w:t xml:space="preserve">5.3. </w:t>
      </w:r>
      <w:r>
        <w:rPr>
          <w:rFonts w:eastAsia="Calibri" w:cs="Times New Roman" w:ascii="Times New Roman" w:hAnsi="Times New Roman"/>
          <w:b/>
          <w:color w:val="000000" w:themeColor="text1"/>
          <w:sz w:val="32"/>
          <w:szCs w:val="32"/>
        </w:rPr>
        <w:t>МЕТАПРЕДМЕТНЫЕ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sz w:val="32"/>
          <w:szCs w:val="32"/>
        </w:rPr>
      </w:pPr>
      <w:r>
        <w:rPr>
          <w:rFonts w:eastAsia="Calibri" w:cs="Times New Roman" w:ascii="Times New Roman" w:hAnsi="Times New Roman"/>
          <w:b/>
          <w:sz w:val="32"/>
          <w:szCs w:val="32"/>
        </w:rPr>
        <w:t>Регулятивные УУД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sz w:val="32"/>
          <w:szCs w:val="32"/>
        </w:rPr>
      </w:pPr>
      <w:r>
        <w:rPr>
          <w:rFonts w:eastAsia="Calibri" w:cs="Times New Roman" w:ascii="Times New Roman" w:hAnsi="Times New Roman"/>
          <w:b/>
          <w:sz w:val="32"/>
          <w:szCs w:val="32"/>
        </w:rPr>
        <w:t>Ученик научится:</w:t>
      </w:r>
    </w:p>
    <w:p>
      <w:pPr>
        <w:pStyle w:val="Normal"/>
        <w:spacing w:lineRule="auto" w:line="360" w:before="0" w:after="0"/>
        <w:ind w:firstLine="709"/>
        <w:contextualSpacing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sz w:val="32"/>
          <w:szCs w:val="32"/>
        </w:rPr>
        <w:t>- умение решать проблемы творческого характера;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sz w:val="32"/>
          <w:szCs w:val="32"/>
        </w:rPr>
        <w:t>- умение адекватно воспринимать оценку;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sz w:val="32"/>
          <w:szCs w:val="32"/>
        </w:rPr>
        <w:t>- умение давать эмоциональную оценку деятельности товарищей;</w:t>
      </w:r>
    </w:p>
    <w:p>
      <w:pPr>
        <w:pStyle w:val="Style24"/>
        <w:spacing w:lineRule="auto" w:line="360"/>
        <w:ind w:firstLine="709"/>
        <w:jc w:val="both"/>
        <w:rPr>
          <w:rFonts w:ascii="Times New Roman" w:hAnsi="Times New Roman"/>
          <w:b w:val="false"/>
          <w:b w:val="false"/>
          <w:sz w:val="28"/>
          <w:szCs w:val="28"/>
        </w:rPr>
      </w:pPr>
      <w:r>
        <w:rPr>
          <w:rFonts w:ascii="Times New Roman" w:hAnsi="Times New Roman"/>
          <w:b w:val="false"/>
          <w:sz w:val="32"/>
          <w:szCs w:val="28"/>
        </w:rPr>
        <w:t>- умение определять его цель, планировать алгоритм его выполнения, корректировать работу по ходу его выполнения, самостоятельно оценивать.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sz w:val="32"/>
          <w:szCs w:val="32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b/>
          <w:sz w:val="32"/>
          <w:szCs w:val="32"/>
        </w:rPr>
        <w:t>Познавательные УУД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i/>
          <w:i/>
          <w:sz w:val="32"/>
          <w:szCs w:val="32"/>
        </w:rPr>
      </w:pPr>
      <w:r>
        <w:rPr>
          <w:rFonts w:eastAsia="Calibri" w:cs="Times New Roman" w:ascii="Times New Roman" w:hAnsi="Times New Roman"/>
          <w:b/>
          <w:i/>
          <w:sz w:val="32"/>
          <w:szCs w:val="32"/>
        </w:rPr>
        <w:t>Ученик научится: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sz w:val="32"/>
          <w:szCs w:val="32"/>
        </w:rPr>
        <w:t>- умение анализировать, обобщать;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iCs/>
          <w:sz w:val="32"/>
          <w:szCs w:val="32"/>
        </w:rPr>
      </w:pPr>
      <w:r>
        <w:rPr>
          <w:rFonts w:eastAsia="Calibri" w:cs="Times New Roman" w:ascii="Times New Roman" w:hAnsi="Times New Roman"/>
          <w:sz w:val="32"/>
          <w:szCs w:val="32"/>
        </w:rPr>
        <w:t xml:space="preserve">- </w:t>
      </w:r>
      <w:r>
        <w:rPr>
          <w:rFonts w:eastAsia="Calibri" w:cs="Times New Roman" w:ascii="Times New Roman" w:hAnsi="Times New Roman"/>
          <w:iCs/>
          <w:sz w:val="32"/>
          <w:szCs w:val="32"/>
        </w:rPr>
        <w:t xml:space="preserve">строить рассуждения; 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iCs/>
          <w:sz w:val="32"/>
          <w:szCs w:val="32"/>
        </w:rPr>
        <w:t xml:space="preserve">- </w:t>
      </w:r>
      <w:r>
        <w:rPr>
          <w:rFonts w:eastAsia="Times New Roman" w:cs="Times New Roman" w:ascii="Times New Roman" w:hAnsi="Times New Roman"/>
          <w:color w:val="000000" w:themeColor="text1"/>
          <w:sz w:val="32"/>
          <w:szCs w:val="32"/>
          <w:lang w:eastAsia="ru-RU"/>
        </w:rPr>
        <w:t>определять наиболее эффективные способы достижения результата.</w:t>
      </w:r>
    </w:p>
    <w:p>
      <w:pPr>
        <w:pStyle w:val="Style24"/>
        <w:spacing w:lineRule="auto" w:line="360"/>
        <w:ind w:firstLine="709"/>
        <w:jc w:val="both"/>
        <w:rPr>
          <w:rFonts w:ascii="Times New Roman" w:hAnsi="Times New Roman"/>
          <w:b w:val="false"/>
          <w:b w:val="false"/>
          <w:sz w:val="32"/>
          <w:szCs w:val="28"/>
        </w:rPr>
      </w:pPr>
      <w:r>
        <w:rPr>
          <w:rFonts w:eastAsia="Times New Roman" w:ascii="Times New Roman" w:hAnsi="Times New Roman"/>
          <w:color w:val="000000" w:themeColor="text1"/>
          <w:sz w:val="36"/>
          <w:szCs w:val="32"/>
        </w:rPr>
        <w:t>-</w:t>
      </w:r>
      <w:r>
        <w:rPr>
          <w:rFonts w:ascii="Times New Roman" w:hAnsi="Times New Roman"/>
          <w:b w:val="false"/>
          <w:sz w:val="32"/>
          <w:szCs w:val="28"/>
        </w:rPr>
        <w:t xml:space="preserve">  передавать содержание в сжатом, выборочном или развёрнутом виде.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eastAsia="Times New Roman" w:cs="Times New Roman"/>
          <w:color w:val="666666"/>
          <w:sz w:val="32"/>
          <w:szCs w:val="32"/>
          <w:lang w:eastAsia="ru-RU"/>
        </w:rPr>
      </w:pPr>
      <w:r>
        <w:rPr>
          <w:rFonts w:eastAsia="Times New Roman" w:cs="Times New Roman"/>
          <w:color w:val="666666"/>
          <w:sz w:val="32"/>
          <w:szCs w:val="32"/>
          <w:lang w:eastAsia="ru-RU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b/>
          <w:sz w:val="32"/>
          <w:szCs w:val="32"/>
        </w:rPr>
        <w:t>Коммуникативные УУД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i/>
          <w:i/>
          <w:sz w:val="32"/>
          <w:szCs w:val="32"/>
        </w:rPr>
      </w:pPr>
      <w:r>
        <w:rPr>
          <w:rFonts w:eastAsia="Calibri" w:cs="Times New Roman" w:ascii="Times New Roman" w:hAnsi="Times New Roman"/>
          <w:b/>
          <w:i/>
          <w:sz w:val="32"/>
          <w:szCs w:val="32"/>
        </w:rPr>
        <w:t>Ученик научится: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sz w:val="32"/>
          <w:szCs w:val="32"/>
        </w:rPr>
        <w:t>- умение договариваться;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sz w:val="32"/>
          <w:szCs w:val="32"/>
        </w:rPr>
        <w:t xml:space="preserve">         </w:t>
      </w:r>
      <w:r>
        <w:rPr>
          <w:rFonts w:eastAsia="Calibri" w:cs="Times New Roman" w:ascii="Times New Roman" w:hAnsi="Times New Roman"/>
          <w:sz w:val="32"/>
          <w:szCs w:val="32"/>
        </w:rPr>
        <w:t>- умение работать в паре, группе, коллективе;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sz w:val="32"/>
          <w:szCs w:val="32"/>
        </w:rPr>
        <w:t xml:space="preserve"> </w:t>
      </w:r>
      <w:r>
        <w:rPr>
          <w:rFonts w:eastAsia="Calibri" w:cs="Times New Roman" w:ascii="Times New Roman" w:hAnsi="Times New Roman"/>
          <w:sz w:val="32"/>
          <w:szCs w:val="32"/>
        </w:rPr>
        <w:t>- умение использовать свои способности;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iCs/>
          <w:sz w:val="32"/>
          <w:szCs w:val="32"/>
        </w:rPr>
        <w:t>- умение задавать вопросы;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32"/>
          <w:szCs w:val="32"/>
        </w:rPr>
      </w:pPr>
      <w:r>
        <w:rPr>
          <w:rFonts w:eastAsia="Calibri" w:cs="Times New Roman" w:ascii="Times New Roman" w:hAnsi="Times New Roman"/>
          <w:sz w:val="32"/>
          <w:szCs w:val="32"/>
        </w:rPr>
        <w:t>- умение отстаивать при необходимости свою точку зрения.</w:t>
      </w:r>
    </w:p>
    <w:p>
      <w:pPr>
        <w:pStyle w:val="Normal"/>
        <w:spacing w:lineRule="auto" w:line="276" w:before="0" w:after="0"/>
        <w:ind w:left="720" w:hanging="0"/>
        <w:jc w:val="both"/>
        <w:rPr/>
      </w:pPr>
      <w:r>
        <w:rPr>
          <w:rFonts w:eastAsia="Calibri" w:cs="Times New Roman" w:ascii="Times New Roman" w:hAnsi="Times New Roman"/>
          <w:sz w:val="32"/>
          <w:szCs w:val="32"/>
        </w:rPr>
        <w:t xml:space="preserve">                                                                                </w:t>
      </w:r>
      <w:r>
        <w:rPr>
          <w:rFonts w:eastAsia="Calibri" w:cs="Times New Roman" w:ascii="Times New Roman" w:hAnsi="Times New Roman"/>
          <w:sz w:val="32"/>
          <w:szCs w:val="32"/>
        </w:rPr>
        <w:t>9</w:t>
      </w:r>
    </w:p>
    <w:p>
      <w:pPr>
        <w:pStyle w:val="ListParagraph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ListParagraph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6. Содержание программы</w:t>
      </w:r>
    </w:p>
    <w:p>
      <w:pPr>
        <w:pStyle w:val="ListParagrap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Содержание программы внеурочной деятельности направлено на духовно-нравственное развитие и здоровьесбережение младших школьников: снижение тревожности и агрессивности, формирование социальных мотивов и моделей поведения, борьба с внутренними страхами, поиск способов решения конфликтных ситуаций. В процессе осуществления сказкотерапии, современной здоровьесберегающей технологии, учитель и ученик активно взаимодействуют друг с другом. 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Прежде, чем приступить к основной деятельности, учитель, посредством различных диагностик, выявляет страхи своих учеников, над которыми необходимо провести коррекционную работу. В этих целях, учитель активно использует различные методы сказкотерапии: </w:t>
      </w:r>
      <w:r>
        <w:rPr>
          <w:rFonts w:cs="Times New Roman" w:ascii="Times New Roman" w:hAnsi="Times New Roman"/>
          <w:i/>
          <w:sz w:val="32"/>
          <w:szCs w:val="32"/>
        </w:rPr>
        <w:t>рассказывание сказки</w:t>
      </w:r>
      <w:r>
        <w:rPr>
          <w:rFonts w:cs="Times New Roman" w:ascii="Times New Roman" w:hAnsi="Times New Roman"/>
          <w:sz w:val="32"/>
          <w:szCs w:val="32"/>
        </w:rPr>
        <w:t xml:space="preserve"> (первичное чтение педагогом сказки, проведение совместного анализа, дискуссии вместе с детьми); </w:t>
      </w:r>
      <w:r>
        <w:rPr>
          <w:rFonts w:cs="Times New Roman" w:ascii="Times New Roman" w:hAnsi="Times New Roman"/>
          <w:i/>
          <w:sz w:val="32"/>
          <w:szCs w:val="32"/>
        </w:rPr>
        <w:t>сочинение сказки</w:t>
      </w:r>
      <w:r>
        <w:rPr>
          <w:rFonts w:cs="Times New Roman" w:ascii="Times New Roman" w:hAnsi="Times New Roman"/>
          <w:sz w:val="32"/>
          <w:szCs w:val="32"/>
        </w:rPr>
        <w:t xml:space="preserve"> (ученики после прослушивания, меняют отрывки сказки или полностью сочиняют собственную сказку по конкретной проблеме); </w:t>
      </w:r>
      <w:r>
        <w:rPr>
          <w:rFonts w:cs="Times New Roman" w:ascii="Times New Roman" w:hAnsi="Times New Roman"/>
          <w:i/>
          <w:sz w:val="32"/>
          <w:szCs w:val="32"/>
        </w:rPr>
        <w:t>рисование сказки</w:t>
      </w:r>
      <w:r>
        <w:rPr>
          <w:rFonts w:cs="Times New Roman" w:ascii="Times New Roman" w:hAnsi="Times New Roman"/>
          <w:sz w:val="32"/>
          <w:szCs w:val="32"/>
        </w:rPr>
        <w:t xml:space="preserve"> (учащиеся активно изображают в альбомах отрывки сказок, рисуют измененный сюжет); </w:t>
      </w:r>
      <w:r>
        <w:rPr>
          <w:rFonts w:cs="Times New Roman" w:ascii="Times New Roman" w:hAnsi="Times New Roman"/>
          <w:i/>
          <w:sz w:val="32"/>
          <w:szCs w:val="32"/>
        </w:rPr>
        <w:t>изготовление кукол или куклотерапия</w:t>
      </w:r>
      <w:r>
        <w:rPr>
          <w:rFonts w:cs="Times New Roman" w:ascii="Times New Roman" w:hAnsi="Times New Roman"/>
          <w:sz w:val="32"/>
          <w:szCs w:val="32"/>
        </w:rPr>
        <w:t xml:space="preserve">(дети самостоятельно изготавливают главных сказочных персонажей);  </w:t>
      </w:r>
      <w:r>
        <w:rPr>
          <w:rFonts w:cs="Times New Roman" w:ascii="Times New Roman" w:hAnsi="Times New Roman"/>
          <w:i/>
          <w:sz w:val="32"/>
          <w:szCs w:val="32"/>
        </w:rPr>
        <w:t>театральная постановка сказки</w:t>
      </w:r>
      <w:r>
        <w:rPr>
          <w:rFonts w:cs="Times New Roman" w:ascii="Times New Roman" w:hAnsi="Times New Roman"/>
          <w:sz w:val="32"/>
          <w:szCs w:val="32"/>
        </w:rPr>
        <w:t xml:space="preserve">        (ученики с помощью кукол или сами ставят поставки отрывков из сказки, могут поменять сюжет) и.т.д. Учитель применяет множество методов сказкотерапии, чтобы добиться поставленной цели.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Рабочая программа построена так, чтобы учащиеся смогли избавиться от имеющихся страхов, которые учитель выявит заранее и на основе этого будет осуществлять свою деятельность. Процесс коррекции будет проходить в интересном формате с помощью сказок, чтобы ученик чувствовал себя комфортно, не боялся высказывать свое мнение и показывать свои истинные эмоции. Сказкотерапия направлена на улучшение эмоционального состояния и здоровьесбережения младших школьников.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32"/>
          <w:szCs w:val="32"/>
        </w:rPr>
      </w:pPr>
      <w:r>
        <w:rPr>
          <w:sz w:val="32"/>
          <w:szCs w:val="32"/>
        </w:rPr>
        <w:t>По этой причине, рассмотрено два варианта проведения занятий: в традиционном формате (ученики за партами) и в свободном, когда ученики рассаживаются в кругу или хаотичном порядке, чтобы чувствовать себя комфортнее.</w:t>
      </w:r>
      <w:r>
        <w:rPr>
          <w:color w:val="000000"/>
          <w:sz w:val="32"/>
          <w:szCs w:val="32"/>
        </w:rPr>
        <w:t>В качестве детских терапевтических сказок используются различные жанры: притчи, сказки, басни, легенды и мифы, детективы и былины. Педагог может выбрать различные виды сказок: художественные, авторские, психотерапевтические и дидактические.</w:t>
      </w:r>
    </w:p>
    <w:p>
      <w:pPr>
        <w:pStyle w:val="ListParagraph"/>
        <w:spacing w:lineRule="auto" w:line="360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32"/>
          <w:szCs w:val="32"/>
        </w:rPr>
        <w:t>В данной программе собраны материалы для избавления детей от часто встречающихся в их жизни страхов, проблем. Обучающиеся должны осознать: совместными усилиями они смогут избавиться от неуверенности, тревожности, волнующих страхов и проблем.</w:t>
      </w:r>
    </w:p>
    <w:p>
      <w:pPr>
        <w:pStyle w:val="ListParagraph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bookmarkStart w:id="1" w:name="_GoBack"/>
      <w:bookmarkEnd w:id="1"/>
      <w:r>
        <w:rPr>
          <w:rFonts w:cs="Times New Roman" w:ascii="Times New Roman" w:hAnsi="Times New Roman"/>
          <w:b/>
          <w:sz w:val="32"/>
          <w:szCs w:val="32"/>
        </w:rPr>
        <w:t>7. Тематический план программы</w:t>
      </w:r>
    </w:p>
    <w:tbl>
      <w:tblPr>
        <w:tblW w:w="1478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40"/>
        <w:gridCol w:w="2466"/>
        <w:gridCol w:w="3943"/>
        <w:gridCol w:w="3024"/>
        <w:gridCol w:w="2081"/>
        <w:gridCol w:w="2535"/>
      </w:tblGrid>
      <w:tr>
        <w:trPr/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№</w:t>
            </w: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п/п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Тема занятий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Форма проведения занятия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Цель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Кол-во занятий по теме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Дата проведения</w:t>
            </w:r>
          </w:p>
        </w:tc>
      </w:tr>
      <w:tr>
        <w:trPr/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ind w:left="-254" w:firstLine="25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1-2</w:t>
            </w:r>
          </w:p>
        </w:tc>
        <w:tc>
          <w:tcPr>
            <w:tcW w:w="24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«Доброта и зло: что выберешь ты?»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Рассказывание сказки Анны Смирновой «Сказка о волшебнике и черных магах», беседа. </w:t>
            </w:r>
          </w:p>
        </w:tc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Развить у детей бережное отношение к  словам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ind w:left="-254" w:firstLine="25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Подготовка рисунка, где человек совершает добрый поступок. Презентация рисунка перед классом.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«Темнота ни друг, ни враг»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Т.З.Евстигнеевой «Про чебурашку», обсуждение в группах.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Проработать страх темноты.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4-5</w:t>
            </w:r>
          </w:p>
        </w:tc>
        <w:tc>
          <w:tcPr>
            <w:tcW w:w="24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«Путь к истинному счастью через сострадание»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В.П.Катаева«Цветик- Семицветик»</w:t>
            </w:r>
          </w:p>
        </w:tc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Определить,  в чем заключается истинное счастье и выявить важность сострадания.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 xml:space="preserve">2 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Сочинение сказки на тему «Сострадание» , «Истинное счастье».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«Ошибки – это ценный опыт»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«Сказка о Котенке или  Чего мне волноваться?», обсуждение в группах..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Проработать страх боязни ошибок, плохих оценок.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7-8</w:t>
            </w:r>
          </w:p>
        </w:tc>
        <w:tc>
          <w:tcPr>
            <w:tcW w:w="24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 Оценка не показатель характера человека»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 «Волшебные двойки», совместный анализ.</w:t>
            </w:r>
          </w:p>
        </w:tc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Помочь детям перебороть депрессию, переживания из-за плохих оценок.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 xml:space="preserve">2 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«Шустрик и Обжорик», обсуждение.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9-10</w:t>
            </w:r>
          </w:p>
        </w:tc>
        <w:tc>
          <w:tcPr>
            <w:tcW w:w="24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«Учение- путь к умению»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«Кораблик», совместный анализ.</w:t>
            </w:r>
          </w:p>
        </w:tc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Объяснить, в чем заключается смысл учебы, сформировать положительное отношение к процессы обучения.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 xml:space="preserve">            </w:t>
            </w: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 xml:space="preserve">2 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Подготовка рисунка фрагмента из сказки «Кораблик».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11-12</w:t>
            </w:r>
          </w:p>
        </w:tc>
        <w:tc>
          <w:tcPr>
            <w:tcW w:w="24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«Истинная ценность искусства. Самоуверенность: это хорошо или плохо?»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            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Г.Х.Андерсена«Самое невероятное», обсуждение в группах..</w:t>
            </w:r>
          </w:p>
        </w:tc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Определить ценность искусства, объяснить негативные стороны излишней самоуверенности.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Рисование отрывка сказки «Самое невероятное»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«Хвастуны – пример для подражания?»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Аллы Володькиной «Котенок- Матросёнок», дискуссия.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Объяснить отрицательные стороны хвастовства.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14-15</w:t>
            </w:r>
          </w:p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«Капризы»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 Натальи Никитиной «Слонёнок с шариками», совместный анализ.</w:t>
            </w:r>
          </w:p>
        </w:tc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Решение проблемы детских капризов, проработка сказочной ситуации.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Инсценирование фрагмента сказки «Слонёнок с шариками»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«Счастливая семья»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Г.Х. Андерсена «Талисман», обсуждение.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Помочь ученикам понять, в чем заключается ценность семьи.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«Трудности в общении со сверстниками»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161" w:after="161"/>
              <w:outlineLvl w:val="0"/>
              <w:rPr>
                <w:rFonts w:ascii="Times New Roman" w:hAnsi="Times New Roman" w:eastAsia="Times New Roman" w:cs="Times New Roman"/>
                <w:color w:val="000000" w:themeColor="text1"/>
                <w:kern w:val="2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kern w:val="2"/>
                <w:sz w:val="28"/>
                <w:szCs w:val="28"/>
                <w:lang w:eastAsia="ru-RU"/>
              </w:rPr>
              <w:t xml:space="preserve"> про маленькое Облачко, фронтальная беседа.</w:t>
            </w:r>
          </w:p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Объяснить детям, что нужно общаться друг с другом, помогать товарищам и относиться уважительно к тем, кто не похож на них.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«Родители, мой брат и я – дружная ли мы семья?»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Т.З.Евстигнеевой «Сказка про медвежонка», обсуждение в группах.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Объяснить детям их равность с братьями и сестрами в семье.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 Страх смерти близких…»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Светланы Колесниковой «Страх смерти родителей», совместный анализ.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Проработать страх детей за жизнь своих родителей и близких.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20-21</w:t>
            </w:r>
          </w:p>
        </w:tc>
        <w:tc>
          <w:tcPr>
            <w:tcW w:w="24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«Терпение  и труд – все перетрут»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«Как потрудились, так и наградились», беседа.</w:t>
            </w:r>
          </w:p>
        </w:tc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Раскрыть понятие «добросовестный труд», рассказать о вознаграждении честного человеческого труда.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Изготовление кукол – книжных героев сказки «Как потрудились, так и наградились».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22-25</w:t>
            </w:r>
          </w:p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«Ценность настоящей дружбы»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«Бескорыстная помощь»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мифа «Испытание дружбы», дискуссия.</w:t>
            </w:r>
          </w:p>
        </w:tc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Объяснить ценность «настоящей дружбы», 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сформировать уважительное отношение к друзьям и товарищам.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Марии-Луизы Вер  «Рождество зверей», совместный анализ.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Анны Смирновой</w:t>
            </w:r>
          </w:p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«Ёжик Маленький», беседа.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Подготовка рисунка на тему «Мой лучший друг», «Дружба».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«Тревожность»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 о Ежонке, дискуссия.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Проработать тревожность детей, трудности в осознании собственных поступков.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«Порядок!? Это как?»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Рассказывание сказки </w:t>
            </w:r>
          </w:p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«Часы», совместный анализ.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Сформировать умение держать все в порядке и быть организованным.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28-30</w:t>
            </w:r>
          </w:p>
        </w:tc>
        <w:tc>
          <w:tcPr>
            <w:tcW w:w="24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«Неуверенность, которая разрушила столько возможностей»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 «Роза и ромашка», беседа.</w:t>
            </w:r>
          </w:p>
        </w:tc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Объяснить детям, что каждый ребенок индивидуален и  «все хороши по своему».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Проведение дидактической</w:t>
            </w:r>
          </w:p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«Волшебный стул», дискуссия.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Подготовка рисунка на тему </w:t>
            </w:r>
          </w:p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«Я- победитель»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31-32</w:t>
            </w:r>
          </w:p>
        </w:tc>
        <w:tc>
          <w:tcPr>
            <w:tcW w:w="24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Застенчивость  как особая черта характера»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Рассказывание сказки</w:t>
            </w:r>
          </w:p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«Талисман», обсуждение.</w:t>
            </w:r>
          </w:p>
        </w:tc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Выявить положительные и отрицательные стороны застенчивость, проработать их.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0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466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Сочинение сказки о себе.</w:t>
            </w:r>
          </w:p>
        </w:tc>
        <w:tc>
          <w:tcPr>
            <w:tcW w:w="3024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2081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55" w:leader="none"/>
                <w:tab w:val="center" w:pos="355" w:leader="none"/>
              </w:tabs>
              <w:spacing w:before="0" w:after="1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33-34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Заключительные занятия. Подведение итогов.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    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«Чему мы научились?», беседа, викторина.</w:t>
            </w:r>
          </w:p>
          <w:p>
            <w:pPr>
              <w:pStyle w:val="Normal"/>
              <w:spacing w:before="0" w:after="160"/>
              <w:ind w:firstLine="4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Узнать впечатления детей после курса «Волшебная сказкотерапия»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before="0" w:after="150"/>
        <w:jc w:val="center"/>
        <w:rPr>
          <w:rFonts w:ascii="Times New Roman" w:hAnsi="Times New Roman" w:eastAsia="Times New Roman" w:cs="Times New Roman"/>
          <w:b/>
          <w:b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  <w:lang w:eastAsia="ru-RU"/>
        </w:rPr>
        <w:t>8. Библиография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Вачков И. В. Сказкотерапия. Развитие самосознания через психологическую сказку. М.: Ось-89, 2001.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Зинкевич-Евстигнеева Т. Д. Путь к волшебству. Теория и практика сказкотерапии. СПб., 1998.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Зинкевич-Евстигнеева Т. Д. Практикум по сказкотерапии. СПб.: Речь, 2002.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Зинкевич-Евстигнеева Т. Д. Тренинг по сказкотерапии : учеб. пособие / Т. Д. Зинкевич-Евстигнеева. </w:t>
      </w:r>
      <w:r>
        <w:rPr>
          <w:rFonts w:cs="Times New Roman" w:ascii="Times New Roman" w:hAnsi="Times New Roman"/>
          <w:color w:val="000000"/>
          <w:sz w:val="28"/>
          <w:szCs w:val="28"/>
        </w:rPr>
        <w:t>— СПб. : Речь, 2006. — 176 с.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Карапетова Р. В. Сказкотерапия: теория и практическое применение / Р. В. Карапетова // Педагогика. </w:t>
      </w:r>
      <w:r>
        <w:rPr>
          <w:rFonts w:cs="Times New Roman" w:ascii="Times New Roman" w:hAnsi="Times New Roman"/>
          <w:color w:val="000000"/>
          <w:sz w:val="28"/>
          <w:szCs w:val="28"/>
        </w:rPr>
        <w:t>— 2019. — 27 нояб. — С. 1—5.                                           17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Короткова Л. Д. Сказкотерапия в школе. Методические рекомендации : учеб. пособие / Л. Д. Короткова. </w:t>
      </w:r>
      <w:r>
        <w:rPr>
          <w:rFonts w:cs="Times New Roman" w:ascii="Times New Roman" w:hAnsi="Times New Roman"/>
          <w:color w:val="000000"/>
          <w:sz w:val="28"/>
          <w:szCs w:val="28"/>
        </w:rPr>
        <w:t>— М. : ЦГЛ, 2006. — 144 с.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Сакович Н.А. Практика сказкотерапии. Сборник сказок, игр и терапевтических программ. Речь, СПб, 2005.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Соколов Д. Сказки и сказкотерапия. М.: Независимая фирма «Класс», 1999.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Ткач Р. М. Сказкотерапия детских проблем : учеб. пособие / Р. М. Ткач. — СПб. : Речь; М. : Сфера, 2008. — 118 с.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 w:themeColor="text1"/>
          <w:sz w:val="28"/>
          <w:szCs w:val="28"/>
          <w:shd w:fill="FFFFFF" w:val="clear"/>
        </w:rPr>
        <w:t>Франц. М.Л. Толкование волшебных сказок // Психология сказки. Толкование волшебных сказок / Пер. Р. Березовской и К. Бутырина. — 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М.</w:t>
      </w:r>
      <w:r>
        <w:rPr>
          <w:rFonts w:cs="Times New Roman" w:ascii="Times New Roman" w:hAnsi="Times New Roman"/>
          <w:color w:val="000000" w:themeColor="text1"/>
          <w:sz w:val="28"/>
          <w:szCs w:val="28"/>
          <w:shd w:fill="FFFFFF" w:val="clear"/>
        </w:rPr>
        <w:t>: Б.С.К., 2004. — 364 с. 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  <w:highlight w:val="white"/>
        </w:rPr>
        <w:t xml:space="preserve">                                                                                     </w:t>
      </w:r>
      <w:r>
        <w:rPr>
          <w:rFonts w:cs="Times New Roman" w:ascii="Times New Roman" w:hAnsi="Times New Roman"/>
          <w:color w:val="000000" w:themeColor="text1"/>
          <w:sz w:val="28"/>
          <w:szCs w:val="28"/>
          <w:highlight w:val="white"/>
        </w:rPr>
        <w:t>16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  <w:highlight w:val="white"/>
        </w:rPr>
      </w:r>
    </w:p>
    <w:p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Интернет-источники</w:t>
      </w:r>
    </w:p>
    <w:p>
      <w:pPr>
        <w:pStyle w:val="Normal"/>
        <w:rPr/>
      </w:pPr>
      <w:hyperlink r:id="rId4">
        <w:r>
          <w:rPr>
            <w:rStyle w:val="Style17"/>
            <w:rFonts w:cs="Times New Roman" w:ascii="Times New Roman" w:hAnsi="Times New Roman"/>
            <w:b/>
            <w:sz w:val="28"/>
            <w:szCs w:val="28"/>
          </w:rPr>
          <w:t>https://skazkibasni.com/</w:t>
        </w:r>
      </w:hyperlink>
    </w:p>
    <w:p>
      <w:pPr>
        <w:pStyle w:val="Normal"/>
        <w:rPr/>
      </w:pPr>
      <w:hyperlink r:id="rId5">
        <w:r>
          <w:rPr>
            <w:rStyle w:val="Style17"/>
            <w:rFonts w:cs="Times New Roman" w:ascii="Times New Roman" w:hAnsi="Times New Roman"/>
            <w:b/>
            <w:sz w:val="28"/>
            <w:szCs w:val="28"/>
          </w:rPr>
          <w:t>https://club-detstvo.ru/raznoe/skazka-terapiya-dlya-detej-mladshego-shkolnogo-vozrasta-terapevticheskie-skazki-skazkoterapiya-dlya-detej-skazki-rasskazy-stixi/</w:t>
        </w:r>
      </w:hyperlink>
    </w:p>
    <w:p>
      <w:pPr>
        <w:pStyle w:val="Normal"/>
        <w:rPr/>
      </w:pPr>
      <w:hyperlink r:id="rId6">
        <w:r>
          <w:rPr>
            <w:rStyle w:val="Style17"/>
            <w:rFonts w:cs="Times New Roman" w:ascii="Times New Roman" w:hAnsi="Times New Roman"/>
            <w:b/>
            <w:sz w:val="28"/>
            <w:szCs w:val="28"/>
          </w:rPr>
          <w:t>http://bookash.pro/ru/s/%D0%A2%D0%B5%D1%80%D0%B0%D0%BF%D0%B5%D0%B2%D1%82%D0%B8%D1%87%D0%B5%D1%81%D0%BA%D0%B0%D1%8F+%D1%81%D0%BA%D0%B0%D0%B7%D0%BA%D0%B0/</w:t>
        </w:r>
      </w:hyperlink>
    </w:p>
    <w:p>
      <w:pPr>
        <w:pStyle w:val="Normal"/>
        <w:rPr/>
      </w:pPr>
      <w:hyperlink r:id="rId7">
        <w:r>
          <w:rPr>
            <w:rStyle w:val="Style17"/>
            <w:rFonts w:cs="Times New Roman" w:ascii="Times New Roman" w:hAnsi="Times New Roman"/>
            <w:b/>
            <w:sz w:val="28"/>
            <w:szCs w:val="28"/>
          </w:rPr>
          <w:t>https://fusionpiter.ru/articles/skazkoterapiya</w:t>
        </w:r>
      </w:hyperlink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ind w:left="426" w:hanging="0"/>
        <w:rPr>
          <w:rFonts w:ascii="Times New Roman" w:hAnsi="Times New Roman" w:eastAsia="Calibri" w:cs="Times New Roman"/>
          <w:color w:val="000000" w:themeColor="text1"/>
          <w:sz w:val="32"/>
          <w:szCs w:val="32"/>
        </w:rPr>
      </w:pPr>
      <w:r>
        <w:rPr>
          <w:rFonts w:eastAsia="Calibri" w:cs="Times New Roman" w:ascii="Times New Roman" w:hAnsi="Times New Roman"/>
          <w:color w:val="000000" w:themeColor="text1"/>
          <w:sz w:val="32"/>
          <w:szCs w:val="32"/>
        </w:rPr>
      </w:r>
    </w:p>
    <w:p>
      <w:pPr>
        <w:pStyle w:val="Normal"/>
        <w:rPr>
          <w:rFonts w:eastAsia="Calibri"/>
        </w:rPr>
      </w:pPr>
      <w:r>
        <w:rPr>
          <w:rFonts w:eastAsia="Calibri"/>
        </w:rPr>
      </w:r>
    </w:p>
    <w:p>
      <w:pPr>
        <w:pStyle w:val="Normal"/>
        <w:ind w:left="993" w:hanging="0"/>
        <w:jc w:val="center"/>
        <w:rPr>
          <w:rFonts w:ascii="Times New Roman" w:hAnsi="Times New Roman" w:eastAsia="Calibri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/>
      </w:r>
    </w:p>
    <w:p>
      <w:pPr>
        <w:pStyle w:val="Normal"/>
        <w:ind w:left="993" w:hanging="0"/>
        <w:jc w:val="center"/>
        <w:rPr>
          <w:rFonts w:ascii="Times New Roman" w:hAnsi="Times New Roman" w:eastAsia="Calibri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/>
      </w:r>
    </w:p>
    <w:p>
      <w:pPr>
        <w:pStyle w:val="Normal"/>
        <w:ind w:left="993" w:hanging="0"/>
        <w:jc w:val="center"/>
        <w:rPr>
          <w:rFonts w:ascii="Times New Roman" w:hAnsi="Times New Roman" w:eastAsia="Calibri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/>
      </w:r>
    </w:p>
    <w:p>
      <w:pPr>
        <w:pStyle w:val="Normal"/>
        <w:ind w:left="993" w:hanging="0"/>
        <w:jc w:val="center"/>
        <w:rPr>
          <w:rFonts w:ascii="Times New Roman" w:hAnsi="Times New Roman" w:eastAsia="Calibri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/>
      </w:r>
    </w:p>
    <w:p>
      <w:pPr>
        <w:pStyle w:val="Normal"/>
        <w:ind w:left="993" w:hanging="0"/>
        <w:jc w:val="center"/>
        <w:rPr>
          <w:rFonts w:ascii="Times New Roman" w:hAnsi="Times New Roman" w:eastAsia="Calibri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/>
      </w:r>
    </w:p>
    <w:p>
      <w:pPr>
        <w:pStyle w:val="Normal"/>
        <w:ind w:left="993" w:hanging="0"/>
        <w:jc w:val="center"/>
        <w:rPr>
          <w:rFonts w:ascii="Times New Roman" w:hAnsi="Times New Roman" w:eastAsia="Calibri" w:cs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/>
      </w:r>
    </w:p>
    <w:p>
      <w:pPr>
        <w:pStyle w:val="Normal"/>
        <w:ind w:left="993" w:hanging="0"/>
        <w:jc w:val="center"/>
        <w:rPr/>
      </w:pP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>1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>7</w:t>
      </w:r>
    </w:p>
    <w:p>
      <w:pPr>
        <w:pStyle w:val="ListParagraph"/>
        <w:rPr>
          <w:rFonts w:ascii="Times New Roman" w:hAnsi="Times New Roman" w:cs="Times New Roman"/>
          <w:color w:val="000000"/>
          <w:sz w:val="32"/>
          <w:szCs w:val="32"/>
          <w:highlight w:val="white"/>
        </w:rPr>
      </w:pPr>
      <w:r>
        <w:rPr>
          <w:rFonts w:cs="Times New Roman" w:ascii="Times New Roman" w:hAnsi="Times New Roman"/>
          <w:color w:val="000000"/>
          <w:sz w:val="32"/>
          <w:szCs w:val="32"/>
          <w:highlight w:val="white"/>
        </w:rPr>
      </w:r>
    </w:p>
    <w:p>
      <w:pPr>
        <w:pStyle w:val="ListParagrap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ListParagrap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before="0" w:after="160"/>
        <w:contextualSpacing/>
        <w:rPr/>
      </w:pPr>
      <w:r>
        <w:rPr/>
      </w:r>
    </w:p>
    <w:sectPr>
      <w:type w:val="nextPage"/>
      <w:pgSz w:orient="landscape" w:w="16838" w:h="11906"/>
      <w:pgMar w:left="1134" w:right="851" w:header="0" w:top="709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1069" w:hanging="360"/>
      </w:pPr>
      <w:rPr>
        <w:sz w:val="28"/>
        <w:rFonts w:ascii="Times New Roman" w:hAnsi="Times New Roman"/>
        <w:color w:val="00000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1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6"/>
    <w:uiPriority w:val="99"/>
    <w:qFormat/>
    <w:locked/>
    <w:rPr>
      <w:rFonts w:cs="Times New Roman"/>
      <w:b/>
      <w:bCs/>
      <w:sz w:val="24"/>
      <w:szCs w:val="24"/>
      <w:lang w:eastAsia="ru-RU"/>
    </w:rPr>
  </w:style>
  <w:style w:type="character" w:styleId="1" w:customStyle="1">
    <w:name w:val="Заголовок Знак1"/>
    <w:basedOn w:val="DefaultParagraphFont"/>
    <w:uiPriority w:val="10"/>
    <w:qFormat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15">
    <w:name w:val="Выделение"/>
    <w:basedOn w:val="DefaultParagraphFont"/>
    <w:uiPriority w:val="20"/>
    <w:qFormat/>
    <w:rPr>
      <w:i/>
      <w:iCs/>
    </w:rPr>
  </w:style>
  <w:style w:type="character" w:styleId="Style16" w:customStyle="1">
    <w:name w:val="Основной текст Знак"/>
    <w:basedOn w:val="DefaultParagraphFont"/>
    <w:link w:val="a9"/>
    <w:uiPriority w:val="99"/>
    <w:qFormat/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3" w:customStyle="1">
    <w:name w:val="Основной текст с отступом 3 Знак"/>
    <w:basedOn w:val="DefaultParagraphFont"/>
    <w:link w:val="3"/>
    <w:uiPriority w:val="99"/>
    <w:semiHidden/>
    <w:qFormat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tyle17">
    <w:name w:val="Интернет-ссылка"/>
    <w:basedOn w:val="DefaultParagraphFont"/>
    <w:uiPriority w:val="99"/>
    <w:unhideWhenUsed/>
    <w:rPr>
      <w:color w:val="0563C1" w:themeColor="hyperlink"/>
      <w:u w:val="single"/>
    </w:rPr>
  </w:style>
  <w:style w:type="character" w:styleId="Style18" w:customStyle="1">
    <w:name w:val="Текст выноски Знак"/>
    <w:basedOn w:val="DefaultParagraphFont"/>
    <w:link w:val="ae"/>
    <w:uiPriority w:val="99"/>
    <w:semiHidden/>
    <w:qFormat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rFonts w:ascii="Times New Roman" w:hAnsi="Times New Roman"/>
      <w:color w:val="000000"/>
      <w:sz w:val="28"/>
    </w:rPr>
  </w:style>
  <w:style w:type="character" w:styleId="ListLabel29">
    <w:name w:val="ListLabel 29"/>
    <w:qFormat/>
    <w:rPr>
      <w:rFonts w:ascii="Times New Roman" w:hAnsi="Times New Roman" w:cs="Times New Roman"/>
      <w:b/>
      <w:sz w:val="28"/>
      <w:szCs w:val="28"/>
    </w:rPr>
  </w:style>
  <w:style w:type="character" w:styleId="ListLabel30">
    <w:name w:val="ListLabel 30"/>
    <w:qFormat/>
    <w:rPr>
      <w:rFonts w:ascii="Times New Roman" w:hAnsi="Times New Roman"/>
      <w:color w:val="000000"/>
      <w:sz w:val="28"/>
    </w:rPr>
  </w:style>
  <w:style w:type="character" w:styleId="ListLabel31">
    <w:name w:val="ListLabel 31"/>
    <w:qFormat/>
    <w:rPr>
      <w:rFonts w:ascii="Times New Roman" w:hAnsi="Times New Roman" w:cs="Times New Roman"/>
      <w:b/>
      <w:sz w:val="28"/>
      <w:szCs w:val="28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link w:val="aa"/>
    <w:uiPriority w:val="99"/>
    <w:pPr>
      <w:spacing w:lineRule="auto" w:line="240" w:before="0" w:after="0"/>
    </w:pPr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99"/>
    <w:qFormat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Style24">
    <w:name w:val="Title"/>
    <w:basedOn w:val="Normal"/>
    <w:link w:val="a5"/>
    <w:uiPriority w:val="99"/>
    <w:qFormat/>
    <w:pPr>
      <w:spacing w:lineRule="auto" w:line="240" w:before="0" w:after="0"/>
      <w:jc w:val="center"/>
    </w:pPr>
    <w:rPr>
      <w:rFonts w:cs="Times New Roman"/>
      <w:b/>
      <w:bCs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30"/>
    <w:uiPriority w:val="99"/>
    <w:semiHidden/>
    <w:qFormat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BalloonText">
    <w:name w:val="Balloon Text"/>
    <w:basedOn w:val="Normal"/>
    <w:link w:val="af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jpeg"/><Relationship Id="rId4" Type="http://schemas.openxmlformats.org/officeDocument/2006/relationships/hyperlink" Target="https://skazkibasni.com/" TargetMode="External"/><Relationship Id="rId5" Type="http://schemas.openxmlformats.org/officeDocument/2006/relationships/hyperlink" Target="https://club-detstvo.ru/raznoe/skazka-terapiya-dlya-detej-mladshego-shkolnogo-vozrasta-terapevticheskie-skazki-skazkoterapiya-dlya-detej-skazki-rasskazy-stixi/" TargetMode="External"/><Relationship Id="rId6" Type="http://schemas.openxmlformats.org/officeDocument/2006/relationships/hyperlink" Target="http://bookash.pro/ru/s/&#1058;&#1077;&#1088;&#1072;&#1087;&#1077;&#1074;&#1090;&#1080;&#1095;&#1077;&#1089;&#1082;&#1072;&#1103;+&#1089;&#1082;&#1072;&#1079;&#1082;&#1072;/" TargetMode="External"/><Relationship Id="rId7" Type="http://schemas.openxmlformats.org/officeDocument/2006/relationships/hyperlink" Target="https://fusionpiter.ru/articles/skazkoterapiya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0A869-F037-4EBD-A3C7-3F6611DB3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Application>Ultra_Office/6.2.3.2$Windows_x86 LibreOffice_project/</Application>
  <Pages>19</Pages>
  <Words>2267</Words>
  <Characters>16439</Characters>
  <CharactersWithSpaces>19296</CharactersWithSpaces>
  <Paragraphs>285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2021-04-11T10:26:00Z</dcterms:created>
  <dc:creator>1</dc:creator>
  <dc:description/>
  <dc:language>ru-RU</dc:language>
  <cp:lastModifiedBy/>
  <dcterms:modified xsi:type="dcterms:W3CDTF">2021-11-29T19:41:01Z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