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58C" w:rsidRPr="0086458C" w:rsidRDefault="0086458C" w:rsidP="0086458C">
      <w:pPr>
        <w:shd w:val="clear" w:color="auto" w:fill="FFFFFF"/>
        <w:spacing w:after="0" w:line="240" w:lineRule="auto"/>
        <w:ind w:firstLine="300"/>
        <w:jc w:val="center"/>
        <w:textAlignment w:val="baseline"/>
        <w:rPr>
          <w:rFonts w:ascii="Trebuchet MS" w:eastAsia="Times New Roman" w:hAnsi="Trebuchet MS" w:cs="Times New Roman"/>
          <w:b/>
          <w:sz w:val="28"/>
          <w:szCs w:val="20"/>
          <w:lang w:eastAsia="ru-RU"/>
        </w:rPr>
      </w:pPr>
      <w:r w:rsidRPr="0086458C">
        <w:rPr>
          <w:rFonts w:ascii="Trebuchet MS" w:eastAsia="Times New Roman" w:hAnsi="Trebuchet MS" w:cs="Times New Roman"/>
          <w:b/>
          <w:sz w:val="28"/>
          <w:szCs w:val="20"/>
          <w:lang w:eastAsia="ru-RU"/>
        </w:rPr>
        <w:t>2 ГРУППА</w:t>
      </w:r>
    </w:p>
    <w:p w:rsidR="0086458C" w:rsidRPr="002B6329" w:rsidRDefault="0086458C" w:rsidP="0086458C">
      <w:pPr>
        <w:shd w:val="clear" w:color="auto" w:fill="FFFFFF"/>
        <w:spacing w:after="0" w:line="240" w:lineRule="auto"/>
        <w:ind w:firstLine="300"/>
        <w:textAlignment w:val="baseline"/>
        <w:rPr>
          <w:rFonts w:ascii="Trebuchet MS" w:eastAsia="Times New Roman" w:hAnsi="Trebuchet MS" w:cs="Times New Roman"/>
          <w:sz w:val="20"/>
          <w:szCs w:val="20"/>
          <w:lang w:eastAsia="ru-RU"/>
        </w:rPr>
      </w:pPr>
      <w:r w:rsidRPr="002B6329">
        <w:rPr>
          <w:rFonts w:ascii="Trebuchet MS" w:eastAsia="Times New Roman" w:hAnsi="Trebuchet MS" w:cs="Times New Roman"/>
          <w:sz w:val="20"/>
          <w:szCs w:val="20"/>
          <w:lang w:eastAsia="ru-RU"/>
        </w:rPr>
        <w:t> </w:t>
      </w:r>
    </w:p>
    <w:p w:rsidR="0086458C" w:rsidRPr="002B6329" w:rsidRDefault="0086458C" w:rsidP="0086458C">
      <w:pPr>
        <w:shd w:val="clear" w:color="auto" w:fill="FFFFFF"/>
        <w:spacing w:after="0" w:line="240" w:lineRule="auto"/>
        <w:ind w:firstLine="300"/>
        <w:textAlignment w:val="baseline"/>
        <w:rPr>
          <w:rFonts w:ascii="Trebuchet MS" w:eastAsia="Times New Roman" w:hAnsi="Trebuchet MS" w:cs="Times New Roman"/>
          <w:sz w:val="20"/>
          <w:szCs w:val="20"/>
          <w:lang w:eastAsia="ru-RU"/>
        </w:rPr>
      </w:pPr>
      <w:r w:rsidRPr="002B6329">
        <w:rPr>
          <w:rFonts w:ascii="Trebuchet MS" w:eastAsia="Times New Roman" w:hAnsi="Trebuchet MS" w:cs="Times New Roman"/>
          <w:sz w:val="20"/>
          <w:szCs w:val="20"/>
          <w:lang w:eastAsia="ru-RU"/>
        </w:rPr>
        <w:t> </w:t>
      </w:r>
    </w:p>
    <w:p w:rsidR="0086458C" w:rsidRPr="002B6329" w:rsidRDefault="0086458C" w:rsidP="0086458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rebuchet MS" w:eastAsia="Times New Roman" w:hAnsi="Trebuchet MS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6458C" w:rsidRPr="0086458C" w:rsidTr="0086458C">
        <w:tc>
          <w:tcPr>
            <w:tcW w:w="9571" w:type="dxa"/>
          </w:tcPr>
          <w:p w:rsidR="006F75BB" w:rsidRDefault="006F75BB">
            <w:pPr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86458C" w:rsidRDefault="0086458C">
            <w:pPr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Нельзя сообщать (посылать по электронной почте) информацию о своих пластиковых картах. Преступники могут воспользоваться их реквизитами и произвести, например, различные покупки.</w:t>
            </w:r>
          </w:p>
          <w:p w:rsidR="006F75BB" w:rsidRPr="0086458C" w:rsidRDefault="006F75BB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58C" w:rsidRPr="0086458C" w:rsidTr="0086458C">
        <w:tc>
          <w:tcPr>
            <w:tcW w:w="9571" w:type="dxa"/>
          </w:tcPr>
          <w:p w:rsidR="006F75BB" w:rsidRDefault="006F75BB" w:rsidP="0086458C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86458C" w:rsidRPr="002B6329" w:rsidRDefault="0086458C" w:rsidP="0086458C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Получить максимум сведений о продавце или магазине: адреса, телефоны, историю в социальных сетях, наличие службы доставки и т. п. Действующие легально </w:t>
            </w:r>
            <w:proofErr w:type="gramStart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интернет-магазины</w:t>
            </w:r>
            <w:proofErr w:type="gramEnd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 или розничные продавцы размещают полную информацию и работают по принципу «оплата товара после доставки»;</w:t>
            </w:r>
          </w:p>
          <w:p w:rsidR="0086458C" w:rsidRPr="0086458C" w:rsidRDefault="0086458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58C" w:rsidRPr="0086458C" w:rsidTr="0086458C">
        <w:tc>
          <w:tcPr>
            <w:tcW w:w="9571" w:type="dxa"/>
          </w:tcPr>
          <w:p w:rsidR="006F75BB" w:rsidRDefault="006F75BB" w:rsidP="0086458C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86458C" w:rsidRPr="002B6329" w:rsidRDefault="0086458C" w:rsidP="0086458C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Следует внимательно изучить информацию интернет-сайта, отзывы, сравнить цены за интересующий товар. Отсутствие информации, запутанная система получения товара зачастую являются признаками мошенничества;</w:t>
            </w:r>
          </w:p>
          <w:p w:rsidR="0086458C" w:rsidRPr="0086458C" w:rsidRDefault="0086458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58C" w:rsidRPr="0086458C" w:rsidTr="0086458C">
        <w:tc>
          <w:tcPr>
            <w:tcW w:w="9571" w:type="dxa"/>
          </w:tcPr>
          <w:p w:rsidR="006F75BB" w:rsidRDefault="006F75BB" w:rsidP="00864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4"/>
                <w:lang w:eastAsia="ru-RU"/>
              </w:rPr>
            </w:pPr>
          </w:p>
          <w:p w:rsidR="00ED3A7E" w:rsidRDefault="00ED3A7E" w:rsidP="00864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ru-RU"/>
              </w:rPr>
            </w:pPr>
          </w:p>
          <w:p w:rsidR="00ED3A7E" w:rsidRDefault="00ED3A7E" w:rsidP="00864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ru-RU"/>
              </w:rPr>
            </w:pPr>
          </w:p>
          <w:p w:rsidR="0086458C" w:rsidRPr="00ED3A7E" w:rsidRDefault="0086458C" w:rsidP="008645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ru-RU"/>
              </w:rPr>
            </w:pPr>
            <w:r w:rsidRPr="00ED3A7E"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ru-RU"/>
              </w:rPr>
              <w:t>Как не стать жертвой интернет - мошенничества:</w:t>
            </w:r>
          </w:p>
          <w:p w:rsidR="006F75BB" w:rsidRPr="0086458C" w:rsidRDefault="006F75BB" w:rsidP="0086458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58C" w:rsidRPr="0086458C" w:rsidTr="0086458C">
        <w:tc>
          <w:tcPr>
            <w:tcW w:w="9571" w:type="dxa"/>
          </w:tcPr>
          <w:p w:rsidR="006F75BB" w:rsidRDefault="006F75BB" w:rsidP="0086458C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86458C" w:rsidRPr="002B6329" w:rsidRDefault="0086458C" w:rsidP="0086458C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Не осуществлять предоплату за товар или обещанную выплату (услугу), производить оплату только при их фактическом получении.</w:t>
            </w:r>
          </w:p>
          <w:p w:rsidR="0086458C" w:rsidRPr="0086458C" w:rsidRDefault="0086458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58C" w:rsidRPr="0086458C" w:rsidTr="0086458C">
        <w:tc>
          <w:tcPr>
            <w:tcW w:w="9571" w:type="dxa"/>
          </w:tcPr>
          <w:p w:rsidR="0086458C" w:rsidRPr="002B6329" w:rsidRDefault="0086458C" w:rsidP="0086458C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Не сообщать незнакомым людям (как при личном контакте, так и по телефону или </w:t>
            </w:r>
            <w:proofErr w:type="gramStart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интернет-переписке</w:t>
            </w:r>
            <w:proofErr w:type="gramEnd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) данные о себе, своих близких, родственниках, банковских картах, то есть любую конфиденциальную (личную) информацию;</w:t>
            </w:r>
          </w:p>
          <w:p w:rsidR="0086458C" w:rsidRPr="0086458C" w:rsidRDefault="0086458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58C" w:rsidRPr="0086458C" w:rsidTr="0086458C">
        <w:tc>
          <w:tcPr>
            <w:tcW w:w="9571" w:type="dxa"/>
          </w:tcPr>
          <w:p w:rsidR="0086458C" w:rsidRPr="002B6329" w:rsidRDefault="0086458C" w:rsidP="0086458C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Перезвонить (а лучше всего подойти) в любое отделение банка, от имени которого пришло сообщение о проблемах обслуживания по расчетному счету/карте, и решить все возникшие вопросы. Можно также позвонить своим близким, </w:t>
            </w:r>
            <w:proofErr w:type="gramStart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которые</w:t>
            </w:r>
            <w:proofErr w:type="gramEnd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 хорошо разбираются в современных технологиях, рассказать о поступившем сообщении и спросить совета. Следует запомнить: ни один банк не будет просить владельца карты совершать какие-либо </w:t>
            </w: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lastRenderedPageBreak/>
              <w:t>действия по телефону или сообщать реквизиты карты;</w:t>
            </w:r>
          </w:p>
          <w:p w:rsidR="0086458C" w:rsidRPr="0086458C" w:rsidRDefault="0086458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58C" w:rsidRPr="0086458C" w:rsidTr="0086458C">
        <w:tc>
          <w:tcPr>
            <w:tcW w:w="9571" w:type="dxa"/>
          </w:tcPr>
          <w:p w:rsidR="006F75BB" w:rsidRDefault="006F75BB" w:rsidP="0086458C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  <w:p w:rsidR="0086458C" w:rsidRPr="002B6329" w:rsidRDefault="0086458C" w:rsidP="0086458C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При телефонном звонке от имени якобы родственников и сообщении о трудной ситуации следует дозвониться </w:t>
            </w:r>
            <w:proofErr w:type="gramStart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до родных</w:t>
            </w:r>
            <w:proofErr w:type="gramEnd"/>
            <w:r w:rsidRPr="002B6329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 xml:space="preserve"> и близких, о которых идет речь, выяснить подробности случившегося, а не переводить и не отдавать деньги незнакомым людям;</w:t>
            </w:r>
          </w:p>
          <w:p w:rsidR="0086458C" w:rsidRPr="0086458C" w:rsidRDefault="0086458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86458C" w:rsidRPr="0086458C" w:rsidTr="0086458C">
        <w:tc>
          <w:tcPr>
            <w:tcW w:w="9571" w:type="dxa"/>
          </w:tcPr>
          <w:p w:rsidR="0086458C" w:rsidRPr="00ED3A7E" w:rsidRDefault="0086458C" w:rsidP="0086458C">
            <w:pPr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ED3A7E">
              <w:rPr>
                <w:rFonts w:ascii="Times New Roman" w:eastAsia="Times New Roman" w:hAnsi="Times New Roman" w:cs="Times New Roman"/>
                <w:b/>
                <w:bCs/>
                <w:sz w:val="72"/>
                <w:szCs w:val="72"/>
                <w:lang w:eastAsia="ru-RU"/>
              </w:rPr>
              <w:t>Как не стать жертвами телефонных мошенничеств:</w:t>
            </w:r>
          </w:p>
        </w:tc>
      </w:tr>
      <w:tr w:rsidR="006F75BB" w:rsidRPr="0086458C" w:rsidTr="0086458C">
        <w:tc>
          <w:tcPr>
            <w:tcW w:w="9571" w:type="dxa"/>
          </w:tcPr>
          <w:p w:rsidR="006F75BB" w:rsidRDefault="006F75BB" w:rsidP="006F75BB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  <w:lang w:eastAsia="ru-RU"/>
              </w:rPr>
            </w:pPr>
          </w:p>
          <w:p w:rsidR="006F75BB" w:rsidRPr="00ED3A7E" w:rsidRDefault="006F75BB" w:rsidP="006F75BB">
            <w:pPr>
              <w:shd w:val="clear" w:color="auto" w:fill="FFFFFF"/>
              <w:ind w:firstLine="300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56"/>
                <w:szCs w:val="56"/>
                <w:lang w:eastAsia="ru-RU"/>
              </w:rPr>
            </w:pPr>
            <w:r w:rsidRPr="00ED3A7E">
              <w:rPr>
                <w:rFonts w:ascii="Times New Roman" w:eastAsia="Times New Roman" w:hAnsi="Times New Roman" w:cs="Times New Roman"/>
                <w:b/>
                <w:bCs/>
                <w:color w:val="FF0000"/>
                <w:sz w:val="56"/>
                <w:szCs w:val="56"/>
                <w:lang w:eastAsia="ru-RU"/>
              </w:rPr>
              <w:t>Если Вы стали жертвой мошенничества - немедленно обратитесь в правоохранительные органы.</w:t>
            </w:r>
          </w:p>
          <w:p w:rsidR="006F75BB" w:rsidRPr="002B6329" w:rsidRDefault="00ED3A7E" w:rsidP="00ED3A7E">
            <w:pPr>
              <w:tabs>
                <w:tab w:val="left" w:pos="6198"/>
              </w:tabs>
              <w:rPr>
                <w:rFonts w:ascii="Times New Roman" w:eastAsia="Times New Roman" w:hAnsi="Times New Roman" w:cs="Times New Roman"/>
                <w:b/>
                <w:bCs/>
                <w:sz w:val="48"/>
                <w:szCs w:val="44"/>
                <w:lang w:eastAsia="ru-RU"/>
              </w:rPr>
            </w:pPr>
            <w:r w:rsidRPr="00ED3A7E"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  <w:lang w:eastAsia="ru-RU"/>
              </w:rPr>
              <w:tab/>
            </w:r>
            <w:bookmarkStart w:id="0" w:name="_GoBack"/>
            <w:bookmarkEnd w:id="0"/>
          </w:p>
        </w:tc>
      </w:tr>
    </w:tbl>
    <w:p w:rsidR="00CB4540" w:rsidRPr="0086458C" w:rsidRDefault="00ED3A7E">
      <w:pPr>
        <w:rPr>
          <w:rFonts w:ascii="Times New Roman" w:hAnsi="Times New Roman" w:cs="Times New Roman"/>
        </w:rPr>
      </w:pPr>
    </w:p>
    <w:sectPr w:rsidR="00CB4540" w:rsidRPr="00864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440B4"/>
    <w:multiLevelType w:val="multilevel"/>
    <w:tmpl w:val="E344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5E4E89"/>
    <w:multiLevelType w:val="multilevel"/>
    <w:tmpl w:val="6994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8C"/>
    <w:rsid w:val="006F75BB"/>
    <w:rsid w:val="00740F1F"/>
    <w:rsid w:val="00776A3A"/>
    <w:rsid w:val="0086458C"/>
    <w:rsid w:val="00ED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Пользователь Lenovo</cp:lastModifiedBy>
  <cp:revision>4</cp:revision>
  <cp:lastPrinted>2021-03-18T03:38:00Z</cp:lastPrinted>
  <dcterms:created xsi:type="dcterms:W3CDTF">2021-03-16T00:30:00Z</dcterms:created>
  <dcterms:modified xsi:type="dcterms:W3CDTF">2021-03-18T03:39:00Z</dcterms:modified>
</cp:coreProperties>
</file>