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EAD" w:rsidRDefault="00CB4EAD" w:rsidP="00CB4EAD">
      <w:pPr>
        <w:spacing w:after="0" w:line="240" w:lineRule="auto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Валеева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Зулейха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Габдулловна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CB4EAD" w:rsidRDefault="00CB4EAD" w:rsidP="00CB4EAD">
      <w:pPr>
        <w:spacing w:after="0" w:line="240" w:lineRule="auto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CB4EAD" w:rsidRDefault="00CB4EAD" w:rsidP="00CB4EAD">
      <w:pPr>
        <w:spacing w:after="0" w:line="240" w:lineRule="auto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№2 с. Раевский</w:t>
      </w:r>
    </w:p>
    <w:p w:rsidR="00CB4EAD" w:rsidRDefault="00CB4EAD" w:rsidP="00CB4EAD">
      <w:pPr>
        <w:spacing w:after="0" w:line="240" w:lineRule="auto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CB4EAD" w:rsidRDefault="00CB4EAD" w:rsidP="00CB4E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Родительское собрание на тему</w:t>
      </w:r>
    </w:p>
    <w:p w:rsidR="00CB4EAD" w:rsidRDefault="00CB4EAD" w:rsidP="00CB4EA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«Как воспитать книгочея» </w:t>
      </w:r>
    </w:p>
    <w:p w:rsidR="00CB4EAD" w:rsidRDefault="00CB4EAD" w:rsidP="00CB4E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создание условий для осмысления родителями важности чтения (и семейного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частности), и формирования педагогически обоснованной позиции в отношении приобщения к чтению собственного ребёнка.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 1. Осмысление важности приобщения ребёнка к систематическому осознанному чтению.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Выявление проблем взаимодействия родителей и детей в развитии интереса к чтению.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Освоение родителями приёмов развития техники, осознанности и интереса к нему.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Этап подготовки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4EAD" w:rsidRDefault="00CB4EAD" w:rsidP="00CB4EA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памяток для родителей:</w:t>
      </w:r>
    </w:p>
    <w:p w:rsidR="00CB4EAD" w:rsidRDefault="00CB4EAD" w:rsidP="00CB4EAD">
      <w:pPr>
        <w:pStyle w:val="a5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воспитать книгочея?»</w:t>
      </w:r>
    </w:p>
    <w:p w:rsidR="00CB4EAD" w:rsidRDefault="00CB4EAD" w:rsidP="00CB4EAD">
      <w:pPr>
        <w:pStyle w:val="a5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«Литература для родителей по семейному чтению»</w:t>
      </w:r>
    </w:p>
    <w:p w:rsidR="00CB4EAD" w:rsidRDefault="00CB4EAD" w:rsidP="00CB4EA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вопросов для обсуждения на родительском собрании:</w:t>
      </w:r>
    </w:p>
    <w:p w:rsidR="00CB4EAD" w:rsidRDefault="00CB4EAD" w:rsidP="00CB4EAD">
      <w:pPr>
        <w:pStyle w:val="a5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– это важно.</w:t>
      </w:r>
    </w:p>
    <w:p w:rsidR="00CB4EAD" w:rsidRDefault="00CB4EAD" w:rsidP="00CB4EAD">
      <w:pPr>
        <w:pStyle w:val="a5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воспитать книгочея?</w:t>
      </w:r>
    </w:p>
    <w:p w:rsidR="00CB4EAD" w:rsidRDefault="00CB4EAD" w:rsidP="00CB4EAD">
      <w:pPr>
        <w:pStyle w:val="a5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Уважаемые родители! </w:t>
      </w:r>
    </w:p>
    <w:p w:rsidR="00CB4EAD" w:rsidRDefault="00CB4EAD" w:rsidP="00CB4E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основе современного образования лежит 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подход. Давать знания сейчас уже неактуально. Нужно научить ребёнка самому добывать эти знания. Ученик из объекта обучения становится субъектом.</w:t>
      </w:r>
    </w:p>
    <w:p w:rsidR="00CB4EAD" w:rsidRDefault="00CB4EAD" w:rsidP="00CB4E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Современный мир – это огромный поток различной информации. Чтобы разобраться в ней, отделить нужную информацию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ненужной, полезную от бесполезной, а иногда и вредной, ребёнку необходимо хорошо читать. Что значит хорошо читать? Это читать с оптимальной скоростью и осознанно, понимая прочитанное. Оптимальное чтение – это чтение в темпе разговорной речи. Именно такое чтение даёт возможность для успешного обучения и в начальной школе, и при переходе в основную школу.  А чтобы чтение было именно таким, ребёнок должен любить читать. Отсюда можно сделать вывод, что заявленная тема нашей встречи весьма и весьма актуальна. Важность чтения в жизни человека настолько очевидна, что каждый из вас наверняка хотел бы, чтобы его ребёнок любил читать. В. Сухомлинский в период исследования причин умственной отсталости школьников заметил, что если в младших классах дети мало уделяли времени процессу чтения и обработки информации, то у них складывалась структура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мозга. </w:t>
      </w:r>
    </w:p>
    <w:p w:rsidR="00CB4EAD" w:rsidRDefault="00CB4EAD" w:rsidP="00CB4E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Хочется, чтобы интерес к семейному чтению начал  возрождаться. Систематическое общение «вокруг книги» способствует эмоциональному и духовному сплочению старших и младших, взаимопониманию и общению. </w:t>
      </w:r>
    </w:p>
    <w:p w:rsidR="00CB4EAD" w:rsidRDefault="00CB4EAD" w:rsidP="00CB4E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многие полагают, что книги сегодня вытесняются телевидением, компьютерными играми. Но последние таят в себе серьёзные опасности и могут повлечь весьма печальные последствия не только для здоровья ребёнка, но и для его психического развития.  </w:t>
      </w:r>
    </w:p>
    <w:p w:rsidR="00CB4EAD" w:rsidRDefault="00CB4EAD" w:rsidP="00CB4E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я хочу сказать, что у книг не может быть  конкурентов. В них заключены знания человечества. Они учат добру, справедливости, открывают красоту окружающего мира, прививают любовь к жизни, радость познания. </w:t>
      </w:r>
    </w:p>
    <w:p w:rsidR="00CB4EAD" w:rsidRDefault="00CB4EAD" w:rsidP="00CB4E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поскольку объём информации, которую должен переработать человек, чтобы утолить информационный голод, стать успешным в профессии, нравственно обогатиться, постоянно растёт, то соответственно возрастает и важность приобщения к чтению. Убедимся в этом на конкретных примерах. (О чтении языком статистики). </w:t>
      </w:r>
    </w:p>
    <w:p w:rsidR="00CB4EAD" w:rsidRDefault="00CB4EAD" w:rsidP="00CB4EA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воспринимает глазами 20%  информации, из них 70% - посредством чтения.</w:t>
      </w:r>
    </w:p>
    <w:p w:rsidR="00CB4EAD" w:rsidRDefault="00CB4EAD" w:rsidP="00CB4EAD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1980 году объём информации удваивался  каждые 5-7 лет, к 1990 году удвоение происходило ежегодно.</w:t>
      </w:r>
    </w:p>
    <w:p w:rsidR="00CB4EAD" w:rsidRDefault="00CB4EAD" w:rsidP="00CB4EA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2013 году объём информации по сравнению с 1990 годом возрос в 4 раза, к 2040 году возрастёт в 32 раза.</w:t>
      </w:r>
    </w:p>
    <w:p w:rsidR="00CB4EAD" w:rsidRDefault="00CB4EAD" w:rsidP="00CB4EA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наш современник, для того, чтобы быть в курсе научных новостей, в год должен прочитывать столько, сколько раньше он прочитывал за всю жизнь. </w:t>
      </w:r>
    </w:p>
    <w:p w:rsidR="00CB4EAD" w:rsidRDefault="00CB4EAD" w:rsidP="00CB4EA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95% людей читают очень медленно 180-200 слов  в минуту (1 страницу за 1,5-2 минуты).</w:t>
      </w:r>
    </w:p>
    <w:p w:rsidR="00CB4EAD" w:rsidRDefault="00CB4EAD" w:rsidP="00CB4EA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скорость чтения старшеклассников – 90-100 слов в минуту, студентов – 120-180, специалистов с высшим образованием – 200- 250 (степень усвоения при этом колеблется в пределах 20-60%).</w:t>
      </w:r>
    </w:p>
    <w:p w:rsidR="00CB4EAD" w:rsidRDefault="00CB4EAD" w:rsidP="00CB4EA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Глаза человека со средними навыками чтения делают на одной книжной странице 12-16 остановок.</w:t>
      </w:r>
    </w:p>
    <w:p w:rsidR="00CB4EAD" w:rsidRDefault="00CB4EAD" w:rsidP="00CB4EA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традиционно читающего человека объём одномоментной фиксации  составляет 10 печатных знаков – 1,5-2 слова  одной строки. </w:t>
      </w:r>
    </w:p>
    <w:p w:rsidR="00CB4EAD" w:rsidRDefault="00CB4EAD" w:rsidP="00CB4EA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Потрясающе быстро читали,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А.С.Пушкин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Л.Н.Толстой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В.И.Ленин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М.Горький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B4EAD" w:rsidRDefault="00CB4EAD" w:rsidP="00CB4EAD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Наполеон читал со скоростью 2 тыс. слов в минуту.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М.Горький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читал со скоростью 4 тыс. слов в минуту.</w:t>
      </w:r>
    </w:p>
    <w:p w:rsidR="00CB4EAD" w:rsidRDefault="00CB4EAD" w:rsidP="00CB4EAD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Просветитель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Н.А.Рубакин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течение жизни прочитал более  200 тыс. книг (по 2 750 в год). 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Гёте: «Добрые люди и не подозревают, каких трудов и времени стоит научиться читать. Я сам на это употребил 80 лет и всё не могу сказать, что достиг цели».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Н.Амосов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>: «Для человеческого организма благоприятен только режим напряжения. Силы при напряжении возрастают».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Первый вопрос, вынесенный сегодня на обсуждение, - </w:t>
      </w:r>
      <w:r>
        <w:rPr>
          <w:rFonts w:ascii="Times New Roman" w:hAnsi="Times New Roman" w:cs="Times New Roman"/>
          <w:i/>
          <w:sz w:val="28"/>
          <w:szCs w:val="28"/>
        </w:rPr>
        <w:t>«Роль чтения для общего развития детей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Действительно, в истории русской культуры литература для детей занимала почётное место – именно в детской литературе впервые появились стихи, рисунки, словари. В создании книг участвовали лучшие писатели, публицисты, учёные.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Родоначальниками детской литературы в России были буквари, азбуки, азбуковники (1574 год – Иван Фёдоров, «Азбука»; 1634 год – В.Ф.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«Букварь»;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CB4E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  - К.Д. Ушинский, «Детский мир»).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 детства памятны нам сказки В.А Жуковского, А.С. Пушкина, П.П. Ершова, А.Н. Афанасьева, Д.Н. Мамина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-С</w:t>
      </w:r>
      <w:proofErr w:type="gramEnd"/>
      <w:r>
        <w:rPr>
          <w:rFonts w:ascii="Times New Roman" w:hAnsi="Times New Roman" w:cs="Times New Roman"/>
          <w:sz w:val="28"/>
          <w:szCs w:val="28"/>
        </w:rPr>
        <w:t>ибиряка. Это – наши воспитатели, хранители национальных традиций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волнители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чувств». Наши дети любят и сказки, и рассказы, и длинные повести. А вот разовьётся ли интерес, превратится ли он в настоящую страсть к чтению, в источник мудрости зависит во многом от родителей.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А теперь давайте сообща ответим на вопрос «Какую роль играет чтение в развитии  детей?» Каждый ваш аргумент – это ступенька к вершине, которую ребёнок достигает, если становится активным читателем. 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Книга будит эмоции. 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И.П. Павлов утверждал, что эмоции являются для человека своеобразным  и весьма сильным энергетическим источником.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Читая книгу, ребёнок радуется, переживает, удивляется,  сострадает, и всё это – эмоции, они нужны.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нет положительных «зарядов», легко могут пойти в ход отрицательные.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Один раз, другой, а там, глядишь, ребёнок уже и научился получать удовольствие от того, что нам кажется не совсем понятным и даже вредным. Если ребёнок живёт в состоянии хронического эмоционального голода, может возникнуть острая и даже патологическая реакция. Дети начинают, например, бить стёкла в трамвае, чтобы изведать остроту риска и страха. «Со скуки», - говорят обычно. Нет, правильнее всего – от эмоционального «голода».  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Чтение повышает интеллект. 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Вспомните статистику. Человек воспринимает глазами 20% информации, из них 70% посредством чтения. То есть, если ребёнок систематически не читает, то он упускает около 14% от всей доступной ему информации. Заметьте, чтобы быть в курсе научных </w:t>
      </w:r>
      <w:r>
        <w:rPr>
          <w:rFonts w:ascii="Times New Roman" w:hAnsi="Times New Roman" w:cs="Times New Roman"/>
          <w:sz w:val="28"/>
          <w:szCs w:val="28"/>
        </w:rPr>
        <w:lastRenderedPageBreak/>
        <w:t>новостей человек должен сегодня прочитывать столько, сколько раньше человек прочитывал за всю жизнь. Итак, чтение сегодня – это способ соответствовать времени, его скоростям и жёстким требованиям. Причём скорость и уровень восприятия чтения нужно всё время повышать. В подтверждение этой мысли приведу известные слова И. Гёте «Добрые люди и не подозревают, каких трудов и времени стоит научиться читать. Я сам на это употребил 80 лет и всё не могу сказать, что достиг цели».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Чтение помогает в учёбе. 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Действительно, хорошо читающий ребёнок быстро улавливает смысл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выделяет главное. Слабо читающий ребёнок должен несколько раз прочесть, например, условие задачи, чтобы вникнуть в его суть.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Тот, кто читает свободно, обычно лучше отвечает на вопросы по прочитанному и имеет большую орфографическую «зоркость».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Наконец, высокая техника чтения способствует его эмоциональной  выразительности и повышает степень восприятия и глубину понимания.  И, безусловно, если ребёнок  читает больше, он обладает большим объёмом информации, и лучше ориентируется во всех предметах, имеет навыки её поиска и общения.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Книги формируют самообразовательные навыки. 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Приобщившись к чтению, ребёнок освобождается от зависимости и опеки взрослых. Он начинает понимать, что книжный мир – увлекательный и огромный, в нём можно путешествовать бесконечно. Ребёнок идёт в библиотеку, учится разбираться в структуре книги, пользоваться справочниками, энциклопедиями, формулярами. Это очень помогает в учебной деятельности. Ребёнок знает, какой бы вопрос ни возник, ответ можно найти в волшебнице – книге.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Чтение побуждает к нравственным поступкам.  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жизнь окружающая действительность не всегда «изобилуют» уроками высокой нравственности. И вера в доброе, светлое, поддерживается образами любимых героев, на которых хочется походить, поступки которых восхищают.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Книги – ценный источник знаний о нормах поведения. «Медвежонок – невежа»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, «Волшебное слово» В. Осеевой и многие другие, - это своеобразные и остроумные учебники хорошего тона, вежливости и хороших манер. Ребёнок, который осудил медвежонка за то, что тот «примчался к дому и первым влез в берлогу, медведю пожилому не уступил дорогу», едва ли станет, отпихивая взрослых, рваться к двери.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сейчас зададим себе, наверное, самый трудный вопрос: «Как воспитать книгочея?».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 сожалению, часто мы наталкиваемся на стойкое неприятие процесса чтения со стороны ребёнка. В чём дело?  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ребёнка очень влияет то, </w:t>
      </w:r>
      <w:r>
        <w:rPr>
          <w:rFonts w:ascii="Times New Roman" w:hAnsi="Times New Roman" w:cs="Times New Roman"/>
          <w:b/>
          <w:sz w:val="28"/>
          <w:szCs w:val="28"/>
        </w:rPr>
        <w:t>читают ли родители сами или нет</w:t>
      </w:r>
      <w:r>
        <w:rPr>
          <w:rFonts w:ascii="Times New Roman" w:hAnsi="Times New Roman" w:cs="Times New Roman"/>
          <w:sz w:val="28"/>
          <w:szCs w:val="28"/>
        </w:rPr>
        <w:t>. Если вечером большую часть времени проводят на кухне или у телевизора, или  того хуже, за компьютером, то вряд ли их «чада» будет книгочеем.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Допустим, родители многократно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назидают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сына или дочь по поводу важности чтения. Но если сами при этом очень редко обращаются к книгам, небрежно относятся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 ним: книги пылятся в шкафу, валяются, где попало, используются как подставка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что-либо, то вряд ли ребёнок поймёт их истинную ценность.  Есть дома, где многочисленные тома чинно стоят на полках, но, к сожалению, являются лишь частью интерьера, роскошным дополнением к красивой мебели. В таких условиях ребёнок привыкает воспринимать дорогие книги как антикварные безделушки, которыми можно любоваться, но лучше не трогать.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Конечно, есть другие семьи, в которых разговоры о книгах просто не нужны: ребёнок часто видит родителей за чтением, они обмениваются впечатлениями 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>,  радуются новой покупке и тут же листают её.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7472D4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B4EAD">
        <w:rPr>
          <w:rFonts w:ascii="Times New Roman" w:hAnsi="Times New Roman" w:cs="Times New Roman"/>
          <w:b/>
          <w:sz w:val="28"/>
          <w:szCs w:val="28"/>
        </w:rPr>
        <w:t>2</w:t>
      </w:r>
      <w:r w:rsidR="00CB4EAD">
        <w:rPr>
          <w:rFonts w:ascii="Times New Roman" w:hAnsi="Times New Roman" w:cs="Times New Roman"/>
          <w:i/>
          <w:sz w:val="28"/>
          <w:szCs w:val="28"/>
        </w:rPr>
        <w:t xml:space="preserve"> .</w:t>
      </w:r>
      <w:r w:rsidR="00CB4EAD">
        <w:rPr>
          <w:rFonts w:ascii="Times New Roman" w:hAnsi="Times New Roman" w:cs="Times New Roman"/>
          <w:b/>
          <w:sz w:val="28"/>
          <w:szCs w:val="28"/>
        </w:rPr>
        <w:t>Надо поддерживать интерес к чтению у ребёнка</w:t>
      </w:r>
      <w:r w:rsidR="00CB4EAD">
        <w:rPr>
          <w:rFonts w:ascii="Times New Roman" w:hAnsi="Times New Roman" w:cs="Times New Roman"/>
          <w:sz w:val="28"/>
          <w:szCs w:val="28"/>
        </w:rPr>
        <w:t>: задавать вопросы, вникать в то, что он читает, удивляться каким-то моментам содержания, увлекаться им.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Действительно, ваше участие в процессе чтения ребёнка бесценно.  Однако нельзя и переусердствовать: иногда активно вмешиваясь в увлечение сына или дочери, мы пытаемся ими руководить, и наносим вред.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7472D4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B4EAD">
        <w:rPr>
          <w:rFonts w:ascii="Times New Roman" w:hAnsi="Times New Roman" w:cs="Times New Roman"/>
          <w:b/>
          <w:sz w:val="28"/>
          <w:szCs w:val="28"/>
        </w:rPr>
        <w:t>3</w:t>
      </w:r>
      <w:r w:rsidR="00CB4EAD">
        <w:rPr>
          <w:rFonts w:ascii="Times New Roman" w:hAnsi="Times New Roman" w:cs="Times New Roman"/>
          <w:sz w:val="28"/>
          <w:szCs w:val="28"/>
        </w:rPr>
        <w:t>.</w:t>
      </w:r>
      <w:r w:rsidR="00CB4E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4EAD">
        <w:rPr>
          <w:rFonts w:ascii="Times New Roman" w:hAnsi="Times New Roman" w:cs="Times New Roman"/>
          <w:sz w:val="28"/>
          <w:szCs w:val="28"/>
        </w:rPr>
        <w:t xml:space="preserve">Могут помочь маленькие </w:t>
      </w:r>
      <w:r w:rsidR="00CB4EAD">
        <w:rPr>
          <w:rFonts w:ascii="Times New Roman" w:hAnsi="Times New Roman" w:cs="Times New Roman"/>
          <w:b/>
          <w:sz w:val="28"/>
          <w:szCs w:val="28"/>
        </w:rPr>
        <w:t>родительские «хитрости»</w:t>
      </w:r>
      <w:r w:rsidR="00CB4EAD">
        <w:rPr>
          <w:rFonts w:ascii="Times New Roman" w:hAnsi="Times New Roman" w:cs="Times New Roman"/>
          <w:sz w:val="28"/>
          <w:szCs w:val="28"/>
        </w:rPr>
        <w:t>, например, «Почитай для меня, пожалуйста, пока я мою посуду».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Хороший приём: чтение не должно быть «в пустоту», если ребёнку оно ещё трудно даётся. В предлагаемой ситуации у сына или дочери возникает ощущение, что он делает что-то полезное, а не просто упражняется в технике чтения. Поблагодарите ребёнка, обсудите с 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и вы продвинетесь вперёд – естественно и ненавязчиво.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7472D4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B4EAD">
        <w:rPr>
          <w:rFonts w:ascii="Times New Roman" w:hAnsi="Times New Roman" w:cs="Times New Roman"/>
          <w:b/>
          <w:sz w:val="28"/>
          <w:szCs w:val="28"/>
        </w:rPr>
        <w:t>4.</w:t>
      </w:r>
      <w:r w:rsidR="00CB4E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4EAD">
        <w:rPr>
          <w:rFonts w:ascii="Times New Roman" w:hAnsi="Times New Roman" w:cs="Times New Roman"/>
          <w:sz w:val="28"/>
          <w:szCs w:val="28"/>
        </w:rPr>
        <w:t xml:space="preserve">Надо </w:t>
      </w:r>
      <w:r w:rsidR="00CB4EAD">
        <w:rPr>
          <w:rFonts w:ascii="Times New Roman" w:hAnsi="Times New Roman" w:cs="Times New Roman"/>
          <w:b/>
          <w:sz w:val="28"/>
          <w:szCs w:val="28"/>
        </w:rPr>
        <w:t>дарить ребёнку красивые книги</w:t>
      </w:r>
      <w:r w:rsidR="00CB4EAD">
        <w:rPr>
          <w:rFonts w:ascii="Times New Roman" w:hAnsi="Times New Roman" w:cs="Times New Roman"/>
          <w:sz w:val="28"/>
          <w:szCs w:val="28"/>
        </w:rPr>
        <w:t>, ориентируясь на его интересы. Можно чаще ходить с ними в книжный магазин и выбирать! Но при этом не скатиться» только на комиксы и иллюстрации к «мультикам».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Действительно, от того, насколько интересными оказались первые книги, значит очень многое. Вспомните, какие книжки увлекали вас в детстве и принесите их своему ребёнку. Это важно, потому что об этих книгах вы сможете говорить с ребёнком, их содержание вы помните.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7472D4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B4EAD">
        <w:rPr>
          <w:rFonts w:ascii="Times New Roman" w:hAnsi="Times New Roman" w:cs="Times New Roman"/>
          <w:b/>
          <w:sz w:val="28"/>
          <w:szCs w:val="28"/>
        </w:rPr>
        <w:t>5.</w:t>
      </w:r>
      <w:r w:rsidR="00CB4EAD">
        <w:rPr>
          <w:rFonts w:ascii="Times New Roman" w:hAnsi="Times New Roman" w:cs="Times New Roman"/>
          <w:sz w:val="28"/>
          <w:szCs w:val="28"/>
        </w:rPr>
        <w:t xml:space="preserve"> Надо </w:t>
      </w:r>
      <w:r w:rsidR="00CB4EAD">
        <w:rPr>
          <w:rFonts w:ascii="Times New Roman" w:hAnsi="Times New Roman" w:cs="Times New Roman"/>
          <w:b/>
          <w:sz w:val="28"/>
          <w:szCs w:val="28"/>
        </w:rPr>
        <w:t>запастись терпением</w:t>
      </w:r>
      <w:r w:rsidR="00CB4EAD">
        <w:rPr>
          <w:rFonts w:ascii="Times New Roman" w:hAnsi="Times New Roman" w:cs="Times New Roman"/>
          <w:sz w:val="28"/>
          <w:szCs w:val="28"/>
        </w:rPr>
        <w:t>, не упрекать ребёнка за то, что у него с чтением «туго», ободрить его, хвалить за маленькие  «шажки».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антипедагогический вопрос, который можно задать ребёнку, такой: «Ну как ты не можешь читать быстрее?». Ещё хуже, если, потеряв контроль над собой,  вы кричите. Срываясь на крик, вы уничтожаете все результаты своего воспитания. Что бы ни было поводом: нежелание, неумение читать – кричать на ребёнка недопустимо и унизительно, а главное, бесполезно. Ребёнок, на которого кричали, не способен работать продуктивно.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7472D4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B4EAD">
        <w:rPr>
          <w:rFonts w:ascii="Times New Roman" w:hAnsi="Times New Roman" w:cs="Times New Roman"/>
          <w:b/>
          <w:sz w:val="28"/>
          <w:szCs w:val="28"/>
        </w:rPr>
        <w:t>6.</w:t>
      </w:r>
      <w:r w:rsidR="00CB4EAD">
        <w:rPr>
          <w:rFonts w:ascii="Times New Roman" w:hAnsi="Times New Roman" w:cs="Times New Roman"/>
          <w:sz w:val="28"/>
          <w:szCs w:val="28"/>
        </w:rPr>
        <w:t xml:space="preserve"> Иногда родителям стоит превратиться в «Незнайку» и </w:t>
      </w:r>
      <w:r w:rsidR="00CB4EAD">
        <w:rPr>
          <w:rFonts w:ascii="Times New Roman" w:hAnsi="Times New Roman" w:cs="Times New Roman"/>
          <w:b/>
          <w:sz w:val="28"/>
          <w:szCs w:val="28"/>
        </w:rPr>
        <w:t>искренне удивиться</w:t>
      </w:r>
      <w:r w:rsidR="00CB4EAD">
        <w:rPr>
          <w:rFonts w:ascii="Times New Roman" w:hAnsi="Times New Roman" w:cs="Times New Roman"/>
          <w:sz w:val="28"/>
          <w:szCs w:val="28"/>
        </w:rPr>
        <w:t xml:space="preserve"> и заинтересоваться тем, что читает ребёнок. Ощущение того, что он знает больше хотя бы в чём-то, очень ободряет ребёнка и помогает ему закрепить читательский интерес.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подобных ситуациях ребёнок  обычно с удовольствием предлагает: «А хотите, я вам расскажу…» и у взрослого обязательно должно найтись время, чтобы его выслушать. Вдобавок, такая беседа – прекрасная школа рассказывания, необходимая человеку.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Конечно, «копилку родительской мудрости» можно ещё пополнять.</w:t>
      </w:r>
    </w:p>
    <w:p w:rsidR="00CB4EAD" w:rsidRDefault="007472D4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CB4EAD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B4EAD">
        <w:rPr>
          <w:rFonts w:ascii="Times New Roman" w:hAnsi="Times New Roman" w:cs="Times New Roman"/>
          <w:sz w:val="28"/>
          <w:szCs w:val="28"/>
        </w:rPr>
        <w:t xml:space="preserve">Итак, давайте помнить, что книга – носитель и хранитель национального наследия, воспитатель духовности, «противовес» многим негативным процессам в окружающем ребёнка мире. Читайте сами, читайте вместе с </w:t>
      </w:r>
      <w:proofErr w:type="gramStart"/>
      <w:r w:rsidR="00CB4EAD">
        <w:rPr>
          <w:rFonts w:ascii="Times New Roman" w:hAnsi="Times New Roman" w:cs="Times New Roman"/>
          <w:sz w:val="28"/>
          <w:szCs w:val="28"/>
        </w:rPr>
        <w:t>детьми</w:t>
      </w:r>
      <w:proofErr w:type="gramEnd"/>
      <w:r w:rsidR="00CB4EAD">
        <w:rPr>
          <w:rFonts w:ascii="Times New Roman" w:hAnsi="Times New Roman" w:cs="Times New Roman"/>
          <w:sz w:val="28"/>
          <w:szCs w:val="28"/>
        </w:rPr>
        <w:t xml:space="preserve"> и вы одухотворите свою жизнь прекрасными образами. Этот путь нелёгок, но он прекрасен, поскольку ведёт к вершинам нравственности и понимания высокого предназначения Человека в этом мире. (</w:t>
      </w:r>
      <w:r w:rsidR="00CB4EAD">
        <w:rPr>
          <w:rFonts w:ascii="Times New Roman" w:hAnsi="Times New Roman" w:cs="Times New Roman"/>
          <w:i/>
          <w:sz w:val="28"/>
          <w:szCs w:val="28"/>
        </w:rPr>
        <w:t>Родителям раздаются рекомендации о чтении, о семейном чтении</w:t>
      </w:r>
      <w:r w:rsidR="00CB4EAD">
        <w:rPr>
          <w:rFonts w:ascii="Times New Roman" w:hAnsi="Times New Roman" w:cs="Times New Roman"/>
          <w:sz w:val="28"/>
          <w:szCs w:val="28"/>
        </w:rPr>
        <w:t>).</w:t>
      </w:r>
    </w:p>
    <w:p w:rsidR="00CB4EAD" w:rsidRDefault="00CB4EAD" w:rsidP="00CB4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Рекомендации родителям</w:t>
      </w:r>
    </w:p>
    <w:p w:rsidR="00CB4EAD" w:rsidRDefault="00CB4EAD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по развитию читательского интереса у детей</w:t>
      </w:r>
      <w:r>
        <w:rPr>
          <w:i/>
          <w:iCs/>
          <w:color w:val="000000"/>
          <w:sz w:val="28"/>
          <w:szCs w:val="28"/>
        </w:rPr>
        <w:t>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Прививайте ребёнку интерес к чтению с раннего детства.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Покупайте книги, выбирайте книги яркие по оформлению и интересные по содержанию.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Систематически читайте ребёнку. Это сформирует у него привычку ежедневного общения с книгой.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Обсуждайте прочитанную детскую книгу среди членов своей семьи.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Рассказывайте ребёнку об авторе прочитанной книги.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Если Вы читаете ребёнку книгу, старайтесь прервать чтение на самом увлекательном эпизоде.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Вспоминая с ребёнком содержание ранее прочитанного, намеренно его искажайте, чтобы проверить, как он запомнил ранее прочитанный текст.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Рекомендуйте своему ребёнку книги своего детства, делитесь своими детскими впечатлениями от чтения той или иной книги, сопоставляйте Ваши и его впечатления.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Устраивайте дома дискуссии по прочитанным книгам.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Покупайте, по возможности, книги полюбившихся ребёнку авторов, оформляйте его личную библиотеку.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Воспитывайте бережное отношение к книге, демонстрируя книжные реликвии своей семьи.</w:t>
      </w:r>
    </w:p>
    <w:p w:rsidR="00CB4EAD" w:rsidRDefault="00CB4EAD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Дарите ребёнку книги с дарственной надписью, тёплыми пожеланиями. Спустя годы, это станет счастливым напоминанием о родном доме, его традициях, дорогих и близких людях.</w:t>
      </w:r>
    </w:p>
    <w:p w:rsidR="007472D4" w:rsidRDefault="007472D4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CB4EAD" w:rsidRDefault="007472D4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        </w:t>
      </w:r>
      <w:r w:rsidR="00CB4EAD">
        <w:rPr>
          <w:b/>
          <w:i/>
          <w:iCs/>
          <w:color w:val="000000"/>
          <w:sz w:val="28"/>
          <w:szCs w:val="28"/>
        </w:rPr>
        <w:t>Подведение итогов родительского собрания</w:t>
      </w:r>
      <w:r w:rsidR="00CB4EAD">
        <w:rPr>
          <w:i/>
          <w:iCs/>
          <w:color w:val="000000"/>
          <w:sz w:val="28"/>
          <w:szCs w:val="28"/>
        </w:rPr>
        <w:t>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Учитывая большую роль родителей в воспитании у детей интереса к чтению, поставим перед собой следующие задачи: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-читать с ребёнком каждый день, обсуждать </w:t>
      </w:r>
      <w:proofErr w:type="gramStart"/>
      <w:r>
        <w:rPr>
          <w:color w:val="000000"/>
          <w:sz w:val="28"/>
          <w:szCs w:val="28"/>
        </w:rPr>
        <w:t>прочитанное</w:t>
      </w:r>
      <w:proofErr w:type="gramEnd"/>
      <w:r>
        <w:rPr>
          <w:color w:val="000000"/>
          <w:sz w:val="28"/>
          <w:szCs w:val="28"/>
        </w:rPr>
        <w:t>, составлять по картинкам в книгах рассказы, обучая при этом детей правильной, точной речи, исключая слова-повторы, слова-паразиты;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-в обращении с ребёнком помнить народную мудрость: «Кто не возьмёт лаской – не возьмёт строгостью». Каждая семья найдёт время и возможности для семейного чтения;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-по возможности выписать детские журналы и приучать детей их читать;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-держать связь с библиотекой;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-систематически контролировать выполнение домашних заданий по устным предметам (литературное чтение, окружающий мир);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-следить за тем, чтобы у ребёнка каждый день в портфеле была художественная книга, которую он будет читать на пятиминутке;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-познакомиться с лучшими книгами для чтения детей, а также отыскать рецензии на новые удачные детские книги на сайтах: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proofErr w:type="spellStart"/>
      <w:r>
        <w:rPr>
          <w:color w:val="000000"/>
          <w:sz w:val="28"/>
          <w:szCs w:val="28"/>
        </w:rPr>
        <w:t>БиблиоГид</w:t>
      </w:r>
      <w:proofErr w:type="spellEnd"/>
      <w:r>
        <w:rPr>
          <w:color w:val="000000"/>
          <w:sz w:val="28"/>
          <w:szCs w:val="28"/>
        </w:rPr>
        <w:t>» - http://www.bibliogid.ru;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«Книжное обозрение» - </w:t>
      </w:r>
      <w:hyperlink r:id="rId6" w:history="1">
        <w:r>
          <w:rPr>
            <w:rStyle w:val="a3"/>
            <w:sz w:val="28"/>
            <w:szCs w:val="28"/>
          </w:rPr>
          <w:t>http://www.knigoboz.ru</w:t>
        </w:r>
      </w:hyperlink>
      <w:r>
        <w:rPr>
          <w:color w:val="000000"/>
          <w:sz w:val="28"/>
          <w:szCs w:val="28"/>
        </w:rPr>
        <w:t>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И в заключение хочется сказать: «Пусть наши совместные старания, силы, направленные на воспитание у детей интереса к чтению, дадут добрые всходы. Пусть каждый ученик нашего класса будет </w:t>
      </w:r>
      <w:proofErr w:type="gramStart"/>
      <w:r>
        <w:rPr>
          <w:color w:val="000000"/>
          <w:sz w:val="28"/>
          <w:szCs w:val="28"/>
        </w:rPr>
        <w:t>уметь</w:t>
      </w:r>
      <w:proofErr w:type="gramEnd"/>
      <w:r>
        <w:rPr>
          <w:color w:val="000000"/>
          <w:sz w:val="28"/>
          <w:szCs w:val="28"/>
        </w:rPr>
        <w:t xml:space="preserve"> и любить читать. Пусть каждый день будет связан с увлекательным путешествием в мир книг, чтение станет для детей самой сильной страстью и принесёт им счастье.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Хорошая книга, мой спутник, мой друг,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тобой интересным бывает досуг.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время отлично проводим вдвоём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наш разговор потихоньку ведём …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мне говоришь про дела смельчаков,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 злобных врагов и смешных чудаков,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 тайны Земли и движенья планет –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тобой ничего непонятного нет,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учишь правдивым и доблестным быть,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Природу, людей понимать и любить.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Тобой дорожу я, тебя берегу,</w:t>
      </w:r>
    </w:p>
    <w:p w:rsidR="00CB4EAD" w:rsidRDefault="00CB4EAD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Без книги хорошей я жить не могу</w:t>
      </w:r>
      <w:r>
        <w:rPr>
          <w:i/>
          <w:iCs/>
          <w:color w:val="000000"/>
          <w:sz w:val="28"/>
          <w:szCs w:val="28"/>
        </w:rPr>
        <w:t>. (</w:t>
      </w:r>
      <w:proofErr w:type="spellStart"/>
      <w:r>
        <w:rPr>
          <w:i/>
          <w:iCs/>
          <w:color w:val="000000"/>
          <w:sz w:val="28"/>
          <w:szCs w:val="28"/>
        </w:rPr>
        <w:t>Н.Найдёнова</w:t>
      </w:r>
      <w:proofErr w:type="spellEnd"/>
      <w:r>
        <w:rPr>
          <w:i/>
          <w:iCs/>
          <w:color w:val="000000"/>
          <w:sz w:val="28"/>
          <w:szCs w:val="28"/>
        </w:rPr>
        <w:t xml:space="preserve"> «Мой друг».)</w:t>
      </w:r>
    </w:p>
    <w:p w:rsidR="00CB4EAD" w:rsidRDefault="00CB4EAD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7472D4" w:rsidRDefault="007472D4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7472D4" w:rsidRDefault="007472D4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7472D4" w:rsidRDefault="007472D4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7472D4" w:rsidRDefault="007472D4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7472D4" w:rsidRDefault="007472D4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7472D4" w:rsidRDefault="007472D4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7472D4" w:rsidRDefault="007472D4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7472D4" w:rsidRDefault="007472D4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ЛИТЕРАТУРА И МАТЕРИАЛЫ  ИНТЕРНЕТ: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Алоева</w:t>
      </w:r>
      <w:proofErr w:type="spellEnd"/>
      <w:r>
        <w:rPr>
          <w:color w:val="000000"/>
          <w:sz w:val="28"/>
          <w:szCs w:val="28"/>
        </w:rPr>
        <w:t xml:space="preserve"> М.А., </w:t>
      </w:r>
      <w:proofErr w:type="spellStart"/>
      <w:r>
        <w:rPr>
          <w:color w:val="000000"/>
          <w:sz w:val="28"/>
          <w:szCs w:val="28"/>
        </w:rPr>
        <w:t>Бейсова</w:t>
      </w:r>
      <w:proofErr w:type="spellEnd"/>
      <w:r>
        <w:rPr>
          <w:color w:val="000000"/>
          <w:sz w:val="28"/>
          <w:szCs w:val="28"/>
        </w:rPr>
        <w:t xml:space="preserve"> В.Е. Родительские собрания в 1-2-х классах. – Ростов н</w:t>
      </w:r>
      <w:proofErr w:type="gramStart"/>
      <w:r>
        <w:rPr>
          <w:color w:val="000000"/>
          <w:sz w:val="28"/>
          <w:szCs w:val="28"/>
        </w:rPr>
        <w:t>/Д</w:t>
      </w:r>
      <w:proofErr w:type="gramEnd"/>
      <w:r>
        <w:rPr>
          <w:color w:val="000000"/>
          <w:sz w:val="28"/>
          <w:szCs w:val="28"/>
        </w:rPr>
        <w:t>: изд-во «Феникс», 2004г.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Варенька О.П. Родительские собрания: 2 класс. – М.: ВАКО, 2008г.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Лободина</w:t>
      </w:r>
      <w:proofErr w:type="spellEnd"/>
      <w:r>
        <w:rPr>
          <w:color w:val="000000"/>
          <w:sz w:val="28"/>
          <w:szCs w:val="28"/>
        </w:rPr>
        <w:t xml:space="preserve"> Н.В. Родительские собрания в начальной школе. – Волгоград: Учитель, 2007г.</w:t>
      </w:r>
    </w:p>
    <w:p w:rsidR="00CB4EAD" w:rsidRDefault="00CB4EAD" w:rsidP="00CB4E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Козловский О.В.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Скорочтение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М.: АСТ. Донецк.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Сталкер</w:t>
      </w:r>
      <w:proofErr w:type="spellEnd"/>
      <w:r>
        <w:rPr>
          <w:rFonts w:ascii="Times New Roman" w:hAnsi="Times New Roman" w:cs="Times New Roman"/>
          <w:sz w:val="28"/>
          <w:szCs w:val="28"/>
        </w:rPr>
        <w:t>, 2006.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http://zavuch.info Родительское собрание на тему: «Как помочь ребёнку стать читателем».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http://edu.cap.ru Павлова Т.А. Родительское собрание «Как привить любовь к чтению».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http://prodlenka.org Онаприенко Л.В. Родительское собрание «Роль чтения в жизни ребёнка».</w:t>
      </w:r>
    </w:p>
    <w:p w:rsidR="00CB4EAD" w:rsidRDefault="00CB4EAD" w:rsidP="00CB4EA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http://myshared.ru Презентация «Поговорим о детском чтении».</w:t>
      </w:r>
    </w:p>
    <w:p w:rsidR="000521C5" w:rsidRDefault="000521C5"/>
    <w:sectPr w:rsidR="000521C5" w:rsidSect="00CB4E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F6220"/>
    <w:multiLevelType w:val="hybridMultilevel"/>
    <w:tmpl w:val="5CF20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05AAC"/>
    <w:multiLevelType w:val="multilevel"/>
    <w:tmpl w:val="9CE2F5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2">
    <w:nsid w:val="32D00E4A"/>
    <w:multiLevelType w:val="hybridMultilevel"/>
    <w:tmpl w:val="6CEAF018"/>
    <w:lvl w:ilvl="0" w:tplc="81AAE5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F32F9"/>
    <w:multiLevelType w:val="hybridMultilevel"/>
    <w:tmpl w:val="83BC6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EAD"/>
    <w:rsid w:val="000521C5"/>
    <w:rsid w:val="007472D4"/>
    <w:rsid w:val="00CB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EA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4EA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B4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B4E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EA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4EA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B4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B4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nigoboz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2505</Words>
  <Characters>14283</Characters>
  <Application>Microsoft Office Word</Application>
  <DocSecurity>0</DocSecurity>
  <Lines>119</Lines>
  <Paragraphs>33</Paragraphs>
  <ScaleCrop>false</ScaleCrop>
  <Company>HP</Company>
  <LinksUpToDate>false</LinksUpToDate>
  <CharactersWithSpaces>16755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</dc:creator>
  <cp:lastModifiedBy>Дина</cp:lastModifiedBy>
  <cp:revision>2</cp:revision>
  <dcterms:created xsi:type="dcterms:W3CDTF">2021-12-06T16:59:00Z</dcterms:created>
  <dcterms:modified xsi:type="dcterms:W3CDTF">2021-12-06T17:04:00Z</dcterms:modified>
</cp:coreProperties>
</file>