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54C" w:rsidRDefault="0022654C" w:rsidP="0022654C">
      <w:pPr>
        <w:widowControl w:val="0"/>
        <w:suppressAutoHyphens/>
        <w:autoSpaceDE w:val="0"/>
        <w:autoSpaceDN w:val="0"/>
        <w:adjustRightInd w:val="0"/>
        <w:spacing w:line="360" w:lineRule="auto"/>
        <w:jc w:val="right"/>
        <w:rPr>
          <w:b/>
          <w:bCs/>
          <w:sz w:val="28"/>
          <w:szCs w:val="28"/>
        </w:rPr>
      </w:pPr>
    </w:p>
    <w:p w:rsidR="0022654C" w:rsidRDefault="0022654C" w:rsidP="0022654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Учебно-методическое пособие</w:t>
      </w:r>
    </w:p>
    <w:p w:rsidR="0022654C" w:rsidRDefault="0022654C" w:rsidP="0022654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выполнению практических заданий </w:t>
      </w:r>
    </w:p>
    <w:p w:rsidR="0022654C" w:rsidRDefault="0022654C" w:rsidP="0022654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 дисциплине ОП.01 Рисунок</w:t>
      </w:r>
    </w:p>
    <w:p w:rsidR="0022654C" w:rsidRPr="00A9381B" w:rsidRDefault="0022654C" w:rsidP="0022654C">
      <w:pPr>
        <w:spacing w:line="360" w:lineRule="auto"/>
        <w:jc w:val="center"/>
        <w:rPr>
          <w:b/>
          <w:i/>
          <w:sz w:val="28"/>
          <w:szCs w:val="28"/>
        </w:rPr>
      </w:pPr>
      <w:r w:rsidRPr="00A9381B">
        <w:rPr>
          <w:sz w:val="28"/>
          <w:szCs w:val="28"/>
        </w:rPr>
        <w:t>для студентов</w:t>
      </w:r>
      <w:r>
        <w:rPr>
          <w:b/>
          <w:sz w:val="28"/>
          <w:szCs w:val="28"/>
        </w:rPr>
        <w:t xml:space="preserve"> </w:t>
      </w:r>
      <w:r w:rsidRPr="00A9381B">
        <w:rPr>
          <w:sz w:val="28"/>
          <w:szCs w:val="28"/>
        </w:rPr>
        <w:t>2 курса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программы подготовки специалистов среднего звена</w:t>
      </w:r>
    </w:p>
    <w:p w:rsidR="0022654C" w:rsidRDefault="0022654C" w:rsidP="0022654C">
      <w:pPr>
        <w:spacing w:line="360" w:lineRule="auto"/>
        <w:jc w:val="center"/>
        <w:rPr>
          <w:b/>
          <w:color w:val="FFFFFF"/>
          <w:sz w:val="28"/>
          <w:szCs w:val="28"/>
        </w:rPr>
      </w:pPr>
      <w:r>
        <w:rPr>
          <w:b/>
          <w:color w:val="FFFFFF"/>
          <w:sz w:val="28"/>
          <w:szCs w:val="28"/>
        </w:rPr>
        <w:t>10</w:t>
      </w:r>
      <w:r>
        <w:rPr>
          <w:color w:val="548DD4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специальности </w:t>
      </w:r>
      <w:r>
        <w:rPr>
          <w:b/>
          <w:color w:val="FFFFFF"/>
          <w:sz w:val="28"/>
          <w:szCs w:val="28"/>
        </w:rPr>
        <w:t>13*</w:t>
      </w:r>
    </w:p>
    <w:p w:rsidR="0022654C" w:rsidRPr="00320DAE" w:rsidRDefault="0022654C" w:rsidP="0022654C">
      <w:pPr>
        <w:spacing w:line="360" w:lineRule="auto"/>
        <w:jc w:val="center"/>
        <w:rPr>
          <w:b/>
          <w:sz w:val="28"/>
          <w:szCs w:val="28"/>
        </w:rPr>
      </w:pPr>
      <w:r>
        <w:rPr>
          <w:color w:val="FFFFFF"/>
          <w:sz w:val="28"/>
          <w:szCs w:val="28"/>
        </w:rPr>
        <w:t>14</w:t>
      </w:r>
      <w:r>
        <w:rPr>
          <w:color w:val="548DD4"/>
          <w:sz w:val="28"/>
          <w:szCs w:val="28"/>
        </w:rPr>
        <w:t xml:space="preserve"> </w:t>
      </w:r>
      <w:r w:rsidRPr="00320DAE">
        <w:rPr>
          <w:b/>
          <w:sz w:val="28"/>
          <w:szCs w:val="28"/>
        </w:rPr>
        <w:t>54.02.0</w:t>
      </w:r>
      <w:r>
        <w:rPr>
          <w:b/>
          <w:sz w:val="28"/>
          <w:szCs w:val="28"/>
        </w:rPr>
        <w:t xml:space="preserve">1 </w:t>
      </w:r>
      <w:r w:rsidRPr="00320DAE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изайн (по отраслям)</w:t>
      </w:r>
    </w:p>
    <w:p w:rsidR="0022654C" w:rsidRDefault="0022654C" w:rsidP="0022654C">
      <w:pPr>
        <w:spacing w:line="360" w:lineRule="auto"/>
        <w:jc w:val="center"/>
        <w:rPr>
          <w:b/>
          <w:color w:val="FFFFFF"/>
          <w:sz w:val="28"/>
          <w:szCs w:val="28"/>
        </w:rPr>
      </w:pPr>
      <w:r>
        <w:rPr>
          <w:b/>
          <w:color w:val="FFFFFF"/>
          <w:sz w:val="28"/>
          <w:szCs w:val="28"/>
        </w:rPr>
        <w:t>15*</w:t>
      </w:r>
    </w:p>
    <w:p w:rsidR="0022654C" w:rsidRDefault="0022654C" w:rsidP="0022654C">
      <w:pPr>
        <w:spacing w:line="360" w:lineRule="auto"/>
        <w:jc w:val="center"/>
        <w:rPr>
          <w:sz w:val="28"/>
          <w:szCs w:val="28"/>
        </w:rPr>
      </w:pPr>
      <w:r>
        <w:rPr>
          <w:b/>
          <w:color w:val="FFFFFF"/>
          <w:sz w:val="28"/>
          <w:szCs w:val="28"/>
        </w:rPr>
        <w:t>16</w:t>
      </w:r>
      <w:r>
        <w:rPr>
          <w:color w:val="FFFFFF"/>
          <w:sz w:val="28"/>
          <w:szCs w:val="28"/>
        </w:rPr>
        <w:t xml:space="preserve"> </w:t>
      </w:r>
      <w:r>
        <w:rPr>
          <w:sz w:val="28"/>
          <w:szCs w:val="28"/>
        </w:rPr>
        <w:t>(углубленной подготовки)</w:t>
      </w:r>
    </w:p>
    <w:p w:rsidR="0022654C" w:rsidRDefault="0022654C" w:rsidP="0022654C">
      <w:pPr>
        <w:spacing w:before="12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160B9EFE" wp14:editId="56DF2421">
            <wp:extent cx="4937760" cy="3998976"/>
            <wp:effectExtent l="0" t="0" r="0" b="1905"/>
            <wp:docPr id="1" name="Рисунок 1" descr="https://sun7-6.userapi.com/impg/nQ9mOfGLNeRbmGTQIjo2xc4u2DXvDWxW9Xflqg/B_Lf-Lap8Vg.jpg?size=1280x907&amp;quality=96&amp;sign=6f5548f6deec571965baf7b1c272e8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7-6.userapi.com/impg/nQ9mOfGLNeRbmGTQIjo2xc4u2DXvDWxW9Xflqg/B_Lf-Lap8Vg.jpg?size=1280x907&amp;quality=96&amp;sign=6f5548f6deec571965baf7b1c272e8a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6F2F3"/>
                        </a:clrFrom>
                        <a:clrTo>
                          <a:srgbClr val="F6F2F3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31" t="4928" r="8148"/>
                    <a:stretch/>
                  </pic:blipFill>
                  <pic:spPr bwMode="auto">
                    <a:xfrm>
                      <a:off x="0" y="0"/>
                      <a:ext cx="4943723" cy="400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654C" w:rsidRDefault="0022654C" w:rsidP="0022654C">
      <w:pPr>
        <w:spacing w:before="120"/>
        <w:jc w:val="center"/>
        <w:rPr>
          <w:sz w:val="28"/>
          <w:szCs w:val="28"/>
        </w:rPr>
      </w:pPr>
    </w:p>
    <w:p w:rsidR="0022654C" w:rsidRDefault="0022654C" w:rsidP="0022654C">
      <w:pPr>
        <w:spacing w:before="120"/>
        <w:jc w:val="center"/>
        <w:rPr>
          <w:sz w:val="28"/>
          <w:szCs w:val="28"/>
        </w:rPr>
      </w:pPr>
    </w:p>
    <w:p w:rsidR="0022654C" w:rsidRDefault="0022654C" w:rsidP="0022654C">
      <w:pPr>
        <w:spacing w:before="120"/>
        <w:jc w:val="center"/>
        <w:rPr>
          <w:sz w:val="28"/>
          <w:szCs w:val="28"/>
        </w:rPr>
      </w:pPr>
    </w:p>
    <w:p w:rsidR="0046469C" w:rsidRDefault="0022654C" w:rsidP="0022654C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Самара, </w:t>
      </w:r>
      <w:r>
        <w:rPr>
          <w:color w:val="000000"/>
          <w:sz w:val="28"/>
          <w:szCs w:val="28"/>
        </w:rPr>
        <w:t>2021 г.</w:t>
      </w: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rPr>
          <w:color w:val="000000"/>
          <w:sz w:val="28"/>
          <w:szCs w:val="28"/>
        </w:rPr>
      </w:pPr>
    </w:p>
    <w:p w:rsidR="0022654C" w:rsidRDefault="0022654C" w:rsidP="0022654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Учебно-методическое пособие представляет собой методические указания по практическим </w:t>
      </w:r>
      <w:r w:rsidRPr="00A9381B">
        <w:rPr>
          <w:sz w:val="28"/>
          <w:szCs w:val="28"/>
        </w:rPr>
        <w:t>работа</w:t>
      </w:r>
      <w:r>
        <w:rPr>
          <w:sz w:val="28"/>
          <w:szCs w:val="28"/>
        </w:rPr>
        <w:t>м по дисциплине «Рисунок»</w:t>
      </w:r>
      <w:r w:rsidRPr="00A9381B">
        <w:rPr>
          <w:sz w:val="28"/>
          <w:szCs w:val="28"/>
        </w:rPr>
        <w:t xml:space="preserve"> направлен</w:t>
      </w:r>
      <w:r>
        <w:rPr>
          <w:sz w:val="28"/>
          <w:szCs w:val="28"/>
        </w:rPr>
        <w:t>ы</w:t>
      </w:r>
      <w:r w:rsidRPr="00A9381B">
        <w:rPr>
          <w:sz w:val="28"/>
          <w:szCs w:val="28"/>
        </w:rPr>
        <w:t xml:space="preserve"> на систематизацию и закрепление полученных</w:t>
      </w:r>
      <w:r>
        <w:rPr>
          <w:sz w:val="28"/>
          <w:szCs w:val="28"/>
        </w:rPr>
        <w:t xml:space="preserve"> </w:t>
      </w:r>
      <w:r w:rsidRPr="00A9381B">
        <w:rPr>
          <w:sz w:val="28"/>
          <w:szCs w:val="28"/>
        </w:rPr>
        <w:t>знаний и практических умений академического рисунка, формирование умения</w:t>
      </w:r>
      <w:r>
        <w:rPr>
          <w:sz w:val="28"/>
          <w:szCs w:val="28"/>
        </w:rPr>
        <w:t xml:space="preserve"> </w:t>
      </w:r>
      <w:r w:rsidRPr="00A9381B">
        <w:rPr>
          <w:sz w:val="28"/>
          <w:szCs w:val="28"/>
        </w:rPr>
        <w:t>построения сложных предметов, при рисовании с натуры, по памяти, по</w:t>
      </w:r>
      <w:r>
        <w:rPr>
          <w:sz w:val="28"/>
          <w:szCs w:val="28"/>
        </w:rPr>
        <w:t xml:space="preserve"> </w:t>
      </w:r>
      <w:r w:rsidRPr="00A9381B">
        <w:rPr>
          <w:sz w:val="28"/>
          <w:szCs w:val="28"/>
        </w:rPr>
        <w:t xml:space="preserve">представлению, а так же </w:t>
      </w:r>
      <w:r>
        <w:rPr>
          <w:sz w:val="28"/>
          <w:szCs w:val="28"/>
        </w:rPr>
        <w:t xml:space="preserve">на </w:t>
      </w:r>
      <w:r w:rsidRPr="00A9381B">
        <w:rPr>
          <w:sz w:val="28"/>
          <w:szCs w:val="28"/>
        </w:rPr>
        <w:t>развитие творческой инициативы, самостоятельности,</w:t>
      </w:r>
      <w:r>
        <w:rPr>
          <w:sz w:val="28"/>
          <w:szCs w:val="28"/>
        </w:rPr>
        <w:t xml:space="preserve"> </w:t>
      </w:r>
      <w:r w:rsidRPr="00A9381B">
        <w:rPr>
          <w:sz w:val="28"/>
          <w:szCs w:val="28"/>
        </w:rPr>
        <w:t>ответственности и организованности студента.</w:t>
      </w:r>
    </w:p>
    <w:p w:rsidR="0022654C" w:rsidRPr="00A9381B" w:rsidRDefault="0022654C" w:rsidP="0022654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разработаны на основе Федерального государственного образовательного стандарта среднего профессионального образования по </w:t>
      </w:r>
      <w:r>
        <w:rPr>
          <w:color w:val="000000"/>
          <w:sz w:val="28"/>
          <w:szCs w:val="28"/>
        </w:rPr>
        <w:t>специальности 52.02.01 Дизайн (по отраслям), рабочей программы учебной дисциплины ОП.01 Рисунок.</w:t>
      </w:r>
    </w:p>
    <w:p w:rsidR="0022654C" w:rsidRDefault="0022654C" w:rsidP="002265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sz w:val="28"/>
          <w:szCs w:val="28"/>
        </w:rPr>
      </w:pPr>
    </w:p>
    <w:p w:rsidR="0022654C" w:rsidRDefault="0022654C" w:rsidP="0022654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sz w:val="28"/>
          <w:szCs w:val="28"/>
        </w:rPr>
      </w:pPr>
    </w:p>
    <w:p w:rsidR="0022654C" w:rsidRDefault="0022654C" w:rsidP="0022654C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Разработчик: </w:t>
      </w:r>
    </w:p>
    <w:p w:rsidR="0022654C" w:rsidRDefault="0022654C" w:rsidP="0022654C">
      <w:pPr>
        <w:tabs>
          <w:tab w:val="left" w:pos="62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Преподаватель ГАПОУ «СГК» </w:t>
      </w:r>
      <w:proofErr w:type="spellStart"/>
      <w:r>
        <w:rPr>
          <w:sz w:val="28"/>
          <w:szCs w:val="28"/>
        </w:rPr>
        <w:t>И.В.Амелина</w:t>
      </w:r>
      <w:proofErr w:type="spellEnd"/>
    </w:p>
    <w:p w:rsidR="0022654C" w:rsidRDefault="0022654C" w:rsidP="002265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</w:p>
    <w:p w:rsidR="0022654C" w:rsidRDefault="0022654C" w:rsidP="002265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8"/>
        <w:jc w:val="both"/>
        <w:rPr>
          <w:sz w:val="28"/>
          <w:szCs w:val="28"/>
        </w:rPr>
      </w:pPr>
    </w:p>
    <w:p w:rsidR="0022654C" w:rsidRDefault="0022654C" w:rsidP="002265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8"/>
        <w:jc w:val="both"/>
        <w:rPr>
          <w:color w:val="0000FF"/>
          <w:sz w:val="28"/>
          <w:szCs w:val="28"/>
        </w:rPr>
      </w:pPr>
    </w:p>
    <w:p w:rsidR="0022654C" w:rsidRPr="003C4205" w:rsidRDefault="0022654C" w:rsidP="0022654C">
      <w:pPr>
        <w:spacing w:line="360" w:lineRule="auto"/>
        <w:rPr>
          <w:sz w:val="28"/>
          <w:szCs w:val="28"/>
        </w:rPr>
      </w:pPr>
      <w:r w:rsidRPr="003C4205">
        <w:rPr>
          <w:sz w:val="28"/>
          <w:szCs w:val="28"/>
        </w:rPr>
        <w:t>Одобрено на заседании предметной (цикловой) комиссии</w:t>
      </w:r>
    </w:p>
    <w:p w:rsidR="0022654C" w:rsidRPr="003C4205" w:rsidRDefault="0022654C" w:rsidP="0022654C">
      <w:pPr>
        <w:spacing w:line="360" w:lineRule="auto"/>
        <w:rPr>
          <w:sz w:val="28"/>
          <w:szCs w:val="28"/>
        </w:rPr>
      </w:pPr>
      <w:r w:rsidRPr="003C4205">
        <w:rPr>
          <w:sz w:val="28"/>
          <w:szCs w:val="28"/>
        </w:rPr>
        <w:t xml:space="preserve">дисциплин </w:t>
      </w:r>
      <w:proofErr w:type="spellStart"/>
      <w:r w:rsidRPr="003C4205">
        <w:rPr>
          <w:sz w:val="28"/>
          <w:szCs w:val="28"/>
        </w:rPr>
        <w:t>медиатехнологического</w:t>
      </w:r>
      <w:proofErr w:type="spellEnd"/>
      <w:r w:rsidRPr="003C4205">
        <w:rPr>
          <w:sz w:val="28"/>
          <w:szCs w:val="28"/>
        </w:rPr>
        <w:t xml:space="preserve"> профиля</w:t>
      </w:r>
    </w:p>
    <w:p w:rsidR="0022654C" w:rsidRPr="003C4205" w:rsidRDefault="0022654C" w:rsidP="0022654C">
      <w:pPr>
        <w:spacing w:line="360" w:lineRule="auto"/>
        <w:rPr>
          <w:sz w:val="28"/>
          <w:szCs w:val="28"/>
        </w:rPr>
      </w:pPr>
      <w:r w:rsidRPr="003C4205">
        <w:rPr>
          <w:sz w:val="28"/>
          <w:szCs w:val="28"/>
        </w:rPr>
        <w:t>Протокол № 10 от  15.09.2021 г.</w:t>
      </w:r>
    </w:p>
    <w:p w:rsidR="0022654C" w:rsidRPr="003C4205" w:rsidRDefault="0022654C" w:rsidP="0022654C">
      <w:pPr>
        <w:spacing w:line="360" w:lineRule="auto"/>
        <w:rPr>
          <w:sz w:val="28"/>
          <w:szCs w:val="28"/>
        </w:rPr>
      </w:pPr>
      <w:r w:rsidRPr="003C4205">
        <w:rPr>
          <w:sz w:val="28"/>
          <w:szCs w:val="28"/>
        </w:rPr>
        <w:t xml:space="preserve">Председатель </w:t>
      </w:r>
      <w:proofErr w:type="gramStart"/>
      <w:r w:rsidRPr="003C4205">
        <w:rPr>
          <w:sz w:val="28"/>
          <w:szCs w:val="28"/>
        </w:rPr>
        <w:t>П(</w:t>
      </w:r>
      <w:proofErr w:type="gramEnd"/>
      <w:r w:rsidRPr="003C4205">
        <w:rPr>
          <w:sz w:val="28"/>
          <w:szCs w:val="28"/>
        </w:rPr>
        <w:t>Ц)К  Г.П. Миненко</w:t>
      </w: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Ссылка на учебно-методическое пособие</w:t>
      </w: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  <w:hyperlink r:id="rId6" w:history="1">
        <w:r w:rsidRPr="0075434A">
          <w:rPr>
            <w:rStyle w:val="a5"/>
            <w:sz w:val="28"/>
            <w:szCs w:val="28"/>
          </w:rPr>
          <w:t>https://cloud.mail.ru/public/TqoH/6GPrafu61</w:t>
        </w:r>
      </w:hyperlink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  <w:rPr>
          <w:color w:val="000000"/>
          <w:sz w:val="28"/>
          <w:szCs w:val="28"/>
        </w:rPr>
      </w:pPr>
    </w:p>
    <w:p w:rsidR="0022654C" w:rsidRDefault="0022654C" w:rsidP="0022654C">
      <w:pPr>
        <w:jc w:val="center"/>
      </w:pPr>
      <w:bookmarkStart w:id="0" w:name="_GoBack"/>
      <w:bookmarkEnd w:id="0"/>
    </w:p>
    <w:sectPr w:rsidR="00226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58A"/>
    <w:rsid w:val="000000E1"/>
    <w:rsid w:val="0022654C"/>
    <w:rsid w:val="002C758A"/>
    <w:rsid w:val="00A2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5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54C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2265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5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54C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2265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TqoH/6GPrafu6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1126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2</cp:revision>
  <dcterms:created xsi:type="dcterms:W3CDTF">2021-12-05T16:44:00Z</dcterms:created>
  <dcterms:modified xsi:type="dcterms:W3CDTF">2021-12-05T16:48:00Z</dcterms:modified>
</cp:coreProperties>
</file>