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B69" w:rsidRPr="008941EF" w:rsidRDefault="00CD4B69" w:rsidP="00CD4B69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Разработка проекта </w:t>
      </w:r>
    </w:p>
    <w:p w:rsidR="00CD4B69" w:rsidRPr="008941EF" w:rsidRDefault="00CD4B69" w:rsidP="00CD4B6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</w:p>
    <w:p w:rsidR="00CD4B69" w:rsidRPr="008941EF" w:rsidRDefault="00CD4B69" w:rsidP="00CD4B6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>Название проекта</w:t>
      </w:r>
    </w:p>
    <w:p w:rsidR="00CD4B69" w:rsidRPr="008941EF" w:rsidRDefault="004E65DF" w:rsidP="00CD4B69">
      <w:pPr>
        <w:spacing w:after="0" w:line="240" w:lineRule="auto"/>
        <w:contextualSpacing/>
        <w:rPr>
          <w:rFonts w:ascii="PT Astra Serif" w:eastAsia="Calibri" w:hAnsi="PT Astra Serif" w:cs="Times New Roman"/>
          <w:bCs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bCs/>
          <w:sz w:val="28"/>
          <w:szCs w:val="28"/>
          <w:lang w:eastAsia="ar-SA"/>
        </w:rPr>
        <w:t>"Спорт-АКТИВ" - создание доступной среды для занятий WorkOut (</w:t>
      </w:r>
      <w:proofErr w:type="spellStart"/>
      <w:r w:rsidRPr="008941EF">
        <w:rPr>
          <w:rFonts w:ascii="PT Astra Serif" w:eastAsia="Calibri" w:hAnsi="PT Astra Serif" w:cs="Times New Roman"/>
          <w:bCs/>
          <w:sz w:val="28"/>
          <w:szCs w:val="28"/>
          <w:lang w:eastAsia="ar-SA"/>
        </w:rPr>
        <w:t>воркаут</w:t>
      </w:r>
      <w:proofErr w:type="spellEnd"/>
      <w:r w:rsidRPr="008941EF">
        <w:rPr>
          <w:rFonts w:ascii="PT Astra Serif" w:eastAsia="Calibri" w:hAnsi="PT Astra Serif" w:cs="Times New Roman"/>
          <w:bCs/>
          <w:sz w:val="28"/>
          <w:szCs w:val="28"/>
          <w:lang w:eastAsia="ar-SA"/>
        </w:rPr>
        <w:t>) и сдачи норм ГТО.</w:t>
      </w:r>
    </w:p>
    <w:p w:rsidR="00CD4B69" w:rsidRPr="008941EF" w:rsidRDefault="00CD4B69" w:rsidP="00CD4B69">
      <w:pPr>
        <w:spacing w:after="0" w:line="240" w:lineRule="auto"/>
        <w:contextualSpacing/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</w:pPr>
      <w:r w:rsidRPr="008941EF">
        <w:rPr>
          <w:rFonts w:ascii="PT Astra Serif" w:eastAsia="Calibri" w:hAnsi="PT Astra Serif" w:cs="Times New Roman"/>
          <w:b/>
          <w:bCs/>
          <w:sz w:val="28"/>
          <w:szCs w:val="28"/>
          <w:lang w:eastAsia="ar-SA"/>
        </w:rPr>
        <w:t>2.</w:t>
      </w: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 xml:space="preserve"> Перечень </w:t>
      </w: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  <w:t>основных нормативно-правовых документов, лежащих в основе разработки проекта (федерального и регионального уровня).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1. Националь</w:t>
      </w:r>
      <w:bookmarkStart w:id="0" w:name="_GoBack"/>
      <w:bookmarkEnd w:id="0"/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ный проект «Образование»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2. Национальный проект "Демография"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3. Стратегия развития воспитания в Российской Федерации на период до 2025 года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4. Основы государственной молодежной политики РФ до 2025 года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5. Федеральный проект «Спорт-норма жизни»</w:t>
      </w:r>
    </w:p>
    <w:p w:rsidR="000A45DC" w:rsidRPr="000A45DC" w:rsidRDefault="000A45DC" w:rsidP="000A45DC">
      <w:pPr>
        <w:spacing w:after="0" w:line="240" w:lineRule="auto"/>
        <w:contextualSpacing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6. Государственная программа Ульяновской области</w:t>
      </w:r>
    </w:p>
    <w:p w:rsidR="00CD4B69" w:rsidRPr="008941EF" w:rsidRDefault="000A45DC" w:rsidP="000A45DC">
      <w:pPr>
        <w:spacing w:after="0" w:line="240" w:lineRule="auto"/>
        <w:contextualSpacing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0A45DC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«Развитие и модернизация образования в Ульяновской области</w:t>
      </w:r>
    </w:p>
    <w:p w:rsidR="00CD4B69" w:rsidRPr="008941EF" w:rsidRDefault="00CD4B69" w:rsidP="00CD4B69">
      <w:pPr>
        <w:numPr>
          <w:ilvl w:val="0"/>
          <w:numId w:val="3"/>
        </w:numPr>
        <w:spacing w:after="0" w:line="240" w:lineRule="auto"/>
        <w:contextualSpacing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>Проблема, актуальность</w:t>
      </w:r>
    </w:p>
    <w:p w:rsidR="004E65DF" w:rsidRPr="008941EF" w:rsidRDefault="004E65DF" w:rsidP="004E65DF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Многие родители сегодня обеспокоены малой подвижностью своих детей, их нежеланием общаться со сверстниками и участвовать в различных видах спорта. Все понимают, что занятия спортом в подростковом периоде помогает укрепить здоровье детского организма и подготовить допризывную мужскую половину к выполнению конституционного долга по защите Отечества.</w:t>
      </w:r>
    </w:p>
    <w:p w:rsidR="004E65DF" w:rsidRPr="008941EF" w:rsidRDefault="004E65DF" w:rsidP="004E65DF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Рост учебной нагрузки, значительное снижение двигательной активности, снижение мотивации к посещению дополнительных физкультурно-оздоровительных и спортивных мероприятий приводит к ухудшению физических кондиций и снижению физической подготовленности учащихся. Преподаватели физической культуры все чаще стали отмечать низкую двигательную активность, пассивность учащихся на. Значительную роль в ухудшении физического состояния, росте заболеваемости современных подростков и молодёжи играют не только социальные условия, но и малоподвижный образ жизни, так как современное молодое поколение предпочитает физкультуре и спорту проводить свое свободное время у телевизора, компьютера или с телефоном. Особую тревогу вызывает то, что указанные предпочтения могут заменяться вредными привычками.</w:t>
      </w:r>
    </w:p>
    <w:p w:rsidR="004E65DF" w:rsidRPr="008941EF" w:rsidRDefault="004E65DF" w:rsidP="004E65DF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 xml:space="preserve">Здоровье детей – одна из важных задач государства. С его стороны проводится много мероприятий: для детей создаются специальные спортивные школы, строятся стадионы и открываются спортивные площадки вблизи жилых домов. В </w:t>
      </w:r>
      <w:r w:rsidR="00B6084B"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учебных заведениях</w:t>
      </w: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 xml:space="preserve"> проводятся турниры по различным видам игрового спорта, развивается направление сдачи нормативов ГТО. Но в </w:t>
      </w:r>
      <w:proofErr w:type="spellStart"/>
      <w:r w:rsidR="00B6084B"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р.п.Жадовка</w:t>
      </w:r>
      <w:proofErr w:type="spellEnd"/>
      <w:r w:rsidR="00B6084B"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 xml:space="preserve"> </w:t>
      </w: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нет ни одной универсальной спортивной площадки, ни одной площадки ГТО (</w:t>
      </w:r>
      <w:proofErr w:type="spellStart"/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воркаут</w:t>
      </w:r>
      <w:proofErr w:type="spellEnd"/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)</w:t>
      </w:r>
      <w:r w:rsidR="00B6084B"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 xml:space="preserve">, так же, как и в техникуме </w:t>
      </w: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стадион</w:t>
      </w:r>
      <w:r w:rsidR="00B6084B"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 xml:space="preserve"> находится в плачевном состоянии</w:t>
      </w:r>
      <w:r w:rsidRPr="008941EF">
        <w:rPr>
          <w:rFonts w:ascii="PT Astra Serif" w:eastAsia="Times New Roman" w:hAnsi="PT Astra Serif" w:cs="Times New Roman"/>
          <w:bCs/>
          <w:spacing w:val="-2"/>
          <w:sz w:val="28"/>
          <w:szCs w:val="28"/>
          <w:lang w:eastAsia="ru-RU"/>
        </w:rPr>
        <w:t>. Дополнительно, актуально стимулирование абитуриентов ВУЗов которое предусматривает начисление дополнительных 10 балов за выполнение нормативов золотого и серебряного знака ГТО.</w:t>
      </w:r>
    </w:p>
    <w:p w:rsidR="004E65DF" w:rsidRPr="008941EF" w:rsidRDefault="004E65DF" w:rsidP="004E65DF">
      <w:pPr>
        <w:spacing w:after="0" w:line="240" w:lineRule="auto"/>
        <w:contextualSpacing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</w:p>
    <w:p w:rsidR="00CD4B69" w:rsidRPr="008941EF" w:rsidRDefault="00CD4B69" w:rsidP="00CD4B69">
      <w:pPr>
        <w:numPr>
          <w:ilvl w:val="0"/>
          <w:numId w:val="3"/>
        </w:numPr>
        <w:spacing w:after="0" w:line="240" w:lineRule="auto"/>
        <w:ind w:left="426"/>
        <w:contextualSpacing/>
        <w:rPr>
          <w:rFonts w:ascii="PT Astra Serif" w:eastAsia="Calibri" w:hAnsi="PT Astra Serif" w:cs="Times New Roman"/>
          <w:b/>
          <w:sz w:val="28"/>
          <w:szCs w:val="28"/>
          <w:lang w:eastAsia="ar-SA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>Цель и задачи проекта</w:t>
      </w: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  <w:t xml:space="preserve">. </w:t>
      </w:r>
    </w:p>
    <w:p w:rsidR="00CD4B69" w:rsidRPr="008941EF" w:rsidRDefault="00D17ACC" w:rsidP="00D17ACC">
      <w:pPr>
        <w:spacing w:after="0" w:line="240" w:lineRule="auto"/>
        <w:contextualSpacing/>
        <w:rPr>
          <w:rFonts w:ascii="PT Astra Serif" w:eastAsia="Calibri" w:hAnsi="PT Astra Serif" w:cs="Times New Roman"/>
          <w:b/>
          <w:sz w:val="28"/>
          <w:szCs w:val="28"/>
          <w:u w:val="single"/>
          <w:lang w:eastAsia="ar-SA"/>
        </w:rPr>
      </w:pPr>
      <w:r w:rsidRPr="008941EF">
        <w:rPr>
          <w:rFonts w:ascii="PT Astra Serif" w:eastAsia="Calibri" w:hAnsi="PT Astra Serif" w:cs="Times New Roman"/>
          <w:b/>
          <w:sz w:val="28"/>
          <w:szCs w:val="28"/>
          <w:u w:val="single"/>
          <w:lang w:eastAsia="ar-SA"/>
        </w:rPr>
        <w:lastRenderedPageBreak/>
        <w:t xml:space="preserve">Цель: </w:t>
      </w:r>
    </w:p>
    <w:p w:rsidR="00330DD5" w:rsidRPr="008941EF" w:rsidRDefault="00B6084B" w:rsidP="00B04C71">
      <w:pPr>
        <w:spacing w:after="0" w:line="240" w:lineRule="auto"/>
        <w:ind w:firstLine="709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>Популяризация здорового образа жизни и увеличение мотивации к посещению дополнительных физкультурно-оздоровительных и спортивных мероприятий не менее 90% обучающихся техникума к 01.07.2025 году путем создания площадки WorkOut (</w:t>
      </w:r>
      <w:proofErr w:type="spellStart"/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>воркаут</w:t>
      </w:r>
      <w:proofErr w:type="spellEnd"/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>) и сдачи норм ГТО.</w:t>
      </w:r>
    </w:p>
    <w:p w:rsidR="00B751B0" w:rsidRPr="008941EF" w:rsidRDefault="00CD4B69" w:rsidP="00330DD5">
      <w:pPr>
        <w:spacing w:after="0" w:line="240" w:lineRule="auto"/>
        <w:ind w:firstLine="709"/>
        <w:jc w:val="both"/>
        <w:rPr>
          <w:rFonts w:ascii="PT Astra Serif" w:eastAsia="Calibri" w:hAnsi="PT Astra Serif" w:cs="Times New Roman"/>
          <w:b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b/>
          <w:sz w:val="28"/>
          <w:szCs w:val="28"/>
          <w:lang w:eastAsia="ar-SA"/>
        </w:rPr>
        <w:t xml:space="preserve">Задачи: </w:t>
      </w:r>
    </w:p>
    <w:p w:rsidR="00B6084B" w:rsidRPr="008941EF" w:rsidRDefault="00B751B0" w:rsidP="00B6084B">
      <w:pPr>
        <w:numPr>
          <w:ilvl w:val="0"/>
          <w:numId w:val="9"/>
        </w:numPr>
        <w:spacing w:after="0" w:line="240" w:lineRule="auto"/>
        <w:jc w:val="both"/>
        <w:rPr>
          <w:rFonts w:ascii="PT Astra Serif" w:eastAsia="Calibri" w:hAnsi="PT Astra Serif" w:cs="Segoe UI Symbol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</w:t>
      </w:r>
      <w:r w:rsidR="00B6084B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Улучш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ить</w:t>
      </w:r>
      <w:r w:rsidR="00B6084B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материально - техническ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ую</w:t>
      </w:r>
      <w:r w:rsidR="00B6084B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баз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у</w:t>
      </w:r>
      <w:r w:rsidR="00B6084B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техникума;</w:t>
      </w:r>
    </w:p>
    <w:p w:rsidR="00B6084B" w:rsidRPr="008941EF" w:rsidRDefault="00B6084B" w:rsidP="00B6084B">
      <w:pPr>
        <w:numPr>
          <w:ilvl w:val="0"/>
          <w:numId w:val="9"/>
        </w:numPr>
        <w:spacing w:after="0" w:line="240" w:lineRule="auto"/>
        <w:jc w:val="both"/>
        <w:rPr>
          <w:rFonts w:ascii="PT Astra Serif" w:eastAsia="Calibri" w:hAnsi="PT Astra Serif" w:cs="Segoe UI Symbol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Развитие мотивации обучающихся к систематическим занятиям физической культурой и спортом.</w:t>
      </w:r>
    </w:p>
    <w:p w:rsidR="00B6084B" w:rsidRPr="008941EF" w:rsidRDefault="00B6084B" w:rsidP="00B6084B">
      <w:pPr>
        <w:numPr>
          <w:ilvl w:val="0"/>
          <w:numId w:val="9"/>
        </w:numPr>
        <w:spacing w:after="0" w:line="240" w:lineRule="auto"/>
        <w:jc w:val="both"/>
        <w:rPr>
          <w:rFonts w:ascii="PT Astra Serif" w:eastAsia="Calibri" w:hAnsi="PT Astra Serif" w:cs="Segoe UI Symbol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Создать условия для эффективной деятельности интересного и полноценного досуга детей и подростков, молодежи путем устройства спортивной площадки ГТО, Workout.</w:t>
      </w:r>
    </w:p>
    <w:p w:rsidR="00B6084B" w:rsidRPr="008941EF" w:rsidRDefault="00B6084B" w:rsidP="00B6084B">
      <w:pPr>
        <w:numPr>
          <w:ilvl w:val="0"/>
          <w:numId w:val="9"/>
        </w:numPr>
        <w:spacing w:after="0" w:line="240" w:lineRule="auto"/>
        <w:jc w:val="both"/>
        <w:rPr>
          <w:rFonts w:ascii="PT Astra Serif" w:eastAsia="Calibri" w:hAnsi="PT Astra Serif" w:cs="Segoe UI Symbol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Создать инфраструктур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у в</w:t>
      </w: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шаговой доступности для регулярных занятий 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обучающихся</w:t>
      </w: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 физической культурой и спортом (а точнее – уличной гимнастикой)</w:t>
      </w:r>
    </w:p>
    <w:p w:rsidR="00CD4B69" w:rsidRPr="008941EF" w:rsidRDefault="00B6084B" w:rsidP="000F6819">
      <w:pPr>
        <w:numPr>
          <w:ilvl w:val="0"/>
          <w:numId w:val="9"/>
        </w:numPr>
        <w:spacing w:after="0" w:line="240" w:lineRule="auto"/>
        <w:jc w:val="both"/>
        <w:rPr>
          <w:rFonts w:ascii="PT Astra Serif" w:eastAsia="Calibri" w:hAnsi="PT Astra Serif" w:cs="Segoe UI Symbol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 xml:space="preserve">Способствовать повышению двигательной активности и укреплению здоровья </w:t>
      </w:r>
      <w:r w:rsidR="000F6819"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обучающихся техникума</w:t>
      </w:r>
      <w:r w:rsidRPr="008941EF">
        <w:rPr>
          <w:rFonts w:ascii="PT Astra Serif" w:eastAsia="Calibri" w:hAnsi="PT Astra Serif" w:cs="Segoe UI Symbol"/>
          <w:sz w:val="28"/>
          <w:szCs w:val="28"/>
          <w:lang w:eastAsia="ar-SA"/>
        </w:rPr>
        <w:t>, формировать их физическую культуру, как элемент здорового образа жизни.</w:t>
      </w:r>
    </w:p>
    <w:p w:rsidR="000F6819" w:rsidRPr="008941EF" w:rsidRDefault="00CD4B69" w:rsidP="00B04C71">
      <w:pPr>
        <w:spacing w:after="0" w:line="240" w:lineRule="auto"/>
        <w:ind w:firstLine="709"/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>5. Результаты проекта</w:t>
      </w: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  <w:t xml:space="preserve">. </w:t>
      </w:r>
    </w:p>
    <w:p w:rsidR="000F6819" w:rsidRPr="008941EF" w:rsidRDefault="000F6819" w:rsidP="00531136">
      <w:pPr>
        <w:pStyle w:val="a9"/>
        <w:numPr>
          <w:ilvl w:val="0"/>
          <w:numId w:val="10"/>
        </w:numPr>
        <w:spacing w:after="0" w:line="240" w:lineRule="auto"/>
        <w:ind w:left="709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Улучшена материально - техническую базу техникума</w:t>
      </w:r>
    </w:p>
    <w:p w:rsidR="000F6819" w:rsidRPr="008941EF" w:rsidRDefault="000F6819" w:rsidP="00531136">
      <w:pPr>
        <w:pStyle w:val="a9"/>
        <w:numPr>
          <w:ilvl w:val="0"/>
          <w:numId w:val="10"/>
        </w:numPr>
        <w:spacing w:after="0" w:line="240" w:lineRule="auto"/>
        <w:ind w:left="709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Развита мотивация обучающихся к систематическим занятиям физической культурой и спортом</w:t>
      </w:r>
    </w:p>
    <w:p w:rsidR="000F6819" w:rsidRPr="008941EF" w:rsidRDefault="000F6819" w:rsidP="00531136">
      <w:pPr>
        <w:pStyle w:val="a9"/>
        <w:numPr>
          <w:ilvl w:val="0"/>
          <w:numId w:val="10"/>
        </w:numPr>
        <w:ind w:left="709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Созданы условия для эффективной деятельности интересного и полноценного досуга детей и подростков, молодежи путем устройства спортивной площадки ГТО, Workout.</w:t>
      </w:r>
    </w:p>
    <w:p w:rsidR="000F6819" w:rsidRPr="008941EF" w:rsidRDefault="000F6819" w:rsidP="00531136">
      <w:pPr>
        <w:pStyle w:val="a9"/>
        <w:numPr>
          <w:ilvl w:val="0"/>
          <w:numId w:val="10"/>
        </w:numPr>
        <w:ind w:left="709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Создана инфраструктура в шаговой доступности для регулярных занятий обучающихся физической культурой и спортом (а точнее – уличной гимнастикой)</w:t>
      </w:r>
    </w:p>
    <w:p w:rsidR="00CD4B69" w:rsidRPr="008941EF" w:rsidRDefault="000F6819" w:rsidP="00B04C71">
      <w:pPr>
        <w:pStyle w:val="a9"/>
        <w:numPr>
          <w:ilvl w:val="0"/>
          <w:numId w:val="10"/>
        </w:numPr>
        <w:ind w:left="709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Повысилась двигательная активность.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>6. Показатели проекта</w:t>
      </w: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  <w:t xml:space="preserve"> - </w:t>
      </w:r>
    </w:p>
    <w:tbl>
      <w:tblPr>
        <w:tblW w:w="9906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1417"/>
        <w:gridCol w:w="1764"/>
        <w:gridCol w:w="1797"/>
      </w:tblGrid>
      <w:tr w:rsidR="00CD4B69" w:rsidRPr="008941EF" w:rsidTr="00CD4B69">
        <w:tc>
          <w:tcPr>
            <w:tcW w:w="4928" w:type="dxa"/>
            <w:vMerge w:val="restart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 xml:space="preserve">Показатель </w:t>
            </w:r>
          </w:p>
        </w:tc>
        <w:tc>
          <w:tcPr>
            <w:tcW w:w="1417" w:type="dxa"/>
            <w:vMerge w:val="restart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Базовое значение</w:t>
            </w:r>
          </w:p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</w:p>
        </w:tc>
        <w:tc>
          <w:tcPr>
            <w:tcW w:w="3561" w:type="dxa"/>
            <w:gridSpan w:val="2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Период, год</w:t>
            </w:r>
          </w:p>
        </w:tc>
      </w:tr>
      <w:tr w:rsidR="00F8440A" w:rsidRPr="008941EF" w:rsidTr="00F8440A">
        <w:tc>
          <w:tcPr>
            <w:tcW w:w="4928" w:type="dxa"/>
            <w:vMerge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417" w:type="dxa"/>
            <w:vMerge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764" w:type="dxa"/>
          </w:tcPr>
          <w:p w:rsidR="00F8440A" w:rsidRPr="008941EF" w:rsidRDefault="00F8440A" w:rsidP="000F305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202</w:t>
            </w:r>
            <w:r w:rsidR="000F681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4</w:t>
            </w:r>
          </w:p>
        </w:tc>
        <w:tc>
          <w:tcPr>
            <w:tcW w:w="1797" w:type="dxa"/>
          </w:tcPr>
          <w:p w:rsidR="00F8440A" w:rsidRPr="008941EF" w:rsidRDefault="00F8440A" w:rsidP="000F305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</w:t>
            </w:r>
            <w:r w:rsidR="000F681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025</w:t>
            </w:r>
          </w:p>
        </w:tc>
      </w:tr>
      <w:tr w:rsidR="00F8440A" w:rsidRPr="008941EF" w:rsidTr="00F8440A">
        <w:tc>
          <w:tcPr>
            <w:tcW w:w="4928" w:type="dxa"/>
          </w:tcPr>
          <w:p w:rsidR="00F8440A" w:rsidRPr="008941EF" w:rsidRDefault="000F3059" w:rsidP="000F305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Доля студентов, вовлеченных в проведение</w:t>
            </w:r>
            <w:r w:rsidR="004E74F5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 мастер-классов и тренировок, %</w:t>
            </w:r>
          </w:p>
        </w:tc>
        <w:tc>
          <w:tcPr>
            <w:tcW w:w="1417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764" w:type="dxa"/>
          </w:tcPr>
          <w:p w:rsidR="00F8440A" w:rsidRPr="008941EF" w:rsidRDefault="00B04C71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20</w:t>
            </w:r>
          </w:p>
        </w:tc>
        <w:tc>
          <w:tcPr>
            <w:tcW w:w="1797" w:type="dxa"/>
          </w:tcPr>
          <w:p w:rsidR="00F8440A" w:rsidRPr="008941EF" w:rsidRDefault="00B04C71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50</w:t>
            </w:r>
          </w:p>
        </w:tc>
      </w:tr>
      <w:tr w:rsidR="00F8440A" w:rsidRPr="008941EF" w:rsidTr="00F8440A">
        <w:tc>
          <w:tcPr>
            <w:tcW w:w="4928" w:type="dxa"/>
          </w:tcPr>
          <w:p w:rsidR="00F8440A" w:rsidRPr="008941EF" w:rsidRDefault="004E74F5" w:rsidP="00CD4B6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Доля студентов, сдавшие нормативы на ГТО, %</w:t>
            </w:r>
          </w:p>
        </w:tc>
        <w:tc>
          <w:tcPr>
            <w:tcW w:w="1417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764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80</w:t>
            </w:r>
          </w:p>
        </w:tc>
        <w:tc>
          <w:tcPr>
            <w:tcW w:w="1797" w:type="dxa"/>
          </w:tcPr>
          <w:p w:rsidR="00F8440A" w:rsidRPr="008941EF" w:rsidRDefault="00F8440A" w:rsidP="00B04C71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1</w:t>
            </w:r>
            <w:r w:rsidR="00B04C71"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00</w:t>
            </w:r>
          </w:p>
        </w:tc>
      </w:tr>
      <w:tr w:rsidR="00F8440A" w:rsidRPr="008941EF" w:rsidTr="00F8440A">
        <w:tc>
          <w:tcPr>
            <w:tcW w:w="4928" w:type="dxa"/>
          </w:tcPr>
          <w:p w:rsidR="00F8440A" w:rsidRPr="008941EF" w:rsidRDefault="004E74F5" w:rsidP="00B04C71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Количество розданных материалов по пропаганде здорового образа жизни, занятий физической культурой и спортом</w:t>
            </w:r>
          </w:p>
        </w:tc>
        <w:tc>
          <w:tcPr>
            <w:tcW w:w="1417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764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500</w:t>
            </w:r>
          </w:p>
        </w:tc>
        <w:tc>
          <w:tcPr>
            <w:tcW w:w="1797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1500</w:t>
            </w:r>
          </w:p>
        </w:tc>
      </w:tr>
      <w:tr w:rsidR="00F8440A" w:rsidRPr="008941EF" w:rsidTr="00F8440A">
        <w:tc>
          <w:tcPr>
            <w:tcW w:w="4928" w:type="dxa"/>
          </w:tcPr>
          <w:p w:rsidR="00F8440A" w:rsidRPr="008941EF" w:rsidRDefault="00B04C71" w:rsidP="00B04C71">
            <w:pPr>
              <w:spacing w:after="0" w:line="240" w:lineRule="auto"/>
              <w:jc w:val="both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Доля студентов, принявших участие в соревнованиях по </w:t>
            </w:r>
            <w:proofErr w:type="spellStart"/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WorkOut'у</w:t>
            </w:r>
            <w:proofErr w:type="spellEnd"/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,%</w:t>
            </w:r>
          </w:p>
        </w:tc>
        <w:tc>
          <w:tcPr>
            <w:tcW w:w="1417" w:type="dxa"/>
          </w:tcPr>
          <w:p w:rsidR="00F8440A" w:rsidRPr="008941EF" w:rsidRDefault="00F8440A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0</w:t>
            </w:r>
          </w:p>
        </w:tc>
        <w:tc>
          <w:tcPr>
            <w:tcW w:w="1764" w:type="dxa"/>
          </w:tcPr>
          <w:p w:rsidR="00F8440A" w:rsidRPr="008941EF" w:rsidRDefault="00B04C71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30</w:t>
            </w:r>
          </w:p>
        </w:tc>
        <w:tc>
          <w:tcPr>
            <w:tcW w:w="1797" w:type="dxa"/>
          </w:tcPr>
          <w:p w:rsidR="00F8440A" w:rsidRPr="008941EF" w:rsidRDefault="00B04C71" w:rsidP="00CD4B69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8"/>
                <w:szCs w:val="28"/>
                <w:lang w:eastAsia="ar-SA"/>
              </w:rPr>
              <w:t>70</w:t>
            </w:r>
          </w:p>
        </w:tc>
      </w:tr>
    </w:tbl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</w:p>
    <w:p w:rsidR="00CD4B69" w:rsidRPr="008941EF" w:rsidRDefault="00CD4B69" w:rsidP="00CD4B69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sectPr w:rsidR="00CD4B69" w:rsidRPr="008941EF"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lastRenderedPageBreak/>
        <w:t>7.Реестр заинтересованных сторон.</w:t>
      </w:r>
    </w:p>
    <w:p w:rsidR="00CD4B69" w:rsidRPr="008941EF" w:rsidRDefault="00CD4B69" w:rsidP="00CD4B69">
      <w:pPr>
        <w:spacing w:after="0" w:line="240" w:lineRule="auto"/>
        <w:contextualSpacing/>
        <w:rPr>
          <w:rFonts w:ascii="PT Astra Serif" w:eastAsia="Times New Roman" w:hAnsi="PT Astra Serif" w:cs="Times New Roman"/>
          <w:color w:val="7030A0"/>
          <w:spacing w:val="-2"/>
          <w:sz w:val="28"/>
          <w:szCs w:val="28"/>
          <w:lang w:eastAsia="ru-RU"/>
        </w:rPr>
      </w:pPr>
    </w:p>
    <w:tbl>
      <w:tblPr>
        <w:tblStyle w:val="22"/>
        <w:tblW w:w="14879" w:type="dxa"/>
        <w:tblLook w:val="0000" w:firstRow="0" w:lastRow="0" w:firstColumn="0" w:lastColumn="0" w:noHBand="0" w:noVBand="0"/>
      </w:tblPr>
      <w:tblGrid>
        <w:gridCol w:w="588"/>
        <w:gridCol w:w="2985"/>
        <w:gridCol w:w="4219"/>
        <w:gridCol w:w="7087"/>
      </w:tblGrid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b/>
                <w:sz w:val="24"/>
                <w:szCs w:val="24"/>
              </w:rPr>
              <w:t>Орган, организация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b/>
                <w:sz w:val="24"/>
                <w:szCs w:val="24"/>
              </w:rPr>
              <w:t xml:space="preserve">Представитель интересов </w:t>
            </w:r>
            <w:r w:rsidRPr="008941EF">
              <w:rPr>
                <w:rFonts w:ascii="PT Astra Serif" w:hAnsi="PT Astra Serif" w:cs="Times New Roman"/>
                <w:b/>
                <w:sz w:val="24"/>
                <w:szCs w:val="24"/>
              </w:rPr>
              <w:br/>
              <w:t>(Ф.И.О., должность)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b/>
                <w:sz w:val="24"/>
                <w:szCs w:val="24"/>
              </w:rPr>
              <w:t>Ожидание от реализации проекта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ОГБПОУ «Жадовский сельскохозяйственный техникум»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Новикова Ю.В., </w:t>
            </w: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и.о.директор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техникума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увеличение числа студентов-выпускников, которые будут трудоустраиваться на предприятиях и в организациях региона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ОГБПОУ «Жадовский сельскохозяйственный техникум»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Тулаева М.Н., заместитель директора по УВР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обеспечение занятости студентов во внеучебное время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Министерство образования и науки Ульяновской области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Хайрутдинов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Т.А., исполняющий обязанности директора департамента профессионального образования и науки Министерства образования и науки Ульяновской области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успешное окончание обучения студентов техникума, реализация ими своих инициатив и профессиональной деятельности на территории Ульяновской области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Министерство искусства и культурной политики Ульяновской области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Сидорова Е.Е., министр искусства и культурной политики Ульяновской области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изучение и пополнение учреждений культуры новыми материалами глубинки Ульяновской области и возрождение одного из направлений – казачья культура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Агентство по развитию человеческого потенциала и трудовых ресурсов Ульяновской области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Дронова С.В., руководитель агентства по развитию человеческого потенциала и трудовых ресурсов Ульяновской области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трудоустройство выпускников техникума на территории Ульяновской области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Муниципальное автономное учреждение культуры</w:t>
            </w:r>
          </w:p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«Управление по делам культуры и организации досуга населения»</w:t>
            </w:r>
          </w:p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муниципального образования «Барышский </w:t>
            </w:r>
            <w:r w:rsidRPr="008941E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район» Ульяновской области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Прапорщикова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Л.В.- директор</w:t>
            </w:r>
            <w:r w:rsidRPr="008941EF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Муниципального автономного учреждения культуры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Заинтересованность молодёжи в истории родного края, посещение объектов и учреждений культуры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Филиал областного государственного казённого учреждения "Кадровый центр Ульяновской области" в </w:t>
            </w: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Барышском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районе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Большаков В.Н., руководитель филиала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установление ранней взаимосвязи студентов со своими будущими работодателями; занятость населения (отсутствие безработицы)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СПК «ИСКРА»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Большаков Н.А., руководитель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наличие перспектив получения рабочей силы, заинтересованной не только остаться в своём родном регионе, но и нацеленной на его развитие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СПК «колхоз </w:t>
            </w: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им.Калинина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Климов Н.С., руководитель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наличие перспектив получения рабочей силы, заинтересованной не только остаться в своём родном регионе, но и нацеленной на его развитие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64313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СПК «Большевик»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Козлов В.Н., председатель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наличие перспектив получения рабочей силы, заинтересованной не только остаться в своём родном регионе, но и нацеленной на его развитие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8440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ООО «Агро-Нептун»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Аббозов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М.Х. директор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наличие перспектив получения рабочей силы, заинтересованной не только остаться в своём родном регионе, но и нацеленной на его развитие</w:t>
            </w:r>
          </w:p>
        </w:tc>
      </w:tr>
      <w:tr w:rsidR="00F8440A" w:rsidRPr="008941EF" w:rsidTr="00F64313">
        <w:trPr>
          <w:trHeight w:val="1306"/>
        </w:trPr>
        <w:tc>
          <w:tcPr>
            <w:tcW w:w="588" w:type="dxa"/>
            <w:vAlign w:val="center"/>
          </w:tcPr>
          <w:p w:rsidR="00F8440A" w:rsidRPr="008941EF" w:rsidRDefault="00F8440A" w:rsidP="00F8440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Организация </w:t>
            </w: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гбу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"Барышский центр ветеринарии и безопасности продовольствия"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Чебурахина В.В. руководитель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наличие перспектив получения рабочей силы, заинтересованной не только остаться в своём родном регионе, но и нацеленной на его развитие</w:t>
            </w:r>
          </w:p>
        </w:tc>
      </w:tr>
      <w:tr w:rsidR="00F8440A" w:rsidRPr="008941EF" w:rsidTr="00F64313">
        <w:tc>
          <w:tcPr>
            <w:tcW w:w="588" w:type="dxa"/>
            <w:vAlign w:val="center"/>
          </w:tcPr>
          <w:p w:rsidR="00F8440A" w:rsidRPr="008941EF" w:rsidRDefault="00F8440A" w:rsidP="00F8440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Родители студентов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Макарова</w:t>
            </w:r>
          </w:p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председатель родительского комитета</w:t>
            </w:r>
          </w:p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формирование перспектив для студентов в трудоустройстве на территории своего региона, вблизи с родителями</w:t>
            </w:r>
          </w:p>
        </w:tc>
      </w:tr>
      <w:tr w:rsidR="00F8440A" w:rsidRPr="008941EF" w:rsidTr="00F64313">
        <w:trPr>
          <w:trHeight w:val="1165"/>
        </w:trPr>
        <w:tc>
          <w:tcPr>
            <w:tcW w:w="588" w:type="dxa"/>
            <w:vAlign w:val="center"/>
          </w:tcPr>
          <w:p w:rsidR="00F8440A" w:rsidRPr="008941EF" w:rsidRDefault="00F8440A" w:rsidP="00F8440A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76" w:lineRule="auto"/>
              <w:ind w:left="0" w:firstLine="0"/>
              <w:contextualSpacing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985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Жадовский мужской монастырь</w:t>
            </w:r>
          </w:p>
        </w:tc>
        <w:tc>
          <w:tcPr>
            <w:tcW w:w="4219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Епископ Барышский и </w:t>
            </w:r>
            <w:proofErr w:type="spellStart"/>
            <w:r w:rsidRPr="008941EF">
              <w:rPr>
                <w:rFonts w:ascii="PT Astra Serif" w:hAnsi="PT Astra Serif" w:cs="Times New Roman"/>
                <w:sz w:val="24"/>
                <w:szCs w:val="24"/>
              </w:rPr>
              <w:t>Инзенский</w:t>
            </w:r>
            <w:proofErr w:type="spellEnd"/>
            <w:r w:rsidRPr="008941EF">
              <w:rPr>
                <w:rFonts w:ascii="PT Astra Serif" w:hAnsi="PT Astra Serif" w:cs="Times New Roman"/>
                <w:sz w:val="24"/>
                <w:szCs w:val="24"/>
              </w:rPr>
              <w:t xml:space="preserve"> Филарет (Коньков)</w:t>
            </w:r>
          </w:p>
        </w:tc>
        <w:tc>
          <w:tcPr>
            <w:tcW w:w="7087" w:type="dxa"/>
            <w:vAlign w:val="center"/>
          </w:tcPr>
          <w:p w:rsidR="00F8440A" w:rsidRPr="008941EF" w:rsidRDefault="00F8440A" w:rsidP="00F64313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8941EF">
              <w:rPr>
                <w:rFonts w:ascii="PT Astra Serif" w:hAnsi="PT Astra Serif" w:cs="Times New Roman"/>
                <w:sz w:val="24"/>
                <w:szCs w:val="24"/>
              </w:rPr>
              <w:t>заинтересованность студентов к истории своей малой родины, к религии; повышение духовно-нравственных ценностей</w:t>
            </w:r>
          </w:p>
        </w:tc>
      </w:tr>
    </w:tbl>
    <w:p w:rsidR="00F8440A" w:rsidRPr="008941EF" w:rsidRDefault="00F8440A" w:rsidP="00CD4B69">
      <w:pPr>
        <w:spacing w:after="0" w:line="240" w:lineRule="auto"/>
        <w:contextualSpacing/>
        <w:rPr>
          <w:rFonts w:ascii="PT Astra Serif" w:eastAsia="Times New Roman" w:hAnsi="PT Astra Serif" w:cs="Times New Roman"/>
          <w:color w:val="7030A0"/>
          <w:spacing w:val="-2"/>
          <w:sz w:val="28"/>
          <w:szCs w:val="28"/>
          <w:lang w:eastAsia="ru-RU"/>
        </w:rPr>
        <w:sectPr w:rsidR="00F8440A" w:rsidRPr="008941EF" w:rsidSect="000A45DC">
          <w:pgSz w:w="16838" w:h="11906" w:orient="landscape"/>
          <w:pgMar w:top="1418" w:right="1134" w:bottom="1701" w:left="1134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lastRenderedPageBreak/>
        <w:t>8. Ключевые участники проекта</w:t>
      </w: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 xml:space="preserve">. 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spacing w:val="-2"/>
          <w:sz w:val="28"/>
          <w:szCs w:val="28"/>
          <w:u w:val="single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u w:val="single"/>
          <w:lang w:eastAsia="ru-RU"/>
        </w:rPr>
        <w:t>8</w:t>
      </w: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u w:val="single"/>
          <w:lang w:eastAsia="ru-RU"/>
        </w:rPr>
        <w:t>.1. Команда проекта: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Заместитель директора по УВР – куратор проекта</w:t>
      </w:r>
    </w:p>
    <w:p w:rsidR="00CD4B69" w:rsidRPr="008941EF" w:rsidRDefault="00F8440A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Руководитель физического воспитания</w:t>
      </w:r>
      <w:r w:rsidR="00CD4B69"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 xml:space="preserve"> – руководитель проекта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Участники проекта:</w:t>
      </w:r>
    </w:p>
    <w:p w:rsidR="00CD4B69" w:rsidRPr="008941EF" w:rsidRDefault="00F8440A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Преподаватель физической культуры</w:t>
      </w:r>
    </w:p>
    <w:p w:rsidR="00CD4B69" w:rsidRPr="008941EF" w:rsidRDefault="006618EA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Бухгалтер</w:t>
      </w:r>
    </w:p>
    <w:p w:rsidR="006618EA" w:rsidRPr="008941EF" w:rsidRDefault="006618EA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  <w:t>Завхоз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</w:p>
    <w:tbl>
      <w:tblPr>
        <w:tblW w:w="101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234"/>
        <w:gridCol w:w="2126"/>
        <w:gridCol w:w="1843"/>
        <w:gridCol w:w="1726"/>
        <w:gridCol w:w="1676"/>
      </w:tblGrid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>№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>п/п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 xml:space="preserve">Какая информация передается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>Кто передает информацию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 xml:space="preserve"> Кому передается 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 xml:space="preserve">Когда передается информация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b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 xml:space="preserve">Как передается информация 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1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Обмен информацией о текущем состоянии проекта по направлению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Руководитель проекта 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Куратору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(заместитель директора УВР)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 раза в месяц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Телефонная связь, интернет-ресурсы 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Документы и информация по проекту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Преподаватель физической культуры </w:t>
            </w:r>
            <w:r w:rsidR="00CD4B6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(участник проекта, ответственный за направление проекта)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Руководителю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Согласно календарного плана графика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Письменное обращение, 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электронная почта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3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Определение финансовых затрат для реализации проекта (смета), отчет использования денежных средств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Преподаватель физической культуры </w:t>
            </w:r>
            <w:r w:rsidR="00CD4B6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(участник проекта)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Руководителю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Согласно календарного плана графика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Письменное обращение, телефонная связь,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электронная почта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4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Информация о наступивших или возможных рисках и отклонениях по направлению проекта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Преподаватель физической культуры </w:t>
            </w:r>
            <w:r w:rsidR="00CD4B6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(участник проекта, ответственный за направление  проекта)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Руководителю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В день поступления информации 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Личный визит, письменное обращение, телефонная связь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5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Оценка качества и 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результативности проекта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 xml:space="preserve">Руководитель отдела 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молодёжных инициатив,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председатель гражданско-патриотического направления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(участники проекта, ответственные за направления)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Руководителю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 xml:space="preserve">Согласно календарного 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плана графика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 xml:space="preserve">Личный визит, письменное 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обращение, телефонная связь, электронная почта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lastRenderedPageBreak/>
              <w:t>6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Контроль хода проекта, внесение коррективов и постановка текущих задач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Преподаватель физической культуры </w:t>
            </w:r>
            <w:r w:rsidR="00CD4B69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(участник проекта, ответственный за направление  проекта)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ежемесячно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Письменное обращение, электронная почта</w:t>
            </w:r>
          </w:p>
        </w:tc>
      </w:tr>
      <w:tr w:rsidR="00CD4B69" w:rsidRPr="008941EF" w:rsidTr="00CD4B69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D64F68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7</w:t>
            </w:r>
          </w:p>
        </w:tc>
        <w:tc>
          <w:tcPr>
            <w:tcW w:w="2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Аналитическая деятельность о результатах реализации проекта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</w:t>
            </w:r>
            <w:r w:rsidR="00F8440A"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Руководитель физического воспитания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Куратор проекта</w:t>
            </w:r>
          </w:p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(заместитель директора по УВР)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 раза в год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Письменный отчёт,</w:t>
            </w: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br/>
              <w:t xml:space="preserve"> электронная почта</w:t>
            </w:r>
          </w:p>
        </w:tc>
      </w:tr>
    </w:tbl>
    <w:p w:rsidR="00CD4B69" w:rsidRPr="008941EF" w:rsidRDefault="00CD4B69" w:rsidP="00CD4B69">
      <w:pPr>
        <w:spacing w:after="0" w:line="240" w:lineRule="auto"/>
        <w:rPr>
          <w:rFonts w:ascii="Times New Roman" w:eastAsia="Times New Roman" w:hAnsi="Times New Roman" w:cs="Times New Roman"/>
          <w:b/>
          <w:spacing w:val="-2"/>
          <w:sz w:val="28"/>
          <w:szCs w:val="28"/>
          <w:lang w:eastAsia="ru-RU"/>
        </w:rPr>
        <w:sectPr w:rsidR="00CD4B69" w:rsidRPr="008941EF"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spacing w:val="-2"/>
          <w:sz w:val="28"/>
          <w:szCs w:val="28"/>
          <w:lang w:eastAsia="ru-RU"/>
        </w:rPr>
        <w:lastRenderedPageBreak/>
        <w:t>9. Дорожная карта</w:t>
      </w: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t xml:space="preserve"> проекта</w:t>
      </w: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Cs/>
          <w:i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Cs/>
          <w:i/>
          <w:spacing w:val="-2"/>
          <w:sz w:val="28"/>
          <w:szCs w:val="28"/>
          <w:lang w:eastAsia="ru-RU"/>
        </w:rPr>
        <w:t>Сокращение КТ – контрольная точка</w:t>
      </w:r>
    </w:p>
    <w:tbl>
      <w:tblPr>
        <w:tblW w:w="15503" w:type="dxa"/>
        <w:tblInd w:w="-1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8"/>
        <w:gridCol w:w="4704"/>
        <w:gridCol w:w="1559"/>
        <w:gridCol w:w="1560"/>
        <w:gridCol w:w="2410"/>
        <w:gridCol w:w="2410"/>
        <w:gridCol w:w="1842"/>
      </w:tblGrid>
      <w:tr w:rsidR="00CD4B69" w:rsidRPr="008941EF" w:rsidTr="00CD4B69">
        <w:trPr>
          <w:trHeight w:val="553"/>
          <w:tblHeader/>
        </w:trPr>
        <w:tc>
          <w:tcPr>
            <w:tcW w:w="10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№ </w:t>
            </w:r>
          </w:p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п/п </w:t>
            </w:r>
          </w:p>
        </w:tc>
        <w:tc>
          <w:tcPr>
            <w:tcW w:w="470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Наименование результата, мероприятия, контрольной точки 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Сроки реализации 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Ответственный исполнитель </w:t>
            </w:r>
          </w:p>
        </w:tc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Вид документа </w:t>
            </w:r>
          </w:p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и характеристика результата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Уровень контроля </w:t>
            </w:r>
          </w:p>
        </w:tc>
      </w:tr>
      <w:tr w:rsidR="00CD4B69" w:rsidRPr="008941EF" w:rsidTr="00CD4B69">
        <w:trPr>
          <w:trHeight w:val="353"/>
          <w:tblHeader/>
        </w:trPr>
        <w:tc>
          <w:tcPr>
            <w:tcW w:w="10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начало 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textAlignment w:val="baseline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окончание </w:t>
            </w: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rPr>
                <w:rFonts w:ascii="PT Astra Serif" w:eastAsia="Times New Roman" w:hAnsi="PT Astra Serif" w:cs="Times New Roman"/>
                <w:i/>
                <w:sz w:val="26"/>
                <w:szCs w:val="26"/>
                <w:lang w:eastAsia="ru-RU"/>
              </w:rPr>
            </w:pPr>
          </w:p>
        </w:tc>
      </w:tr>
      <w:tr w:rsidR="00CD4B69" w:rsidRPr="008941EF" w:rsidTr="00CD4B69">
        <w:trPr>
          <w:trHeight w:val="353"/>
        </w:trPr>
        <w:tc>
          <w:tcPr>
            <w:tcW w:w="155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>1 этап - подготовительный</w:t>
            </w:r>
          </w:p>
        </w:tc>
      </w:tr>
      <w:tr w:rsidR="00CD4B69" w:rsidRPr="008941EF" w:rsidTr="00CD4B69">
        <w:trPr>
          <w:trHeight w:val="318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0D423E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1.</w:t>
            </w:r>
            <w:r w:rsidR="000D423E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1</w:t>
            </w: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CD4B69" w:rsidRPr="008941EF" w:rsidRDefault="00CD4B69" w:rsidP="00CD4B6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CD4B69" w:rsidRPr="008941EF" w:rsidRDefault="00D8222C" w:rsidP="000F681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Ф</w:t>
            </w:r>
            <w:r w:rsidR="000F6819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ормирование оргкомитета,</w:t>
            </w: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 xml:space="preserve"> создание плана,</w:t>
            </w:r>
            <w:r w:rsidR="000F6819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 xml:space="preserve"> составление графика проведения соревнований по WorkOut;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  <w:r w:rsidR="008A3D7B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</w:t>
            </w: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.09.</w:t>
            </w:r>
          </w:p>
          <w:p w:rsidR="00CD4B69" w:rsidRPr="008941EF" w:rsidRDefault="00CD4B69" w:rsidP="00D8222C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10.09.</w:t>
            </w:r>
          </w:p>
          <w:p w:rsidR="00CD4B69" w:rsidRPr="008941EF" w:rsidRDefault="00CD4B69" w:rsidP="00D8222C">
            <w:pPr>
              <w:spacing w:after="0" w:line="318" w:lineRule="atLeast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318" w:lineRule="atLeast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 xml:space="preserve">план 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и график соревнований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F36919">
            <w:pPr>
              <w:spacing w:after="200"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Куратор проекта</w:t>
            </w:r>
          </w:p>
        </w:tc>
      </w:tr>
      <w:tr w:rsidR="00CD4B69" w:rsidRPr="008941EF" w:rsidTr="00CD4B69">
        <w:trPr>
          <w:trHeight w:val="318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0F6819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1.2</w:t>
            </w:r>
            <w:r w:rsidR="00CD4B69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 xml:space="preserve">Мероприятие: </w:t>
            </w:r>
          </w:p>
          <w:p w:rsidR="00CD4B69" w:rsidRPr="008941EF" w:rsidRDefault="00D8222C" w:rsidP="000F681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</w:t>
            </w:r>
            <w:r w:rsidR="000F6819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риобретение необходимого инвентаря для постройки площадки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01.09.</w:t>
            </w:r>
          </w:p>
          <w:p w:rsidR="00CD4B69" w:rsidRPr="008941EF" w:rsidRDefault="00CD4B69" w:rsidP="00D8222C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30.09.</w:t>
            </w:r>
          </w:p>
          <w:p w:rsidR="00CD4B69" w:rsidRPr="008941EF" w:rsidRDefault="00CD4B69" w:rsidP="00D8222C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D8222C" w:rsidP="00CD4B69">
            <w:pPr>
              <w:spacing w:after="0" w:line="318" w:lineRule="atLeast"/>
              <w:jc w:val="center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D8222C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Чек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F36919">
            <w:pPr>
              <w:spacing w:after="200"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</w:tr>
      <w:tr w:rsidR="000F6819" w:rsidRPr="008941EF" w:rsidTr="00CD4B69">
        <w:trPr>
          <w:trHeight w:val="318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0F6819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1.3.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CD4B6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0F6819" w:rsidRPr="008941EF" w:rsidRDefault="000F6819" w:rsidP="00CD4B6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Постройка WorkOut-площадки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D8222C" w:rsidP="00CD4B69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01.09.2024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D8222C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01.05.2025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D8222C" w:rsidP="00CD4B69">
            <w:pPr>
              <w:spacing w:after="0" w:line="318" w:lineRule="atLeast"/>
              <w:jc w:val="center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Завхоз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D8222C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Отчет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0F6819" w:rsidRPr="008941EF" w:rsidRDefault="00D8222C" w:rsidP="00F36919">
            <w:pPr>
              <w:spacing w:after="200" w:line="276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</w:tr>
      <w:tr w:rsidR="00CD4B69" w:rsidRPr="008941EF" w:rsidTr="00CD4B69">
        <w:trPr>
          <w:trHeight w:val="933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6" w:lineRule="auto"/>
              <w:rPr>
                <w:rFonts w:ascii="PT Astra Serif" w:eastAsia="SimSu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CD4B69" w:rsidRPr="008941EF" w:rsidRDefault="00CD4B69" w:rsidP="008A3D7B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КТ: Проведен анализ готовности команды проекта и состава участников к </w:t>
            </w:r>
            <w:r w:rsidR="008A3D7B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реализации</w:t>
            </w: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 </w:t>
            </w:r>
            <w:r w:rsidR="00D8222C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проекта 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D8222C">
            <w:pPr>
              <w:spacing w:after="0" w:line="256" w:lineRule="auto"/>
              <w:jc w:val="center"/>
              <w:rPr>
                <w:rFonts w:ascii="PT Astra Serif" w:eastAsia="SimSu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SimSun" w:hAnsi="PT Astra Serif" w:cs="Times New Roman"/>
                <w:sz w:val="26"/>
                <w:szCs w:val="26"/>
                <w:lang w:eastAsia="ru-RU"/>
              </w:rPr>
              <w:t>до 01.</w:t>
            </w:r>
            <w:r w:rsidR="00D8222C" w:rsidRPr="008941EF">
              <w:rPr>
                <w:rFonts w:ascii="PT Astra Serif" w:eastAsia="SimSun" w:hAnsi="PT Astra Serif" w:cs="Times New Roman"/>
                <w:sz w:val="26"/>
                <w:szCs w:val="26"/>
                <w:lang w:eastAsia="ru-RU"/>
              </w:rPr>
              <w:t>05.2025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6" w:lineRule="auto"/>
              <w:rPr>
                <w:rFonts w:ascii="PT Astra Serif" w:eastAsia="SimSun" w:hAnsi="PT Astra Serif" w:cs="Times New Roman"/>
                <w:b/>
                <w:i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>Аналитическая справка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6" w:lineRule="auto"/>
              <w:rPr>
                <w:rFonts w:ascii="PT Astra Serif" w:eastAsia="SimSu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D4B69" w:rsidRPr="008941EF" w:rsidTr="00CD4B69">
        <w:trPr>
          <w:trHeight w:val="248"/>
        </w:trPr>
        <w:tc>
          <w:tcPr>
            <w:tcW w:w="155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i/>
                <w:sz w:val="26"/>
                <w:szCs w:val="26"/>
                <w:lang w:eastAsia="ru-RU"/>
              </w:rPr>
              <w:t>2 этап - основной</w:t>
            </w:r>
          </w:p>
        </w:tc>
      </w:tr>
      <w:tr w:rsidR="00F36919" w:rsidRPr="008941EF" w:rsidTr="00F64313">
        <w:trPr>
          <w:trHeight w:val="580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F36919" w:rsidRPr="008941EF" w:rsidRDefault="00F36919" w:rsidP="00F3691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F36919" w:rsidRPr="008941EF" w:rsidRDefault="00F36919" w:rsidP="00F3691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F36919" w:rsidRPr="008941EF" w:rsidRDefault="00D8222C" w:rsidP="00F36919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Проведение серии открытых мастер-классов и тренировок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F36919" w:rsidRPr="008941EF" w:rsidRDefault="00F36919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</w:t>
            </w:r>
            <w:r w:rsidR="00D8222C"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1.05</w:t>
            </w: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.</w:t>
            </w:r>
          </w:p>
          <w:p w:rsidR="00F36919" w:rsidRPr="008941EF" w:rsidRDefault="00D8222C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30.05.</w:t>
            </w:r>
          </w:p>
          <w:p w:rsidR="00F36919" w:rsidRPr="008941EF" w:rsidRDefault="006618EA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F36919" w:rsidRPr="008941EF" w:rsidRDefault="00F36919" w:rsidP="00F36919">
            <w:pPr>
              <w:spacing w:after="0"/>
              <w:jc w:val="center"/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Преподаватель физической культуры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F36919" w:rsidRPr="008941EF" w:rsidRDefault="00F36919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Отчет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F36919" w:rsidRPr="008941EF" w:rsidRDefault="00F36919" w:rsidP="00F3691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</w:tr>
      <w:tr w:rsidR="00D8222C" w:rsidRPr="008941EF" w:rsidTr="00F64313">
        <w:trPr>
          <w:trHeight w:val="555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D8222C" w:rsidRPr="008941EF" w:rsidRDefault="00D8222C" w:rsidP="00D8222C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организация информационного обеспечения о соревнованиях, через сайт техникума и информационные стенды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01.05.</w:t>
            </w:r>
          </w:p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30.05.</w:t>
            </w:r>
          </w:p>
          <w:p w:rsidR="00D8222C" w:rsidRPr="008941EF" w:rsidRDefault="006618EA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/>
              <w:jc w:val="center"/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Преподаватель физической культуры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Отчет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</w:tr>
      <w:tr w:rsidR="00D8222C" w:rsidRPr="008941EF" w:rsidTr="00F64313">
        <w:trPr>
          <w:trHeight w:val="565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lastRenderedPageBreak/>
              <w:t>2.3.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D8222C" w:rsidRPr="008941EF" w:rsidRDefault="00D8222C" w:rsidP="00D8222C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Внедрение раздаточного материала по пропаганде здорового образа жизни, занятий физической культурой и спортом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01.05.</w:t>
            </w:r>
          </w:p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30.05.</w:t>
            </w:r>
          </w:p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/>
              <w:jc w:val="center"/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Преподаватель физической культуры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D8222C" w:rsidRPr="008941EF" w:rsidRDefault="00D8222C" w:rsidP="00D8222C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Положение, приказ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D8222C" w:rsidRPr="008941EF" w:rsidRDefault="00D8222C" w:rsidP="00D8222C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Руководитель проекта</w:t>
            </w:r>
          </w:p>
        </w:tc>
      </w:tr>
      <w:tr w:rsidR="00CD4B69" w:rsidRPr="008941EF" w:rsidTr="00CD4B69">
        <w:trPr>
          <w:trHeight w:val="565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CD4B69" w:rsidRPr="008941EF" w:rsidRDefault="00CD4B69" w:rsidP="00D8222C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КТ: Проведен </w:t>
            </w:r>
            <w:r w:rsidR="00D8222C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мастер-класс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F36919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30</w:t>
            </w:r>
            <w:r w:rsidR="00CD4B69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.0</w:t>
            </w:r>
            <w:r w:rsidR="006618EA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5</w:t>
            </w:r>
            <w:r w:rsidR="00CD4B69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.202</w:t>
            </w:r>
            <w:r w:rsidR="006618EA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Презентация 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54" w:lineRule="auto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  <w:tr w:rsidR="00CD4B69" w:rsidRPr="008941EF" w:rsidTr="00CD4B69">
        <w:trPr>
          <w:trHeight w:val="565"/>
        </w:trPr>
        <w:tc>
          <w:tcPr>
            <w:tcW w:w="1550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sz w:val="26"/>
                <w:szCs w:val="26"/>
                <w:lang w:eastAsia="ru-RU"/>
              </w:rPr>
              <w:t>3 этап - Заключительный</w:t>
            </w:r>
          </w:p>
        </w:tc>
      </w:tr>
      <w:tr w:rsidR="006618EA" w:rsidRPr="008941EF" w:rsidTr="004E74F5">
        <w:trPr>
          <w:trHeight w:val="565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3.1.</w:t>
            </w: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6618EA" w:rsidRPr="008941EF" w:rsidRDefault="006618EA" w:rsidP="00F36919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Мероприятие:</w:t>
            </w:r>
          </w:p>
          <w:p w:rsidR="006618EA" w:rsidRPr="008941EF" w:rsidRDefault="006618EA" w:rsidP="00F36919">
            <w:pPr>
              <w:spacing w:after="0" w:line="240" w:lineRule="auto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 xml:space="preserve">соревнованиями по </w:t>
            </w:r>
            <w:proofErr w:type="spellStart"/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WorkOut'у</w:t>
            </w:r>
            <w:proofErr w:type="spellEnd"/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31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01.06.</w:t>
            </w:r>
          </w:p>
          <w:p w:rsidR="006618EA" w:rsidRPr="008941EF" w:rsidRDefault="006618EA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6618EA" w:rsidRPr="008941EF" w:rsidRDefault="006618EA" w:rsidP="00F36919">
            <w:pPr>
              <w:jc w:val="center"/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Преподаватель физической культуры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F3691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Положение, отчет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6618EA" w:rsidRPr="008941EF" w:rsidRDefault="006618EA" w:rsidP="00F36919">
            <w:pPr>
              <w:spacing w:after="0" w:line="254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  <w:t>Куратор проекта</w:t>
            </w:r>
          </w:p>
        </w:tc>
      </w:tr>
      <w:tr w:rsidR="00CD4B69" w:rsidRPr="008941EF" w:rsidTr="00CD4B69">
        <w:trPr>
          <w:trHeight w:val="565"/>
        </w:trPr>
        <w:tc>
          <w:tcPr>
            <w:tcW w:w="10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7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</w:tcPr>
          <w:p w:rsidR="00CD4B69" w:rsidRPr="008941EF" w:rsidRDefault="00CD4B69" w:rsidP="00D8222C">
            <w:pPr>
              <w:spacing w:after="0" w:line="240" w:lineRule="auto"/>
              <w:textAlignment w:val="baseline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 xml:space="preserve">КТ: </w:t>
            </w:r>
            <w:r w:rsidR="00D8222C"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Подведение и обсуждение итогов соревнований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6618E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01.0</w:t>
            </w:r>
            <w:r w:rsidR="006618EA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6.2025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0</w:t>
            </w:r>
            <w:r w:rsidR="006618EA"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6"/>
                <w:szCs w:val="26"/>
                <w:lang w:eastAsia="ru-RU"/>
              </w:rPr>
              <w:t>1.07.2025</w:t>
            </w: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/>
                <w:bCs/>
                <w:i/>
                <w:color w:val="000000"/>
                <w:kern w:val="24"/>
                <w:sz w:val="26"/>
                <w:szCs w:val="26"/>
                <w:lang w:eastAsia="ru-RU"/>
              </w:rPr>
              <w:t>Отчёт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0" w:type="dxa"/>
              <w:right w:w="1" w:type="dxa"/>
            </w:tcMar>
            <w:vAlign w:val="center"/>
          </w:tcPr>
          <w:p w:rsidR="00CD4B69" w:rsidRPr="008941EF" w:rsidRDefault="00CD4B69" w:rsidP="00CD4B69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6"/>
                <w:szCs w:val="26"/>
                <w:lang w:eastAsia="ru-RU"/>
              </w:rPr>
            </w:pPr>
          </w:p>
        </w:tc>
      </w:tr>
    </w:tbl>
    <w:p w:rsidR="00CD4B69" w:rsidRPr="008941EF" w:rsidRDefault="00CD4B69" w:rsidP="00CD4B69">
      <w:pPr>
        <w:spacing w:after="200" w:line="276" w:lineRule="auto"/>
        <w:rPr>
          <w:rFonts w:ascii="PT Astra Serif" w:eastAsia="Calibri" w:hAnsi="PT Astra Serif" w:cs="Times New Roman"/>
        </w:rPr>
        <w:sectPr w:rsidR="00CD4B69" w:rsidRPr="008941EF" w:rsidSect="000A45DC">
          <w:pgSz w:w="16838" w:h="11906" w:orient="landscape"/>
          <w:pgMar w:top="1418" w:right="1134" w:bottom="1701" w:left="1134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lastRenderedPageBreak/>
        <w:t>10. Реестр рисков и возможностей проекта</w:t>
      </w:r>
    </w:p>
    <w:p w:rsidR="00CD4B69" w:rsidRPr="008941EF" w:rsidRDefault="00CD4B69" w:rsidP="00CD4B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tbl>
      <w:tblPr>
        <w:tblStyle w:val="12"/>
        <w:tblW w:w="9972" w:type="dxa"/>
        <w:tblLook w:val="0000" w:firstRow="0" w:lastRow="0" w:firstColumn="0" w:lastColumn="0" w:noHBand="0" w:noVBand="0"/>
      </w:tblPr>
      <w:tblGrid>
        <w:gridCol w:w="1158"/>
        <w:gridCol w:w="3061"/>
        <w:gridCol w:w="2762"/>
        <w:gridCol w:w="2991"/>
      </w:tblGrid>
      <w:tr w:rsidR="00CD4B69" w:rsidRPr="008941EF" w:rsidTr="00CD4B69">
        <w:trPr>
          <w:trHeight w:val="143"/>
        </w:trPr>
        <w:tc>
          <w:tcPr>
            <w:tcW w:w="1158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sz w:val="26"/>
                <w:szCs w:val="26"/>
                <w:lang w:eastAsia="ar-SA"/>
              </w:rPr>
              <w:t>№</w:t>
            </w:r>
          </w:p>
        </w:tc>
        <w:tc>
          <w:tcPr>
            <w:tcW w:w="306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u w:val="single"/>
                <w:lang w:eastAsia="ar-SA"/>
              </w:rPr>
              <w:t>Ключевые риски</w:t>
            </w:r>
            <w:r w:rsidRPr="008941EF"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  <w:t xml:space="preserve"> (причина их появления)</w:t>
            </w:r>
          </w:p>
        </w:tc>
        <w:tc>
          <w:tcPr>
            <w:tcW w:w="2762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  <w:t>Негативные последствия от наступления риска</w:t>
            </w:r>
          </w:p>
        </w:tc>
        <w:tc>
          <w:tcPr>
            <w:tcW w:w="299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i/>
                <w:sz w:val="26"/>
                <w:szCs w:val="26"/>
                <w:lang w:eastAsia="ar-SA"/>
              </w:rPr>
              <w:t>Мероприятия  и меры по предупреждению наступления риска</w:t>
            </w:r>
          </w:p>
        </w:tc>
      </w:tr>
      <w:tr w:rsidR="00CD4B69" w:rsidRPr="008941EF" w:rsidTr="00CD4B69">
        <w:trPr>
          <w:trHeight w:val="2277"/>
        </w:trPr>
        <w:tc>
          <w:tcPr>
            <w:tcW w:w="1158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1</w:t>
            </w:r>
          </w:p>
        </w:tc>
        <w:tc>
          <w:tcPr>
            <w:tcW w:w="306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  <w:t>Кадровый дефицит в реализации проекта</w:t>
            </w: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(выход из проекта, не достаточная компетентность)</w:t>
            </w:r>
          </w:p>
        </w:tc>
        <w:tc>
          <w:tcPr>
            <w:tcW w:w="2762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Снижение эффективности и результативности проекта</w:t>
            </w:r>
          </w:p>
        </w:tc>
        <w:tc>
          <w:tcPr>
            <w:tcW w:w="299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Перераспределение статей расходов в плане финансово-хозяйственной деятельности для материального стимулирования и привлечения внештатных молодых специалистов, педагогов. </w:t>
            </w: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Обучение до начала проекта и в процессе для вновь принятых сотрудников </w:t>
            </w:r>
          </w:p>
        </w:tc>
      </w:tr>
      <w:tr w:rsidR="00CD4B69" w:rsidRPr="008941EF" w:rsidTr="00CD4B69">
        <w:trPr>
          <w:trHeight w:val="143"/>
        </w:trPr>
        <w:tc>
          <w:tcPr>
            <w:tcW w:w="1158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2</w:t>
            </w:r>
          </w:p>
        </w:tc>
        <w:tc>
          <w:tcPr>
            <w:tcW w:w="306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  <w:t>Отсутствие заинтересованности региональных структур и работодателей.</w:t>
            </w: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(перенасыщение рынка труда)</w:t>
            </w:r>
          </w:p>
        </w:tc>
        <w:tc>
          <w:tcPr>
            <w:tcW w:w="2762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Краткосрочность деятельности продукта</w:t>
            </w:r>
          </w:p>
        </w:tc>
        <w:tc>
          <w:tcPr>
            <w:tcW w:w="299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Лицензирование и открытие новых, востребованных на рынке труда региона, рабочих специальностей. Поиск новых организаций для сотрудничества </w:t>
            </w:r>
          </w:p>
        </w:tc>
      </w:tr>
      <w:tr w:rsidR="00CD4B69" w:rsidRPr="008941EF" w:rsidTr="00CD4B69">
        <w:trPr>
          <w:trHeight w:val="1832"/>
        </w:trPr>
        <w:tc>
          <w:tcPr>
            <w:tcW w:w="1158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3</w:t>
            </w:r>
          </w:p>
        </w:tc>
        <w:tc>
          <w:tcPr>
            <w:tcW w:w="306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  <w:t xml:space="preserve">Срыв сроков реализации проекта </w:t>
            </w: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( форс-мажорные обстоятельства, в тем числе чрезвычайных происшествий, обстоятельства не преодолимой силы)</w:t>
            </w:r>
          </w:p>
        </w:tc>
        <w:tc>
          <w:tcPr>
            <w:tcW w:w="2762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Не выполнение всех показателей проекта</w:t>
            </w:r>
          </w:p>
        </w:tc>
        <w:tc>
          <w:tcPr>
            <w:tcW w:w="299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Создание электронных платформ для реализации проекта в режиме «</w:t>
            </w:r>
            <w:proofErr w:type="spellStart"/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удаленки</w:t>
            </w:r>
            <w:proofErr w:type="spellEnd"/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», перенос реализации проекта на другой срок</w:t>
            </w:r>
          </w:p>
        </w:tc>
      </w:tr>
      <w:tr w:rsidR="00CD4B69" w:rsidRPr="008941EF" w:rsidTr="00CD4B69">
        <w:trPr>
          <w:trHeight w:val="1361"/>
        </w:trPr>
        <w:tc>
          <w:tcPr>
            <w:tcW w:w="1158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4</w:t>
            </w:r>
          </w:p>
        </w:tc>
        <w:tc>
          <w:tcPr>
            <w:tcW w:w="306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u w:val="single"/>
                <w:lang w:eastAsia="ar-SA"/>
              </w:rPr>
              <w:t>Отсутствие финансирования проектов</w:t>
            </w:r>
          </w:p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 (инфляция)</w:t>
            </w:r>
          </w:p>
        </w:tc>
        <w:tc>
          <w:tcPr>
            <w:tcW w:w="2762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>Выполнение ограниченного спектра  задач проекта</w:t>
            </w:r>
          </w:p>
        </w:tc>
        <w:tc>
          <w:tcPr>
            <w:tcW w:w="2991" w:type="dxa"/>
          </w:tcPr>
          <w:p w:rsidR="00CD4B69" w:rsidRPr="008941EF" w:rsidRDefault="00CD4B69" w:rsidP="00CD4B69">
            <w:pPr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sz w:val="26"/>
                <w:szCs w:val="26"/>
                <w:lang w:eastAsia="ar-SA"/>
              </w:rPr>
              <w:t xml:space="preserve">Оптимизация бюджета проекта (в основном за счет использования собственных материально-технических средств) </w:t>
            </w:r>
          </w:p>
        </w:tc>
      </w:tr>
    </w:tbl>
    <w:p w:rsidR="00CD4B69" w:rsidRPr="008941EF" w:rsidRDefault="00CD4B69" w:rsidP="00CD4B69">
      <w:pPr>
        <w:spacing w:after="0" w:line="240" w:lineRule="auto"/>
        <w:rPr>
          <w:rFonts w:ascii="PT Astra Serif" w:eastAsia="Calibri" w:hAnsi="PT Astra Serif" w:cs="Times New Roman"/>
          <w:sz w:val="28"/>
          <w:szCs w:val="28"/>
          <w:lang w:eastAsia="ar-SA"/>
        </w:r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b/>
          <w:bCs/>
          <w:color w:val="7030A0"/>
          <w:spacing w:val="-2"/>
          <w:sz w:val="28"/>
          <w:szCs w:val="28"/>
          <w:lang w:eastAsia="ru-RU"/>
        </w:rPr>
        <w:sectPr w:rsidR="00CD4B69" w:rsidRPr="008941EF">
          <w:pgSz w:w="11906" w:h="16838"/>
          <w:pgMar w:top="1134" w:right="567" w:bottom="1134" w:left="1701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Times New Roman" w:hAnsi="PT Astra Serif" w:cs="Times New Roman"/>
          <w:spacing w:val="-2"/>
          <w:sz w:val="28"/>
          <w:szCs w:val="28"/>
          <w:lang w:eastAsia="ru-RU"/>
        </w:rPr>
      </w:pPr>
      <w:r w:rsidRPr="008941EF">
        <w:rPr>
          <w:rFonts w:ascii="PT Astra Serif" w:eastAsia="Times New Roman" w:hAnsi="PT Astra Serif" w:cs="Times New Roman"/>
          <w:b/>
          <w:bCs/>
          <w:spacing w:val="-2"/>
          <w:sz w:val="28"/>
          <w:szCs w:val="28"/>
          <w:lang w:eastAsia="ru-RU"/>
        </w:rPr>
        <w:lastRenderedPageBreak/>
        <w:t>11. Бюджет проекта</w:t>
      </w:r>
    </w:p>
    <w:p w:rsidR="00F36919" w:rsidRPr="008941EF" w:rsidRDefault="00F36919" w:rsidP="00C97BDB">
      <w:pPr>
        <w:spacing w:after="0" w:line="240" w:lineRule="auto"/>
        <w:rPr>
          <w:rFonts w:ascii="PT Astra Serif" w:eastAsia="Calibri" w:hAnsi="PT Astra Serif" w:cs="Times New Roman"/>
          <w:color w:val="7030A0"/>
          <w:sz w:val="28"/>
          <w:szCs w:val="28"/>
          <w:lang w:eastAsia="ar-SA"/>
        </w:rPr>
      </w:pPr>
    </w:p>
    <w:tbl>
      <w:tblPr>
        <w:tblStyle w:val="110"/>
        <w:tblW w:w="1518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488"/>
        <w:gridCol w:w="2914"/>
        <w:gridCol w:w="1276"/>
        <w:gridCol w:w="1985"/>
        <w:gridCol w:w="850"/>
        <w:gridCol w:w="1134"/>
        <w:gridCol w:w="1107"/>
        <w:gridCol w:w="1019"/>
        <w:gridCol w:w="1254"/>
        <w:gridCol w:w="7"/>
        <w:gridCol w:w="945"/>
        <w:gridCol w:w="40"/>
        <w:gridCol w:w="1074"/>
        <w:gridCol w:w="14"/>
        <w:gridCol w:w="1061"/>
        <w:gridCol w:w="21"/>
      </w:tblGrid>
      <w:tr w:rsidR="00F36919" w:rsidRPr="008941EF" w:rsidTr="00D80EDC">
        <w:trPr>
          <w:tblHeader/>
        </w:trPr>
        <w:tc>
          <w:tcPr>
            <w:tcW w:w="488" w:type="dxa"/>
            <w:vMerge w:val="restart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№</w:t>
            </w:r>
          </w:p>
        </w:tc>
        <w:tc>
          <w:tcPr>
            <w:tcW w:w="2914" w:type="dxa"/>
            <w:vMerge w:val="restart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Наименование мероприятия</w:t>
            </w:r>
          </w:p>
        </w:tc>
        <w:tc>
          <w:tcPr>
            <w:tcW w:w="1276" w:type="dxa"/>
            <w:vMerge w:val="restart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Статьи расходов</w:t>
            </w:r>
          </w:p>
        </w:tc>
        <w:tc>
          <w:tcPr>
            <w:tcW w:w="1985" w:type="dxa"/>
            <w:vMerge w:val="restart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Расчёт потребности, стоимость тыс.руб.</w:t>
            </w:r>
          </w:p>
        </w:tc>
        <w:tc>
          <w:tcPr>
            <w:tcW w:w="8526" w:type="dxa"/>
            <w:gridSpan w:val="12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Финансирование проекта</w:t>
            </w:r>
          </w:p>
        </w:tc>
      </w:tr>
      <w:tr w:rsidR="00F36919" w:rsidRPr="008941EF" w:rsidTr="001D4D22">
        <w:trPr>
          <w:tblHeader/>
        </w:trPr>
        <w:tc>
          <w:tcPr>
            <w:tcW w:w="488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2914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1276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1985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1984" w:type="dxa"/>
            <w:gridSpan w:val="2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Всего, тыс.руб.</w:t>
            </w:r>
          </w:p>
        </w:tc>
        <w:tc>
          <w:tcPr>
            <w:tcW w:w="2126" w:type="dxa"/>
            <w:gridSpan w:val="2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Областной бюджет, тыс. руб.</w:t>
            </w:r>
          </w:p>
        </w:tc>
        <w:tc>
          <w:tcPr>
            <w:tcW w:w="2246" w:type="dxa"/>
            <w:gridSpan w:val="4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Бюджет ПОО, тыс. руб.</w:t>
            </w:r>
          </w:p>
        </w:tc>
        <w:tc>
          <w:tcPr>
            <w:tcW w:w="2170" w:type="dxa"/>
            <w:gridSpan w:val="4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Внебюджетные источники, тыс. руб.</w:t>
            </w:r>
          </w:p>
        </w:tc>
      </w:tr>
      <w:tr w:rsidR="00F36919" w:rsidRPr="008941EF" w:rsidTr="001D4D22">
        <w:trPr>
          <w:cantSplit/>
          <w:trHeight w:val="805"/>
          <w:tblHeader/>
        </w:trPr>
        <w:tc>
          <w:tcPr>
            <w:tcW w:w="488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2914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1276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1985" w:type="dxa"/>
            <w:vMerge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b/>
                <w:lang w:eastAsia="ar-SA"/>
              </w:rPr>
            </w:pPr>
          </w:p>
        </w:tc>
        <w:tc>
          <w:tcPr>
            <w:tcW w:w="850" w:type="dxa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2020</w:t>
            </w:r>
          </w:p>
        </w:tc>
        <w:tc>
          <w:tcPr>
            <w:tcW w:w="1134" w:type="dxa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2021</w:t>
            </w:r>
          </w:p>
        </w:tc>
        <w:tc>
          <w:tcPr>
            <w:tcW w:w="1107" w:type="dxa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2020</w:t>
            </w:r>
          </w:p>
        </w:tc>
        <w:tc>
          <w:tcPr>
            <w:tcW w:w="1019" w:type="dxa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2021</w:t>
            </w:r>
          </w:p>
        </w:tc>
        <w:tc>
          <w:tcPr>
            <w:tcW w:w="1254" w:type="dxa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2020</w:t>
            </w:r>
          </w:p>
        </w:tc>
        <w:tc>
          <w:tcPr>
            <w:tcW w:w="992" w:type="dxa"/>
            <w:gridSpan w:val="3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2021</w:t>
            </w:r>
          </w:p>
        </w:tc>
        <w:tc>
          <w:tcPr>
            <w:tcW w:w="1088" w:type="dxa"/>
            <w:gridSpan w:val="2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2020</w:t>
            </w:r>
          </w:p>
        </w:tc>
        <w:tc>
          <w:tcPr>
            <w:tcW w:w="1082" w:type="dxa"/>
            <w:gridSpan w:val="2"/>
            <w:textDirection w:val="btLr"/>
          </w:tcPr>
          <w:p w:rsidR="00F36919" w:rsidRPr="008941EF" w:rsidRDefault="00F36919" w:rsidP="00F36919">
            <w:pPr>
              <w:ind w:right="113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2021</w:t>
            </w:r>
          </w:p>
        </w:tc>
      </w:tr>
      <w:tr w:rsidR="00C97BDB" w:rsidRPr="008941EF" w:rsidTr="001D4D22">
        <w:tc>
          <w:tcPr>
            <w:tcW w:w="488" w:type="dxa"/>
          </w:tcPr>
          <w:p w:rsidR="00C97BDB" w:rsidRPr="008941EF" w:rsidRDefault="00C97BDB" w:rsidP="00C97BDB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1.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>Мероприятие:</w:t>
            </w:r>
          </w:p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>Формирование оргкомитета, создание плана, составление графика проведения соревнований по WorkOut;</w:t>
            </w:r>
          </w:p>
        </w:tc>
        <w:tc>
          <w:tcPr>
            <w:tcW w:w="1276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1985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850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07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254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8" w:type="dxa"/>
            <w:gridSpan w:val="2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2" w:type="dxa"/>
            <w:gridSpan w:val="2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</w:tr>
      <w:tr w:rsidR="00C97BDB" w:rsidRPr="008941EF" w:rsidTr="001D4D22">
        <w:tc>
          <w:tcPr>
            <w:tcW w:w="488" w:type="dxa"/>
          </w:tcPr>
          <w:p w:rsidR="00C97BDB" w:rsidRPr="008941EF" w:rsidRDefault="00C97BDB" w:rsidP="00C97BDB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2.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 xml:space="preserve">Мероприятие: </w:t>
            </w:r>
          </w:p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>Приобретение необходимого инвентаря для постройки площадки</w:t>
            </w:r>
          </w:p>
        </w:tc>
        <w:tc>
          <w:tcPr>
            <w:tcW w:w="1276" w:type="dxa"/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Оборудование</w:t>
            </w:r>
          </w:p>
        </w:tc>
        <w:tc>
          <w:tcPr>
            <w:tcW w:w="1985" w:type="dxa"/>
            <w:vAlign w:val="center"/>
          </w:tcPr>
          <w:p w:rsidR="00C97BDB" w:rsidRPr="008941EF" w:rsidRDefault="00825CA3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 xml:space="preserve">Площадка №14  для тренировки </w:t>
            </w:r>
            <w:proofErr w:type="spellStart"/>
            <w:r w:rsidRPr="008941EF">
              <w:rPr>
                <w:rFonts w:ascii="PT Astra Serif" w:eastAsia="Calibri" w:hAnsi="PT Astra Serif" w:cs="Times New Roman"/>
                <w:lang w:eastAsia="ar-SA"/>
              </w:rPr>
              <w:t>воркаута</w:t>
            </w:r>
            <w:proofErr w:type="spellEnd"/>
            <w:r w:rsidRPr="008941EF">
              <w:rPr>
                <w:rFonts w:ascii="PT Astra Serif" w:eastAsia="Calibri" w:hAnsi="PT Astra Serif" w:cs="Times New Roman"/>
                <w:lang w:eastAsia="ar-SA"/>
              </w:rPr>
              <w:t xml:space="preserve"> и подготовки сдачи норм </w:t>
            </w:r>
            <w:proofErr w:type="spellStart"/>
            <w:r w:rsidRPr="008941EF">
              <w:rPr>
                <w:rFonts w:ascii="PT Astra Serif" w:eastAsia="Calibri" w:hAnsi="PT Astra Serif" w:cs="Times New Roman"/>
                <w:lang w:eastAsia="ar-SA"/>
              </w:rPr>
              <w:t>вфск</w:t>
            </w:r>
            <w:proofErr w:type="spellEnd"/>
            <w:r w:rsidRPr="008941EF">
              <w:rPr>
                <w:rFonts w:ascii="PT Astra Serif" w:eastAsia="Calibri" w:hAnsi="PT Astra Serif" w:cs="Times New Roman"/>
                <w:lang w:eastAsia="ar-SA"/>
              </w:rPr>
              <w:t xml:space="preserve"> 200м2</w:t>
            </w:r>
          </w:p>
        </w:tc>
        <w:tc>
          <w:tcPr>
            <w:tcW w:w="850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vAlign w:val="center"/>
          </w:tcPr>
          <w:p w:rsidR="00C97BDB" w:rsidRPr="008941EF" w:rsidRDefault="00825CA3" w:rsidP="00C97BDB">
            <w:pPr>
              <w:jc w:val="center"/>
              <w:rPr>
                <w:rFonts w:ascii="PT Astra Serif" w:eastAsia="Calibri" w:hAnsi="PT Astra Serif" w:cs="Times New Roman"/>
                <w:lang w:val="en-US" w:eastAsia="ar-SA"/>
              </w:rPr>
            </w:pPr>
            <w:r w:rsidRPr="008941EF">
              <w:rPr>
                <w:rFonts w:ascii="PT Astra Serif" w:eastAsia="Calibri" w:hAnsi="PT Astra Serif" w:cs="Times New Roman"/>
                <w:lang w:val="en-US" w:eastAsia="ar-SA"/>
              </w:rPr>
              <w:t>819</w:t>
            </w:r>
          </w:p>
        </w:tc>
        <w:tc>
          <w:tcPr>
            <w:tcW w:w="1107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vAlign w:val="center"/>
          </w:tcPr>
          <w:p w:rsidR="00C97BDB" w:rsidRPr="008941EF" w:rsidRDefault="00825CA3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500</w:t>
            </w:r>
          </w:p>
        </w:tc>
        <w:tc>
          <w:tcPr>
            <w:tcW w:w="1254" w:type="dxa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92" w:type="dxa"/>
            <w:gridSpan w:val="3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8" w:type="dxa"/>
            <w:gridSpan w:val="2"/>
            <w:vAlign w:val="center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2" w:type="dxa"/>
            <w:gridSpan w:val="2"/>
            <w:vAlign w:val="center"/>
          </w:tcPr>
          <w:p w:rsidR="00C97BDB" w:rsidRPr="008941EF" w:rsidRDefault="00825CA3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319</w:t>
            </w:r>
          </w:p>
        </w:tc>
      </w:tr>
      <w:tr w:rsidR="00C97BDB" w:rsidRPr="008941EF" w:rsidTr="00B14A0D">
        <w:trPr>
          <w:trHeight w:val="555"/>
        </w:trPr>
        <w:tc>
          <w:tcPr>
            <w:tcW w:w="488" w:type="dxa"/>
          </w:tcPr>
          <w:p w:rsidR="00C97BDB" w:rsidRPr="008941EF" w:rsidRDefault="00C97BDB" w:rsidP="00C97BDB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3.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>Мероприятие:</w:t>
            </w:r>
          </w:p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 w:val="24"/>
                <w:szCs w:val="26"/>
                <w:lang w:eastAsia="ru-RU"/>
              </w:rPr>
              <w:t>Постройка WorkOut-площадки</w:t>
            </w:r>
          </w:p>
        </w:tc>
        <w:tc>
          <w:tcPr>
            <w:tcW w:w="1276" w:type="dxa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работа</w:t>
            </w:r>
          </w:p>
        </w:tc>
        <w:tc>
          <w:tcPr>
            <w:tcW w:w="1985" w:type="dxa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монтаж</w:t>
            </w:r>
          </w:p>
        </w:tc>
        <w:tc>
          <w:tcPr>
            <w:tcW w:w="850" w:type="dxa"/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163,8</w:t>
            </w:r>
          </w:p>
        </w:tc>
        <w:tc>
          <w:tcPr>
            <w:tcW w:w="1107" w:type="dxa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100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92" w:type="dxa"/>
            <w:gridSpan w:val="3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8" w:type="dxa"/>
            <w:gridSpan w:val="2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2" w:type="dxa"/>
            <w:gridSpan w:val="2"/>
            <w:tcBorders>
              <w:bottom w:val="single" w:sz="4" w:space="0" w:color="auto"/>
            </w:tcBorders>
            <w:vAlign w:val="center"/>
          </w:tcPr>
          <w:p w:rsidR="00C97BDB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63,8</w:t>
            </w:r>
          </w:p>
        </w:tc>
      </w:tr>
      <w:tr w:rsidR="00C97BDB" w:rsidRPr="008941EF" w:rsidTr="001D4D22">
        <w:tc>
          <w:tcPr>
            <w:tcW w:w="488" w:type="dxa"/>
          </w:tcPr>
          <w:p w:rsidR="00C97BDB" w:rsidRPr="008941EF" w:rsidRDefault="00C97BDB" w:rsidP="00C97BDB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4.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Мероприятие:</w:t>
            </w:r>
          </w:p>
          <w:p w:rsidR="00C97BDB" w:rsidRPr="008941EF" w:rsidRDefault="00C97BDB" w:rsidP="00C97BDB">
            <w:pPr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Проведение серии открытых мастер-классов и тренировок</w:t>
            </w:r>
          </w:p>
        </w:tc>
        <w:tc>
          <w:tcPr>
            <w:tcW w:w="1276" w:type="dxa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1985" w:type="dxa"/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82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C97BDB" w:rsidRPr="008941EF" w:rsidRDefault="00C97BDB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</w:tr>
      <w:tr w:rsidR="00C97BDB" w:rsidRPr="008941EF" w:rsidTr="001D4D22">
        <w:trPr>
          <w:gridAfter w:val="1"/>
          <w:wAfter w:w="21" w:type="dxa"/>
          <w:trHeight w:val="641"/>
        </w:trPr>
        <w:tc>
          <w:tcPr>
            <w:tcW w:w="488" w:type="dxa"/>
          </w:tcPr>
          <w:p w:rsidR="00C97BDB" w:rsidRPr="008941EF" w:rsidRDefault="00C97BDB" w:rsidP="00C97BDB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5.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97BDB" w:rsidRPr="008941EF" w:rsidRDefault="00C97BDB" w:rsidP="00C97BDB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Мероприятие:</w:t>
            </w:r>
          </w:p>
          <w:p w:rsidR="00C97BDB" w:rsidRPr="008941EF" w:rsidRDefault="00C97BDB" w:rsidP="00C97BDB">
            <w:pPr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 xml:space="preserve">организация информационного обеспечения о </w:t>
            </w: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lastRenderedPageBreak/>
              <w:t>соревнованиях, через сайт техникума и информационные стенды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lastRenderedPageBreak/>
              <w:t>-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97BDB" w:rsidRPr="008941EF" w:rsidRDefault="008941EF" w:rsidP="00C97BDB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</w:tr>
      <w:tr w:rsidR="00F36919" w:rsidRPr="008941EF" w:rsidTr="001D4D22">
        <w:trPr>
          <w:gridAfter w:val="1"/>
          <w:wAfter w:w="21" w:type="dxa"/>
          <w:trHeight w:val="1380"/>
        </w:trPr>
        <w:tc>
          <w:tcPr>
            <w:tcW w:w="488" w:type="dxa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6.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6919" w:rsidRPr="008941EF" w:rsidRDefault="00F36919" w:rsidP="00F36919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Мероприятие:</w:t>
            </w:r>
          </w:p>
          <w:p w:rsidR="00F36919" w:rsidRPr="008941EF" w:rsidRDefault="00C97BDB" w:rsidP="00F36919">
            <w:pPr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Внедрение раздаточного материала по пропаганде здорового образа жизни, занятий физической культурой и спортом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1985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-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07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45" w:type="dxa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28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61" w:type="dxa"/>
            <w:tcBorders>
              <w:left w:val="single" w:sz="4" w:space="0" w:color="auto"/>
            </w:tcBorders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</w:tr>
      <w:tr w:rsidR="00F36919" w:rsidRPr="008941EF" w:rsidTr="001D4D22">
        <w:trPr>
          <w:gridAfter w:val="1"/>
          <w:wAfter w:w="21" w:type="dxa"/>
        </w:trPr>
        <w:tc>
          <w:tcPr>
            <w:tcW w:w="488" w:type="dxa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7.</w:t>
            </w:r>
          </w:p>
        </w:tc>
        <w:tc>
          <w:tcPr>
            <w:tcW w:w="29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36919" w:rsidRPr="008941EF" w:rsidRDefault="00F36919" w:rsidP="00F36919">
            <w:pPr>
              <w:textAlignment w:val="baseline"/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Мероприятие:</w:t>
            </w:r>
          </w:p>
          <w:p w:rsidR="00F36919" w:rsidRPr="008941EF" w:rsidRDefault="00C97BDB" w:rsidP="00F36919">
            <w:pPr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</w:pPr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 xml:space="preserve">соревнованиями по </w:t>
            </w:r>
            <w:proofErr w:type="spellStart"/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WorkOut'у</w:t>
            </w:r>
            <w:proofErr w:type="spellEnd"/>
            <w:r w:rsidRPr="008941EF">
              <w:rPr>
                <w:rFonts w:ascii="PT Astra Serif" w:eastAsia="Times New Roman" w:hAnsi="PT Astra Serif" w:cs="Times New Roman"/>
                <w:bCs/>
                <w:color w:val="000000"/>
                <w:kern w:val="24"/>
                <w:szCs w:val="26"/>
                <w:lang w:eastAsia="ru-RU"/>
              </w:rPr>
              <w:t>.</w:t>
            </w:r>
          </w:p>
        </w:tc>
        <w:tc>
          <w:tcPr>
            <w:tcW w:w="1276" w:type="dxa"/>
          </w:tcPr>
          <w:p w:rsidR="00F36919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награды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F36919" w:rsidRPr="008941EF" w:rsidRDefault="008941EF" w:rsidP="00D80EDC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 xml:space="preserve">Кубки, призы </w:t>
            </w:r>
          </w:p>
        </w:tc>
        <w:tc>
          <w:tcPr>
            <w:tcW w:w="85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8941EF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5</w:t>
            </w:r>
          </w:p>
        </w:tc>
        <w:tc>
          <w:tcPr>
            <w:tcW w:w="11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2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95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8941EF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5</w:t>
            </w:r>
          </w:p>
        </w:tc>
        <w:tc>
          <w:tcPr>
            <w:tcW w:w="11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  <w:tc>
          <w:tcPr>
            <w:tcW w:w="106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6919" w:rsidRPr="008941EF" w:rsidRDefault="00D80EDC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0</w:t>
            </w:r>
          </w:p>
        </w:tc>
      </w:tr>
      <w:tr w:rsidR="00F36919" w:rsidRPr="008941EF" w:rsidTr="001D4D22">
        <w:trPr>
          <w:gridAfter w:val="1"/>
          <w:wAfter w:w="21" w:type="dxa"/>
          <w:cantSplit/>
          <w:trHeight w:val="1134"/>
        </w:trPr>
        <w:tc>
          <w:tcPr>
            <w:tcW w:w="488" w:type="dxa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lang w:eastAsia="ar-SA"/>
              </w:rPr>
            </w:pPr>
          </w:p>
        </w:tc>
        <w:tc>
          <w:tcPr>
            <w:tcW w:w="6175" w:type="dxa"/>
            <w:gridSpan w:val="3"/>
            <w:tcBorders>
              <w:right w:val="single" w:sz="4" w:space="0" w:color="auto"/>
            </w:tcBorders>
            <w:vAlign w:val="center"/>
          </w:tcPr>
          <w:p w:rsidR="00F36919" w:rsidRPr="008941EF" w:rsidRDefault="00F36919" w:rsidP="00F36919">
            <w:pPr>
              <w:jc w:val="center"/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982,8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600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0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0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F36919" w:rsidRPr="008941EF" w:rsidRDefault="008941EF" w:rsidP="00F36919">
            <w:pPr>
              <w:ind w:right="113"/>
              <w:jc w:val="center"/>
              <w:rPr>
                <w:rFonts w:ascii="PT Astra Serif" w:eastAsia="Calibri" w:hAnsi="PT Astra Serif" w:cs="Times New Roman"/>
                <w:color w:val="000000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color w:val="000000"/>
                <w:lang w:eastAsia="ar-SA"/>
              </w:rPr>
              <w:t>382,8</w:t>
            </w:r>
          </w:p>
        </w:tc>
      </w:tr>
      <w:tr w:rsidR="00F36919" w:rsidRPr="008941EF" w:rsidTr="00D80EDC">
        <w:tc>
          <w:tcPr>
            <w:tcW w:w="488" w:type="dxa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lang w:eastAsia="ar-SA"/>
              </w:rPr>
            </w:pPr>
          </w:p>
        </w:tc>
        <w:tc>
          <w:tcPr>
            <w:tcW w:w="6175" w:type="dxa"/>
            <w:gridSpan w:val="3"/>
          </w:tcPr>
          <w:p w:rsidR="00F36919" w:rsidRPr="008941EF" w:rsidRDefault="00F36919" w:rsidP="00F36919">
            <w:pPr>
              <w:rPr>
                <w:rFonts w:ascii="PT Astra Serif" w:eastAsia="Calibri" w:hAnsi="PT Astra Serif" w:cs="Times New Roman"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lang w:eastAsia="ar-SA"/>
              </w:rPr>
              <w:t>Итого по проекту</w:t>
            </w:r>
          </w:p>
        </w:tc>
        <w:tc>
          <w:tcPr>
            <w:tcW w:w="8526" w:type="dxa"/>
            <w:gridSpan w:val="12"/>
            <w:vAlign w:val="center"/>
          </w:tcPr>
          <w:p w:rsidR="00F36919" w:rsidRPr="008941EF" w:rsidRDefault="008941EF" w:rsidP="008941EF">
            <w:pPr>
              <w:jc w:val="center"/>
              <w:rPr>
                <w:rFonts w:ascii="PT Astra Serif" w:eastAsia="Calibri" w:hAnsi="PT Astra Serif" w:cs="Times New Roman"/>
                <w:b/>
                <w:lang w:eastAsia="ar-SA"/>
              </w:rPr>
            </w:pP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982,8</w:t>
            </w:r>
            <w:r w:rsidR="00F36919" w:rsidRPr="008941EF">
              <w:rPr>
                <w:rFonts w:ascii="PT Astra Serif" w:eastAsia="Calibri" w:hAnsi="PT Astra Serif" w:cs="Times New Roman"/>
                <w:b/>
                <w:lang w:eastAsia="ar-SA"/>
              </w:rPr>
              <w:t xml:space="preserve"> тысячи рублей (</w:t>
            </w: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>девятьсот восемьдесят две</w:t>
            </w:r>
            <w:r w:rsidR="001D4D22" w:rsidRPr="008941EF">
              <w:rPr>
                <w:rFonts w:ascii="PT Astra Serif" w:eastAsia="Calibri" w:hAnsi="PT Astra Serif" w:cs="Times New Roman"/>
                <w:b/>
                <w:lang w:eastAsia="ar-SA"/>
              </w:rPr>
              <w:t xml:space="preserve"> тысячи</w:t>
            </w:r>
            <w:r w:rsidRPr="008941EF">
              <w:rPr>
                <w:rFonts w:ascii="PT Astra Serif" w:eastAsia="Calibri" w:hAnsi="PT Astra Serif" w:cs="Times New Roman"/>
                <w:b/>
                <w:lang w:eastAsia="ar-SA"/>
              </w:rPr>
              <w:t xml:space="preserve"> восемьсот</w:t>
            </w:r>
            <w:r w:rsidR="00F36919" w:rsidRPr="008941EF">
              <w:rPr>
                <w:rFonts w:ascii="PT Astra Serif" w:eastAsia="Calibri" w:hAnsi="PT Astra Serif" w:cs="Times New Roman"/>
                <w:b/>
                <w:lang w:eastAsia="ar-SA"/>
              </w:rPr>
              <w:t xml:space="preserve"> рублей)</w:t>
            </w:r>
          </w:p>
        </w:tc>
      </w:tr>
    </w:tbl>
    <w:p w:rsidR="00CD4B69" w:rsidRPr="008941EF" w:rsidRDefault="00CD4B69" w:rsidP="00CD4B69">
      <w:pPr>
        <w:spacing w:after="0" w:line="240" w:lineRule="auto"/>
        <w:rPr>
          <w:rFonts w:ascii="PT Astra Serif" w:eastAsia="Calibri" w:hAnsi="PT Astra Serif" w:cs="Times New Roman"/>
          <w:color w:val="7030A0"/>
          <w:sz w:val="28"/>
          <w:szCs w:val="28"/>
          <w:lang w:eastAsia="ar-SA"/>
        </w:rPr>
        <w:sectPr w:rsidR="00CD4B69" w:rsidRPr="008941EF" w:rsidSect="000A45DC">
          <w:pgSz w:w="16838" w:h="11906" w:orient="landscape"/>
          <w:pgMar w:top="1418" w:right="1134" w:bottom="1701" w:left="1134" w:header="709" w:footer="709" w:gutter="0"/>
          <w:cols w:space="720"/>
          <w:docGrid w:linePitch="360"/>
        </w:sectPr>
      </w:pPr>
    </w:p>
    <w:p w:rsidR="00CD4B69" w:rsidRPr="008941EF" w:rsidRDefault="00CD4B69" w:rsidP="00CD4B69">
      <w:pPr>
        <w:spacing w:after="0" w:line="240" w:lineRule="auto"/>
        <w:rPr>
          <w:rFonts w:ascii="PT Astra Serif" w:eastAsia="Calibri" w:hAnsi="PT Astra Serif" w:cs="Times New Roman"/>
          <w:color w:val="7030A0"/>
          <w:sz w:val="28"/>
          <w:szCs w:val="28"/>
          <w:lang w:eastAsia="ar-SA"/>
        </w:rPr>
      </w:pPr>
    </w:p>
    <w:p w:rsidR="00CD4B69" w:rsidRPr="008941EF" w:rsidRDefault="00CD4B69" w:rsidP="00CD4B6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Выводы: </w:t>
      </w:r>
    </w:p>
    <w:p w:rsidR="00CD4B69" w:rsidRPr="008941EF" w:rsidRDefault="00CD4B69" w:rsidP="00CD4B6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рамках проекта планируется не только создать условия для занятия </w:t>
      </w:r>
      <w:proofErr w:type="spellStart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WorkOut'ом</w:t>
      </w:r>
      <w:proofErr w:type="spellEnd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среди </w:t>
      </w:r>
      <w:r w:rsidR="008941EF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обучающихся</w:t>
      </w: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, но и приобщить к этому виду спорта </w:t>
      </w:r>
      <w:proofErr w:type="spellStart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бОльшее</w:t>
      </w:r>
      <w:proofErr w:type="spellEnd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число молодёжи</w:t>
      </w:r>
      <w:r w:rsidR="008941EF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Молодые люди хотят проводить время с пользой, но при отсутствии места и позитивного примера от сверстников, у них начинают преобладать деструктивные ноты поведения.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Являясь основой будущего здорового общества, современная молодёжь нуждается в достойных условиях для занятия любимым делам.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Именно поэтому родилась идея не просто создать современную площадку для занятия </w:t>
      </w:r>
      <w:proofErr w:type="spellStart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Workout'ом</w:t>
      </w:r>
      <w:proofErr w:type="spellEnd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(ещё наши деды массово шли на турники дабы поддерживать своё физическое состояние), но и найти группу заинтересованных ребят для популяризации этого направления.</w:t>
      </w:r>
    </w:p>
    <w:p w:rsidR="006618EA" w:rsidRPr="008941EF" w:rsidRDefault="008941EF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В</w:t>
      </w:r>
      <w:r w:rsidR="006618EA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данном образовательном учреждении не только имеется свободное пространства для постройки спортивной площадки, но и </w:t>
      </w: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будет создан спортивный клуб «Лидер»</w:t>
      </w:r>
      <w:r w:rsidR="006618EA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, который хочет проводить на данной площадки разли</w:t>
      </w: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чные мероприятия. Задача клуба</w:t>
      </w:r>
      <w:r w:rsidR="006618EA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- пропаганда здорового образа жизни и правовых знаний среди </w:t>
      </w: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обучающихся</w:t>
      </w:r>
      <w:r w:rsidR="006618EA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, воспитание толерантного отношения к окружающим.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Проект фактически будет делиться на две части: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1. Постройка WorkOut-площадки. За соблюдением ГОСТ </w:t>
      </w:r>
      <w:proofErr w:type="gramStart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при установки</w:t>
      </w:r>
      <w:proofErr w:type="gramEnd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площадки будут представит</w:t>
      </w:r>
      <w:r w:rsidR="008941EF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ели отдела спорта администрации.</w:t>
      </w:r>
    </w:p>
    <w:p w:rsidR="006618EA" w:rsidRPr="008941EF" w:rsidRDefault="006618EA" w:rsidP="006618E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2. Проведение серии открытых мастер-классов и тренировок, которые завершатся соревнованиями по </w:t>
      </w:r>
      <w:proofErr w:type="spellStart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WorkOut'у</w:t>
      </w:r>
      <w:proofErr w:type="spellEnd"/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.</w:t>
      </w:r>
    </w:p>
    <w:p w:rsidR="006618EA" w:rsidRPr="008941EF" w:rsidRDefault="006618EA" w:rsidP="008941EF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Поддержание площадки в рабочем состоянии и защиту от вандалов берёт на себя </w:t>
      </w:r>
      <w:r w:rsidR="008941EF" w:rsidRPr="008941EF">
        <w:rPr>
          <w:rFonts w:ascii="Times New Roman" w:eastAsia="Calibri" w:hAnsi="Times New Roman" w:cs="Times New Roman"/>
          <w:sz w:val="28"/>
          <w:szCs w:val="28"/>
          <w:lang w:eastAsia="ar-SA"/>
        </w:rPr>
        <w:t>ОГБПОУ ЖСХТ.</w:t>
      </w:r>
    </w:p>
    <w:p w:rsidR="00CD4B69" w:rsidRPr="008941EF" w:rsidRDefault="00CD4B69" w:rsidP="008941EF">
      <w:pPr>
        <w:spacing w:after="200" w:line="276" w:lineRule="auto"/>
        <w:jc w:val="center"/>
        <w:rPr>
          <w:rFonts w:ascii="PT Astra Serif" w:eastAsia="Calibri" w:hAnsi="PT Astra Serif" w:cs="Times New Roman"/>
          <w:b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b/>
          <w:sz w:val="28"/>
          <w:szCs w:val="28"/>
          <w:lang w:eastAsia="ar-SA"/>
        </w:rPr>
        <w:t>Литература:</w:t>
      </w:r>
    </w:p>
    <w:p w:rsidR="00CD4B69" w:rsidRPr="008941EF" w:rsidRDefault="00CD4B69" w:rsidP="001D4D22">
      <w:pPr>
        <w:numPr>
          <w:ilvl w:val="1"/>
          <w:numId w:val="1"/>
        </w:numPr>
        <w:spacing w:after="200" w:line="276" w:lineRule="auto"/>
        <w:ind w:left="0" w:firstLine="0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 xml:space="preserve">Правовая платформа КонсультантПлюс: </w:t>
      </w:r>
      <w:hyperlink r:id="rId7" w:history="1">
        <w:r w:rsidRPr="008941EF">
          <w:rPr>
            <w:rFonts w:ascii="PT Astra Serif" w:eastAsia="Calibri" w:hAnsi="PT Astra Serif" w:cs="Times New Roman"/>
            <w:sz w:val="28"/>
            <w:szCs w:val="28"/>
            <w:lang w:eastAsia="ar-SA"/>
          </w:rPr>
          <w:t>http://www.consultant.ru/</w:t>
        </w:r>
      </w:hyperlink>
    </w:p>
    <w:p w:rsidR="00CD4B69" w:rsidRPr="008941EF" w:rsidRDefault="00CD4B69" w:rsidP="001D4D22">
      <w:pPr>
        <w:numPr>
          <w:ilvl w:val="1"/>
          <w:numId w:val="1"/>
        </w:numPr>
        <w:spacing w:after="200" w:line="276" w:lineRule="auto"/>
        <w:ind w:left="0" w:firstLine="0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>Национальный стандарт РФ «Проектный менеджмент. Требования к управлению портфелем проектов.» ГОСТ Р 54870-2011</w:t>
      </w:r>
    </w:p>
    <w:p w:rsidR="00CD4B69" w:rsidRPr="008941EF" w:rsidRDefault="00CD4B69" w:rsidP="001D4D22">
      <w:pPr>
        <w:numPr>
          <w:ilvl w:val="1"/>
          <w:numId w:val="1"/>
        </w:numPr>
        <w:spacing w:after="200" w:line="276" w:lineRule="auto"/>
        <w:ind w:left="0" w:firstLine="0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sz w:val="28"/>
          <w:szCs w:val="28"/>
          <w:lang w:eastAsia="ar-SA"/>
        </w:rPr>
        <w:t>Национальный стандарт РФ «Проектный менеджмент. Требования к управлению проектом.» ГОСТ Р 54869-2011</w:t>
      </w:r>
    </w:p>
    <w:p w:rsidR="00CD4B69" w:rsidRPr="008941EF" w:rsidRDefault="00CD4B69" w:rsidP="001D4D22">
      <w:pPr>
        <w:numPr>
          <w:ilvl w:val="1"/>
          <w:numId w:val="1"/>
        </w:numPr>
        <w:spacing w:after="200" w:line="276" w:lineRule="auto"/>
        <w:ind w:left="0" w:firstLine="0"/>
        <w:contextualSpacing/>
        <w:jc w:val="both"/>
        <w:rPr>
          <w:rFonts w:ascii="PT Astra Serif" w:eastAsia="Calibri" w:hAnsi="PT Astra Serif" w:cs="Times New Roman"/>
          <w:sz w:val="28"/>
          <w:szCs w:val="28"/>
          <w:lang w:eastAsia="ar-SA"/>
        </w:rPr>
      </w:pPr>
      <w:r w:rsidRPr="008941EF">
        <w:rPr>
          <w:rFonts w:ascii="PT Astra Serif" w:eastAsia="Calibri" w:hAnsi="PT Astra Serif" w:cs="Times New Roman"/>
          <w:color w:val="000000"/>
          <w:sz w:val="28"/>
          <w:szCs w:val="28"/>
          <w:shd w:val="clear" w:color="auto" w:fill="FFFFFF"/>
          <w:lang w:eastAsia="ar-SA"/>
        </w:rPr>
        <w:t>Исследовательские данные Центра истории и культуры региона АНО «Центр стратегических исследований Ульяновской области</w:t>
      </w:r>
    </w:p>
    <w:p w:rsidR="000A45DC" w:rsidRDefault="000A45DC"/>
    <w:p w:rsidR="00AD2E46" w:rsidRPr="000A45DC" w:rsidRDefault="00AD2E46" w:rsidP="000A45DC">
      <w:pPr>
        <w:jc w:val="right"/>
      </w:pPr>
    </w:p>
    <w:sectPr w:rsidR="00AD2E46" w:rsidRPr="000A45DC" w:rsidSect="00CD4B69">
      <w:footerReference w:type="default" r:id="rId8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2A0" w:rsidRDefault="002D32A0">
      <w:pPr>
        <w:spacing w:after="0" w:line="240" w:lineRule="auto"/>
      </w:pPr>
      <w:r>
        <w:separator/>
      </w:r>
    </w:p>
  </w:endnote>
  <w:endnote w:type="continuationSeparator" w:id="0">
    <w:p w:rsidR="002D32A0" w:rsidRDefault="002D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74F5" w:rsidRDefault="004E74F5" w:rsidP="000A45DC">
    <w:pPr>
      <w:pStyle w:val="a5"/>
      <w:jc w:val="center"/>
    </w:pPr>
  </w:p>
  <w:p w:rsidR="004E74F5" w:rsidRDefault="004E74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2A0" w:rsidRDefault="002D32A0">
      <w:pPr>
        <w:spacing w:after="0" w:line="240" w:lineRule="auto"/>
      </w:pPr>
      <w:r>
        <w:separator/>
      </w:r>
    </w:p>
  </w:footnote>
  <w:footnote w:type="continuationSeparator" w:id="0">
    <w:p w:rsidR="002D32A0" w:rsidRDefault="002D32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E248B"/>
    <w:multiLevelType w:val="hybridMultilevel"/>
    <w:tmpl w:val="6666C0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9A16DF"/>
    <w:multiLevelType w:val="hybridMultilevel"/>
    <w:tmpl w:val="5E9AB28E"/>
    <w:lvl w:ilvl="0" w:tplc="D6F03CD6">
      <w:start w:val="7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0707952"/>
    <w:multiLevelType w:val="multilevel"/>
    <w:tmpl w:val="35846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E41D8B"/>
    <w:multiLevelType w:val="hybridMultilevel"/>
    <w:tmpl w:val="8CBA58F2"/>
    <w:lvl w:ilvl="0" w:tplc="8C88D4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6760D44"/>
    <w:multiLevelType w:val="multilevel"/>
    <w:tmpl w:val="624E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1F627F"/>
    <w:multiLevelType w:val="hybridMultilevel"/>
    <w:tmpl w:val="B2561AE2"/>
    <w:lvl w:ilvl="0" w:tplc="D3667F3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D9652D6"/>
    <w:multiLevelType w:val="hybridMultilevel"/>
    <w:tmpl w:val="3E6C24C6"/>
    <w:lvl w:ilvl="0" w:tplc="987C5D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0353C6"/>
    <w:multiLevelType w:val="hybridMultilevel"/>
    <w:tmpl w:val="12048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B539E6"/>
    <w:multiLevelType w:val="multilevel"/>
    <w:tmpl w:val="43D23B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 w:val="0"/>
      </w:rPr>
    </w:lvl>
  </w:abstractNum>
  <w:abstractNum w:abstractNumId="9" w15:restartNumberingAfterBreak="0">
    <w:nsid w:val="695F27FD"/>
    <w:multiLevelType w:val="hybridMultilevel"/>
    <w:tmpl w:val="98767FB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9"/>
  </w:num>
  <w:num w:numId="5">
    <w:abstractNumId w:val="5"/>
  </w:num>
  <w:num w:numId="6">
    <w:abstractNumId w:val="6"/>
  </w:num>
  <w:num w:numId="7">
    <w:abstractNumId w:val="7"/>
  </w:num>
  <w:num w:numId="8">
    <w:abstractNumId w:val="1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63B"/>
    <w:rsid w:val="000436D1"/>
    <w:rsid w:val="000A45DC"/>
    <w:rsid w:val="000B6A11"/>
    <w:rsid w:val="000C263B"/>
    <w:rsid w:val="000D423E"/>
    <w:rsid w:val="000F3059"/>
    <w:rsid w:val="000F6819"/>
    <w:rsid w:val="001D4D22"/>
    <w:rsid w:val="002D32A0"/>
    <w:rsid w:val="00330DD5"/>
    <w:rsid w:val="004E65DF"/>
    <w:rsid w:val="004E74F5"/>
    <w:rsid w:val="00531136"/>
    <w:rsid w:val="006618EA"/>
    <w:rsid w:val="006632C7"/>
    <w:rsid w:val="007B41A0"/>
    <w:rsid w:val="00825CA3"/>
    <w:rsid w:val="008941EF"/>
    <w:rsid w:val="008A3D7B"/>
    <w:rsid w:val="009D6A4A"/>
    <w:rsid w:val="00AD2459"/>
    <w:rsid w:val="00AD2E46"/>
    <w:rsid w:val="00B04C71"/>
    <w:rsid w:val="00B6084B"/>
    <w:rsid w:val="00B751B0"/>
    <w:rsid w:val="00C00520"/>
    <w:rsid w:val="00C97BDB"/>
    <w:rsid w:val="00CD4B69"/>
    <w:rsid w:val="00D02688"/>
    <w:rsid w:val="00D17ACC"/>
    <w:rsid w:val="00D64F68"/>
    <w:rsid w:val="00D80EDC"/>
    <w:rsid w:val="00D8222C"/>
    <w:rsid w:val="00EE091D"/>
    <w:rsid w:val="00F36919"/>
    <w:rsid w:val="00F64313"/>
    <w:rsid w:val="00F8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B283B"/>
  <w15:chartTrackingRefBased/>
  <w15:docId w15:val="{7137A36A-203C-4570-92AA-8D584620E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CD4B6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D4B6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CD4B6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numbering" w:customStyle="1" w:styleId="11">
    <w:name w:val="Нет списка1"/>
    <w:next w:val="a2"/>
    <w:uiPriority w:val="99"/>
    <w:semiHidden/>
    <w:unhideWhenUsed/>
    <w:rsid w:val="00CD4B69"/>
  </w:style>
  <w:style w:type="character" w:customStyle="1" w:styleId="20">
    <w:name w:val="Заголовок 2 Знак"/>
    <w:basedOn w:val="a0"/>
    <w:link w:val="2"/>
    <w:uiPriority w:val="9"/>
    <w:qFormat/>
    <w:rsid w:val="00CD4B69"/>
    <w:rPr>
      <w:rFonts w:ascii="Calibri Light" w:eastAsia="Times New Roman" w:hAnsi="Calibri Light" w:cs="Times New Roman"/>
      <w:color w:val="2E74B5"/>
      <w:sz w:val="26"/>
      <w:szCs w:val="26"/>
      <w:lang w:eastAsia="ar-SA"/>
    </w:rPr>
  </w:style>
  <w:style w:type="paragraph" w:styleId="a3">
    <w:name w:val="header"/>
    <w:basedOn w:val="a"/>
    <w:link w:val="a4"/>
    <w:uiPriority w:val="99"/>
    <w:unhideWhenUsed/>
    <w:rsid w:val="00CD4B6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rsid w:val="00CD4B69"/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CD4B6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D4B69"/>
    <w:rPr>
      <w:rFonts w:ascii="Calibri" w:eastAsia="Calibri" w:hAnsi="Calibri" w:cs="Calibri"/>
      <w:lang w:eastAsia="ar-SA"/>
    </w:rPr>
  </w:style>
  <w:style w:type="character" w:styleId="a7">
    <w:name w:val="Hyperlink"/>
    <w:basedOn w:val="a0"/>
    <w:uiPriority w:val="99"/>
    <w:unhideWhenUsed/>
    <w:qFormat/>
    <w:rsid w:val="00CD4B69"/>
    <w:rPr>
      <w:color w:val="0000FF"/>
      <w:u w:val="single"/>
    </w:rPr>
  </w:style>
  <w:style w:type="character" w:customStyle="1" w:styleId="a8">
    <w:name w:val="Гипертекстовая ссылка"/>
    <w:basedOn w:val="a0"/>
    <w:uiPriority w:val="99"/>
    <w:qFormat/>
    <w:rsid w:val="00CD4B69"/>
    <w:rPr>
      <w:b w:val="0"/>
      <w:bCs w:val="0"/>
      <w:color w:val="106BBE"/>
    </w:rPr>
  </w:style>
  <w:style w:type="paragraph" w:styleId="a9">
    <w:name w:val="List Paragraph"/>
    <w:basedOn w:val="a"/>
    <w:link w:val="aa"/>
    <w:uiPriority w:val="34"/>
    <w:qFormat/>
    <w:rsid w:val="00CD4B69"/>
    <w:pPr>
      <w:spacing w:after="200" w:line="276" w:lineRule="auto"/>
      <w:ind w:left="720"/>
      <w:contextualSpacing/>
    </w:pPr>
    <w:rPr>
      <w:rFonts w:ascii="Calibri" w:eastAsia="Calibri" w:hAnsi="Calibri" w:cs="Calibri"/>
      <w:lang w:eastAsia="ar-SA"/>
    </w:rPr>
  </w:style>
  <w:style w:type="paragraph" w:styleId="ab">
    <w:name w:val="Balloon Text"/>
    <w:basedOn w:val="a"/>
    <w:link w:val="ac"/>
    <w:uiPriority w:val="99"/>
    <w:unhideWhenUsed/>
    <w:rsid w:val="00CD4B69"/>
    <w:pPr>
      <w:spacing w:after="0" w:line="240" w:lineRule="auto"/>
    </w:pPr>
    <w:rPr>
      <w:rFonts w:ascii="Tahoma" w:eastAsia="Calibri" w:hAnsi="Tahoma" w:cs="Tahoma"/>
      <w:sz w:val="16"/>
      <w:szCs w:val="16"/>
      <w:lang w:eastAsia="ar-SA"/>
    </w:rPr>
  </w:style>
  <w:style w:type="character" w:customStyle="1" w:styleId="ac">
    <w:name w:val="Текст выноски Знак"/>
    <w:basedOn w:val="a0"/>
    <w:link w:val="ab"/>
    <w:uiPriority w:val="99"/>
    <w:rsid w:val="00CD4B69"/>
    <w:rPr>
      <w:rFonts w:ascii="Tahoma" w:eastAsia="Calibri" w:hAnsi="Tahoma" w:cs="Tahoma"/>
      <w:sz w:val="16"/>
      <w:szCs w:val="16"/>
      <w:lang w:eastAsia="ar-SA"/>
    </w:rPr>
  </w:style>
  <w:style w:type="table" w:customStyle="1" w:styleId="12">
    <w:name w:val="Сетка таблицы1"/>
    <w:basedOn w:val="a1"/>
    <w:next w:val="ad"/>
    <w:uiPriority w:val="39"/>
    <w:qFormat/>
    <w:rsid w:val="00CD4B6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Normal (Web)"/>
    <w:basedOn w:val="a"/>
    <w:uiPriority w:val="99"/>
    <w:unhideWhenUsed/>
    <w:qFormat/>
    <w:rsid w:val="00CD4B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Strong"/>
    <w:basedOn w:val="a0"/>
    <w:uiPriority w:val="22"/>
    <w:qFormat/>
    <w:rsid w:val="00CD4B69"/>
    <w:rPr>
      <w:b/>
      <w:bCs/>
    </w:rPr>
  </w:style>
  <w:style w:type="character" w:customStyle="1" w:styleId="aa">
    <w:name w:val="Абзац списка Знак"/>
    <w:basedOn w:val="a0"/>
    <w:link w:val="a9"/>
    <w:uiPriority w:val="34"/>
    <w:rsid w:val="00CD4B69"/>
    <w:rPr>
      <w:rFonts w:ascii="Calibri" w:eastAsia="Calibri" w:hAnsi="Calibri" w:cs="Calibri"/>
      <w:lang w:eastAsia="ar-SA"/>
    </w:rPr>
  </w:style>
  <w:style w:type="character" w:customStyle="1" w:styleId="210">
    <w:name w:val="Заголовок 2 Знак1"/>
    <w:basedOn w:val="a0"/>
    <w:uiPriority w:val="9"/>
    <w:semiHidden/>
    <w:rsid w:val="00CD4B6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d">
    <w:name w:val="Table Grid"/>
    <w:basedOn w:val="a1"/>
    <w:uiPriority w:val="39"/>
    <w:rsid w:val="00CD4B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d"/>
    <w:uiPriority w:val="39"/>
    <w:qFormat/>
    <w:rsid w:val="00F8440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next w:val="ad"/>
    <w:uiPriority w:val="39"/>
    <w:qFormat/>
    <w:rsid w:val="00F3691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5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2419</Words>
  <Characters>13793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Metodist</dc:creator>
  <cp:keywords/>
  <dc:description/>
  <cp:lastModifiedBy>Metodist</cp:lastModifiedBy>
  <cp:revision>3</cp:revision>
  <cp:lastPrinted>2020-12-18T12:07:00Z</cp:lastPrinted>
  <dcterms:created xsi:type="dcterms:W3CDTF">2020-09-08T10:06:00Z</dcterms:created>
  <dcterms:modified xsi:type="dcterms:W3CDTF">2020-12-18T12:09:00Z</dcterms:modified>
</cp:coreProperties>
</file>