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325" w:rsidRDefault="005E132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325">
        <w:rPr>
          <w:rFonts w:ascii="Times New Roman" w:hAnsi="Times New Roman" w:cs="Times New Roman"/>
          <w:b/>
          <w:sz w:val="28"/>
          <w:szCs w:val="28"/>
        </w:rPr>
        <w:t xml:space="preserve">Муниципальное учреждение </w:t>
      </w:r>
    </w:p>
    <w:p w:rsidR="003B57E7" w:rsidRDefault="005E132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325">
        <w:rPr>
          <w:rFonts w:ascii="Times New Roman" w:hAnsi="Times New Roman" w:cs="Times New Roman"/>
          <w:b/>
          <w:sz w:val="28"/>
          <w:szCs w:val="28"/>
        </w:rPr>
        <w:t>«Координационно-методический центр культуры и народного творчества Шуйского муниципального района»</w:t>
      </w:r>
    </w:p>
    <w:p w:rsidR="005E1325" w:rsidRDefault="005E132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325" w:rsidRDefault="005E132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325" w:rsidRDefault="005E132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325" w:rsidRDefault="005E132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325" w:rsidRDefault="005E132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325" w:rsidRDefault="005E132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325" w:rsidRDefault="005E132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325" w:rsidRDefault="005E132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325" w:rsidRDefault="005E132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325" w:rsidRPr="005E1325" w:rsidRDefault="005E132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E1325">
        <w:rPr>
          <w:rFonts w:ascii="Times New Roman" w:hAnsi="Times New Roman" w:cs="Times New Roman"/>
          <w:b/>
          <w:sz w:val="36"/>
          <w:szCs w:val="36"/>
        </w:rPr>
        <w:t xml:space="preserve">Адаптированная </w:t>
      </w:r>
    </w:p>
    <w:p w:rsidR="005E1325" w:rsidRPr="005E1325" w:rsidRDefault="005E132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E1325">
        <w:rPr>
          <w:rFonts w:ascii="Times New Roman" w:hAnsi="Times New Roman" w:cs="Times New Roman"/>
          <w:b/>
          <w:sz w:val="36"/>
          <w:szCs w:val="36"/>
        </w:rPr>
        <w:t>культурно-досуговая программа</w:t>
      </w:r>
    </w:p>
    <w:p w:rsidR="00983D05" w:rsidRDefault="00983D0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по социальной адаптации детей с ОВЗ </w:t>
      </w:r>
    </w:p>
    <w:p w:rsidR="005E1325" w:rsidRDefault="00983D0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E1325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E1325" w:rsidRPr="005E1325">
        <w:rPr>
          <w:rFonts w:ascii="Times New Roman" w:hAnsi="Times New Roman" w:cs="Times New Roman"/>
          <w:b/>
          <w:sz w:val="36"/>
          <w:szCs w:val="36"/>
        </w:rPr>
        <w:t>«Я – гражданин России»</w:t>
      </w:r>
    </w:p>
    <w:p w:rsidR="005E1325" w:rsidRDefault="005E132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1325" w:rsidRDefault="005E132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1325" w:rsidRDefault="005E1325" w:rsidP="005E132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1325" w:rsidRDefault="005E1325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E1325" w:rsidRDefault="005E1325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E1325" w:rsidRDefault="005E1325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E1325" w:rsidRDefault="005E1325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Составитель:</w:t>
      </w:r>
    </w:p>
    <w:p w:rsidR="005E1325" w:rsidRDefault="005E1325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методист </w:t>
      </w:r>
    </w:p>
    <w:p w:rsidR="005E1325" w:rsidRDefault="005E1325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Низова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Анна Владимировна</w:t>
      </w:r>
    </w:p>
    <w:p w:rsidR="00CB54BD" w:rsidRDefault="00CB54BD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54BD" w:rsidRDefault="00CB54BD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54BD" w:rsidRDefault="00CB54BD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54BD" w:rsidRDefault="00CB54BD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54BD" w:rsidRDefault="00CB54BD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54BD" w:rsidRDefault="00CB54BD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54BD" w:rsidRDefault="00CB54BD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54BD" w:rsidRDefault="00CB54BD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54BD" w:rsidRDefault="00CB54BD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54BD" w:rsidRDefault="00CB54BD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54BD" w:rsidRDefault="00CB54BD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54BD" w:rsidRDefault="00CB54BD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46C27" w:rsidRDefault="00546C27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46C27" w:rsidRDefault="00546C27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54BD" w:rsidRDefault="00CB54BD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54BD" w:rsidRDefault="00CB54BD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54BD" w:rsidRDefault="00CB54BD" w:rsidP="005E13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B54BD" w:rsidRDefault="00CB54BD" w:rsidP="00CB54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Шуйский муниципальный район, 2021 г.</w:t>
      </w:r>
    </w:p>
    <w:p w:rsidR="00546C27" w:rsidRDefault="00546C27" w:rsidP="00CB54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546C27" w:rsidRDefault="00546C27" w:rsidP="00CB54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17A8" w:rsidRDefault="00546C27" w:rsidP="00A60E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Адаптированная культурно-досуговая программа «Я – гражданин России» направлена на социальную адаптацию детей с ОВЗ средствами культурно-досуговой деятельности в </w:t>
      </w:r>
      <w:r w:rsidR="00A60E9F">
        <w:rPr>
          <w:rFonts w:ascii="Times New Roman" w:hAnsi="Times New Roman" w:cs="Times New Roman"/>
          <w:sz w:val="28"/>
          <w:szCs w:val="28"/>
        </w:rPr>
        <w:t xml:space="preserve">учреждениях клубного типа. </w:t>
      </w:r>
    </w:p>
    <w:p w:rsidR="00A60E9F" w:rsidRDefault="00A60E9F" w:rsidP="00A60E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создает условия для социального и культурного самоопределения ребенка с ограниченными возможностями здоровья, его творческой самореализации, повышени</w:t>
      </w:r>
      <w:r w:rsidR="003E17A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уровня самооценки, адаптации в кругу сверстников, способствует интеграции в обществе и социальной реабилитации</w:t>
      </w:r>
      <w:r w:rsidR="00E93FD3">
        <w:rPr>
          <w:rFonts w:ascii="Times New Roman" w:hAnsi="Times New Roman" w:cs="Times New Roman"/>
          <w:sz w:val="28"/>
          <w:szCs w:val="28"/>
        </w:rPr>
        <w:t>,</w:t>
      </w:r>
      <w:r w:rsidR="00E93FD3" w:rsidRPr="00E93FD3">
        <w:t xml:space="preserve"> </w:t>
      </w:r>
      <w:r w:rsidR="00E93FD3" w:rsidRPr="00E93FD3">
        <w:rPr>
          <w:rFonts w:ascii="Times New Roman" w:hAnsi="Times New Roman" w:cs="Times New Roman"/>
          <w:sz w:val="28"/>
          <w:szCs w:val="28"/>
        </w:rPr>
        <w:t xml:space="preserve">а также является средством </w:t>
      </w:r>
      <w:proofErr w:type="spellStart"/>
      <w:r w:rsidR="00E93FD3" w:rsidRPr="00E93FD3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="00E93FD3" w:rsidRPr="00E93FD3">
        <w:rPr>
          <w:rFonts w:ascii="Times New Roman" w:hAnsi="Times New Roman" w:cs="Times New Roman"/>
          <w:sz w:val="28"/>
          <w:szCs w:val="28"/>
        </w:rPr>
        <w:t xml:space="preserve"> воспитательного процесса, фундаментальным принципом введения </w:t>
      </w:r>
      <w:r w:rsidR="003E17A8">
        <w:rPr>
          <w:rFonts w:ascii="Times New Roman" w:hAnsi="Times New Roman" w:cs="Times New Roman"/>
          <w:sz w:val="28"/>
          <w:szCs w:val="28"/>
        </w:rPr>
        <w:t xml:space="preserve">детей с ОВЗ </w:t>
      </w:r>
      <w:r w:rsidR="00E93FD3" w:rsidRPr="00E93FD3">
        <w:rPr>
          <w:rFonts w:ascii="Times New Roman" w:hAnsi="Times New Roman" w:cs="Times New Roman"/>
          <w:sz w:val="28"/>
          <w:szCs w:val="28"/>
        </w:rPr>
        <w:t>в поле родной культуры, в духовную атмосферу родного края. Программа отражает необходимый обществу и государству социальный заказ на воспитание гражданина своей Родины, патриота с активной жизненной позицией.</w:t>
      </w:r>
    </w:p>
    <w:p w:rsidR="00B44252" w:rsidRDefault="00B44252" w:rsidP="00A60E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080B">
        <w:rPr>
          <w:rFonts w:ascii="Times New Roman" w:hAnsi="Times New Roman" w:cs="Times New Roman"/>
          <w:b/>
          <w:sz w:val="28"/>
          <w:szCs w:val="28"/>
        </w:rPr>
        <w:t>Нормативные документы и методические рекомендации</w:t>
      </w:r>
      <w:r w:rsidRPr="00B44252">
        <w:rPr>
          <w:rFonts w:ascii="Times New Roman" w:hAnsi="Times New Roman" w:cs="Times New Roman"/>
          <w:sz w:val="28"/>
          <w:szCs w:val="28"/>
        </w:rPr>
        <w:t>, обеспечивающие реализацию программы:</w:t>
      </w:r>
    </w:p>
    <w:p w:rsidR="00B44252" w:rsidRPr="00B44252" w:rsidRDefault="00B44252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2">
        <w:rPr>
          <w:rFonts w:ascii="Times New Roman" w:hAnsi="Times New Roman" w:cs="Times New Roman"/>
          <w:sz w:val="28"/>
          <w:szCs w:val="28"/>
        </w:rPr>
        <w:t>- Конституция Российской Федерации;</w:t>
      </w:r>
    </w:p>
    <w:p w:rsidR="00B44252" w:rsidRPr="00B44252" w:rsidRDefault="00B44252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2">
        <w:rPr>
          <w:rFonts w:ascii="Times New Roman" w:hAnsi="Times New Roman" w:cs="Times New Roman"/>
          <w:sz w:val="28"/>
          <w:szCs w:val="28"/>
        </w:rPr>
        <w:t>- Федеральный закон «Об образовании в Российской Федерации» от 29.12.2012 г. № 273-ФЗ;</w:t>
      </w:r>
    </w:p>
    <w:p w:rsidR="00B44252" w:rsidRPr="00B44252" w:rsidRDefault="00B44252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2">
        <w:rPr>
          <w:rFonts w:ascii="Times New Roman" w:hAnsi="Times New Roman" w:cs="Times New Roman"/>
          <w:sz w:val="28"/>
          <w:szCs w:val="28"/>
        </w:rPr>
        <w:t>- Федеральный закон от 24.07.1998 г. №124-ФЗ в редакции от 28.11.2015 «Об основных гарантиях прав ребенка в Российской Федерации»;</w:t>
      </w:r>
    </w:p>
    <w:p w:rsidR="008E7079" w:rsidRDefault="008E7079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E7079">
        <w:rPr>
          <w:rFonts w:ascii="Times New Roman" w:hAnsi="Times New Roman" w:cs="Times New Roman"/>
          <w:sz w:val="28"/>
          <w:szCs w:val="28"/>
        </w:rPr>
        <w:t>Федеральный закон "О социальной защите инвалидов в Российской Федерации" от 24.11.1995 N 181-ФЗ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44252" w:rsidRPr="00B44252" w:rsidRDefault="00B44252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2">
        <w:rPr>
          <w:rFonts w:ascii="Times New Roman" w:hAnsi="Times New Roman" w:cs="Times New Roman"/>
          <w:sz w:val="28"/>
          <w:szCs w:val="28"/>
        </w:rPr>
        <w:t>- Закон Российской Федерации от 9 октября 1992 года N 3612-1 «Основы законодательства Российской Федерации о культуре»;</w:t>
      </w:r>
    </w:p>
    <w:p w:rsidR="00B44252" w:rsidRPr="00B44252" w:rsidRDefault="00B44252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2">
        <w:rPr>
          <w:rFonts w:ascii="Times New Roman" w:hAnsi="Times New Roman" w:cs="Times New Roman"/>
          <w:sz w:val="28"/>
          <w:szCs w:val="28"/>
        </w:rPr>
        <w:t>- Указ Президента РФ от 24 декабря 2014 г. N 808 «Об утверждении Основ государственной культурной политики»;</w:t>
      </w:r>
    </w:p>
    <w:p w:rsidR="00B44252" w:rsidRPr="00B44252" w:rsidRDefault="00B44252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2">
        <w:rPr>
          <w:rFonts w:ascii="Times New Roman" w:hAnsi="Times New Roman" w:cs="Times New Roman"/>
          <w:sz w:val="28"/>
          <w:szCs w:val="28"/>
        </w:rPr>
        <w:t>- Указ Президента РФ «О Стратегии национальной безопасности Российской Федерации» от 31.12.2015 г. № 683;</w:t>
      </w:r>
    </w:p>
    <w:p w:rsidR="00B44252" w:rsidRPr="00B44252" w:rsidRDefault="00B44252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2">
        <w:rPr>
          <w:rFonts w:ascii="Times New Roman" w:hAnsi="Times New Roman" w:cs="Times New Roman"/>
          <w:sz w:val="28"/>
          <w:szCs w:val="28"/>
        </w:rPr>
        <w:t>- Основы законодательства Российской Федерации о культуре (утв. ВС РФ 09.10.1992 N 3612-1) (последняя редакция);</w:t>
      </w:r>
    </w:p>
    <w:p w:rsidR="00B44252" w:rsidRPr="00B44252" w:rsidRDefault="00B44252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2">
        <w:rPr>
          <w:rFonts w:ascii="Times New Roman" w:hAnsi="Times New Roman" w:cs="Times New Roman"/>
          <w:sz w:val="28"/>
          <w:szCs w:val="28"/>
        </w:rPr>
        <w:t>- Национальная стратегия действий в интересах детей на 2012-2017 годы, утвержденная Указом Президента Российской Федерации от 1 июня 2012 г.         N 761 «О Национальной стратегии действий в интересах детей на 2012-2017 г»;</w:t>
      </w:r>
    </w:p>
    <w:p w:rsidR="00B44252" w:rsidRPr="00B44252" w:rsidRDefault="00B44252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2">
        <w:rPr>
          <w:rFonts w:ascii="Times New Roman" w:hAnsi="Times New Roman" w:cs="Times New Roman"/>
          <w:sz w:val="28"/>
          <w:szCs w:val="28"/>
        </w:rPr>
        <w:t>- Стратегия государственной культурной политики на период до 2030 года (Распоряжение Правительства Российской Федерации от 29.02.2016 № 326-р);</w:t>
      </w:r>
    </w:p>
    <w:p w:rsidR="00B44252" w:rsidRDefault="00B44252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2">
        <w:rPr>
          <w:rFonts w:ascii="Times New Roman" w:hAnsi="Times New Roman" w:cs="Times New Roman"/>
          <w:sz w:val="28"/>
          <w:szCs w:val="28"/>
        </w:rPr>
        <w:t>- Стратегия развития воспитания в Российской Федерации на период до 2025 года. Распоряжение Правительства Российской Федерации от 29 мая 2015 г. N 996-р;</w:t>
      </w:r>
    </w:p>
    <w:p w:rsidR="00B44252" w:rsidRPr="00B44252" w:rsidRDefault="00B44252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44252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B44252">
        <w:rPr>
          <w:rFonts w:ascii="Times New Roman" w:hAnsi="Times New Roman" w:cs="Times New Roman"/>
          <w:sz w:val="28"/>
          <w:szCs w:val="28"/>
        </w:rPr>
        <w:t>Мнобрнауки</w:t>
      </w:r>
      <w:proofErr w:type="spellEnd"/>
      <w:r w:rsidRPr="00B44252">
        <w:rPr>
          <w:rFonts w:ascii="Times New Roman" w:hAnsi="Times New Roman" w:cs="Times New Roman"/>
          <w:sz w:val="28"/>
          <w:szCs w:val="28"/>
        </w:rPr>
        <w:t xml:space="preserve"> России от 9 ноября 2015 г. № 1309 «Об утверждении Порядка обеспечения условий доступности для инвалидов </w:t>
      </w:r>
      <w:r w:rsidRPr="00B44252">
        <w:rPr>
          <w:rFonts w:ascii="Times New Roman" w:hAnsi="Times New Roman" w:cs="Times New Roman"/>
          <w:sz w:val="28"/>
          <w:szCs w:val="28"/>
        </w:rPr>
        <w:lastRenderedPageBreak/>
        <w:t xml:space="preserve">объектов и предоставляемых услуг в сфере образования, а также оказания </w:t>
      </w:r>
      <w:r>
        <w:rPr>
          <w:rFonts w:ascii="Times New Roman" w:hAnsi="Times New Roman" w:cs="Times New Roman"/>
          <w:sz w:val="28"/>
          <w:szCs w:val="28"/>
        </w:rPr>
        <w:t>им при этом необходимой помощи»;</w:t>
      </w:r>
    </w:p>
    <w:p w:rsidR="008E1FF4" w:rsidRPr="008E1FF4" w:rsidRDefault="008E1FF4" w:rsidP="008E1F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1FF4">
        <w:rPr>
          <w:rFonts w:ascii="Times New Roman" w:hAnsi="Times New Roman" w:cs="Times New Roman"/>
          <w:sz w:val="28"/>
          <w:szCs w:val="28"/>
        </w:rPr>
        <w:t xml:space="preserve">- Письмо </w:t>
      </w:r>
      <w:proofErr w:type="spellStart"/>
      <w:r w:rsidRPr="008E1FF4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8E1FF4">
        <w:rPr>
          <w:rFonts w:ascii="Times New Roman" w:hAnsi="Times New Roman" w:cs="Times New Roman"/>
          <w:sz w:val="28"/>
          <w:szCs w:val="28"/>
        </w:rPr>
        <w:t xml:space="preserve"> РФ от 27.06.2003 №28-51-513/16 «Методические</w:t>
      </w:r>
    </w:p>
    <w:p w:rsidR="008E1FF4" w:rsidRPr="008E1FF4" w:rsidRDefault="008E1FF4" w:rsidP="008E1F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1FF4">
        <w:rPr>
          <w:rFonts w:ascii="Times New Roman" w:hAnsi="Times New Roman" w:cs="Times New Roman"/>
          <w:sz w:val="28"/>
          <w:szCs w:val="28"/>
        </w:rPr>
        <w:t>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FF4">
        <w:rPr>
          <w:rFonts w:ascii="Times New Roman" w:hAnsi="Times New Roman" w:cs="Times New Roman"/>
          <w:sz w:val="28"/>
          <w:szCs w:val="28"/>
        </w:rPr>
        <w:t>по психолого-педагогическому сопровождению обучающегос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E1FF4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FF4">
        <w:rPr>
          <w:rFonts w:ascii="Times New Roman" w:hAnsi="Times New Roman" w:cs="Times New Roman"/>
          <w:sz w:val="28"/>
          <w:szCs w:val="28"/>
        </w:rPr>
        <w:t>УВП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FF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FF4">
        <w:rPr>
          <w:rFonts w:ascii="Times New Roman" w:hAnsi="Times New Roman" w:cs="Times New Roman"/>
          <w:sz w:val="28"/>
          <w:szCs w:val="28"/>
        </w:rPr>
        <w:t>условиях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FF4">
        <w:rPr>
          <w:rFonts w:ascii="Times New Roman" w:hAnsi="Times New Roman" w:cs="Times New Roman"/>
          <w:sz w:val="28"/>
          <w:szCs w:val="28"/>
        </w:rPr>
        <w:t>модернизации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FF4">
        <w:rPr>
          <w:rFonts w:ascii="Times New Roman" w:hAnsi="Times New Roman" w:cs="Times New Roman"/>
          <w:sz w:val="28"/>
          <w:szCs w:val="28"/>
        </w:rPr>
        <w:t>образования»;</w:t>
      </w:r>
    </w:p>
    <w:p w:rsidR="00B44252" w:rsidRPr="00B44252" w:rsidRDefault="00B44252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2">
        <w:rPr>
          <w:rFonts w:ascii="Times New Roman" w:hAnsi="Times New Roman" w:cs="Times New Roman"/>
          <w:sz w:val="28"/>
          <w:szCs w:val="28"/>
        </w:rPr>
        <w:t>- Концепция духовно-нравственного развития и воспитания личности гражданина России / [сост. А. Я. Данилюк, А.М. Кондаков, В.А. Тишков] — М.: Просвещение, 2009;</w:t>
      </w:r>
    </w:p>
    <w:p w:rsidR="00B44252" w:rsidRPr="00B44252" w:rsidRDefault="00B44252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2">
        <w:rPr>
          <w:rFonts w:ascii="Times New Roman" w:hAnsi="Times New Roman" w:cs="Times New Roman"/>
          <w:sz w:val="28"/>
          <w:szCs w:val="28"/>
        </w:rPr>
        <w:t>- Историко-культурный стандарт (проект);</w:t>
      </w:r>
    </w:p>
    <w:p w:rsidR="00B44252" w:rsidRPr="00B44252" w:rsidRDefault="00B44252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2">
        <w:rPr>
          <w:rFonts w:ascii="Times New Roman" w:hAnsi="Times New Roman" w:cs="Times New Roman"/>
          <w:sz w:val="28"/>
          <w:szCs w:val="28"/>
        </w:rPr>
        <w:t xml:space="preserve">- Закон Ивановской области «О культуре» от 24.10.2002 г. №143-ОЗ;  </w:t>
      </w:r>
    </w:p>
    <w:p w:rsidR="00B44252" w:rsidRPr="00B44252" w:rsidRDefault="00B44252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2">
        <w:rPr>
          <w:rFonts w:ascii="Times New Roman" w:hAnsi="Times New Roman" w:cs="Times New Roman"/>
          <w:sz w:val="28"/>
          <w:szCs w:val="28"/>
        </w:rPr>
        <w:t>- Межведомственная программа патриотического и духовно-нравственного воспитания и подготовки молодежи Ивановской области к военной службе на 2014-2020 годы;</w:t>
      </w:r>
    </w:p>
    <w:p w:rsidR="00B44252" w:rsidRDefault="00B44252" w:rsidP="00B44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252">
        <w:rPr>
          <w:rFonts w:ascii="Times New Roman" w:hAnsi="Times New Roman" w:cs="Times New Roman"/>
          <w:sz w:val="28"/>
          <w:szCs w:val="28"/>
        </w:rPr>
        <w:t>- Муниципальная программа «Развитие культуры в Шуйском муниципальном районе» (Приложение к постановлению Администрации Шуйского муниципального района от 22.07.2021 №468-п).</w:t>
      </w:r>
    </w:p>
    <w:p w:rsidR="00720F38" w:rsidRDefault="00720F38" w:rsidP="00A60E9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программы</w:t>
      </w:r>
    </w:p>
    <w:p w:rsidR="00683E41" w:rsidRDefault="003E17A8" w:rsidP="003E17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17A8">
        <w:rPr>
          <w:rFonts w:ascii="Times New Roman" w:hAnsi="Times New Roman" w:cs="Times New Roman"/>
          <w:sz w:val="28"/>
          <w:szCs w:val="28"/>
        </w:rPr>
        <w:t xml:space="preserve">Гражданско-патриотическое воспитание подрастающего поколения всегда являлось одной из важнейших задач </w:t>
      </w:r>
      <w:r w:rsidR="00683E41">
        <w:rPr>
          <w:rFonts w:ascii="Times New Roman" w:hAnsi="Times New Roman" w:cs="Times New Roman"/>
          <w:sz w:val="28"/>
          <w:szCs w:val="28"/>
        </w:rPr>
        <w:t>государства</w:t>
      </w:r>
      <w:r w:rsidRPr="003E17A8">
        <w:rPr>
          <w:rFonts w:ascii="Times New Roman" w:hAnsi="Times New Roman" w:cs="Times New Roman"/>
          <w:sz w:val="28"/>
          <w:szCs w:val="28"/>
        </w:rPr>
        <w:t xml:space="preserve">. Под гражданско-патриотическим воспитанием понимается постепенное формирование у </w:t>
      </w:r>
      <w:r w:rsidR="00683E41">
        <w:rPr>
          <w:rFonts w:ascii="Times New Roman" w:hAnsi="Times New Roman" w:cs="Times New Roman"/>
          <w:sz w:val="28"/>
          <w:szCs w:val="28"/>
        </w:rPr>
        <w:t>детей и подростков</w:t>
      </w:r>
      <w:r w:rsidRPr="003E17A8">
        <w:rPr>
          <w:rFonts w:ascii="Times New Roman" w:hAnsi="Times New Roman" w:cs="Times New Roman"/>
          <w:sz w:val="28"/>
          <w:szCs w:val="28"/>
        </w:rPr>
        <w:t xml:space="preserve"> любви к родному краю, стране, её природе, национальной и самобытной культуре. </w:t>
      </w:r>
    </w:p>
    <w:p w:rsidR="00683E41" w:rsidRPr="00683E41" w:rsidRDefault="00683E41" w:rsidP="00683E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3E41">
        <w:rPr>
          <w:rFonts w:ascii="Times New Roman" w:hAnsi="Times New Roman" w:cs="Times New Roman"/>
          <w:sz w:val="28"/>
          <w:szCs w:val="28"/>
        </w:rPr>
        <w:t xml:space="preserve">Безусловно, приоритет в патриотическом воспитании принадлежит семье и школе, которые имеют возможность влиять на ребенка на ранних этапах жизненного цикла, когда закладываются базовые основания его духовной и интеллектуальной сфер. </w:t>
      </w:r>
    </w:p>
    <w:p w:rsidR="00683E41" w:rsidRPr="00683E41" w:rsidRDefault="00683E41" w:rsidP="00683E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3E41">
        <w:rPr>
          <w:rFonts w:ascii="Times New Roman" w:hAnsi="Times New Roman" w:cs="Times New Roman"/>
          <w:sz w:val="28"/>
          <w:szCs w:val="28"/>
        </w:rPr>
        <w:t>Наряду с образовательной, большую роль в патриотическом воспитании играет культурно-досуговая деятельность. Являясь одной из доминирующих, досуговая деятельность имеет важнейшее значение и оказывает решающее влияние на развитие личности. В условиях досуга происходит активный контакт формирующейся личности ребенка с окружающим миром, трансляция духовно-культурных ценностей, обеспечивается преемственность поколений, передача традиций, стимулирование творчества, создаются условия для всестороннего развития. Погружение ребенка в культурно-досуговую деятельность обеспечивает возможность для каждого быть активным участником личностно значимой и социально активной деятельности, что, собственно, и способствует формированию патриотических качеств.</w:t>
      </w:r>
    </w:p>
    <w:p w:rsidR="00683E41" w:rsidRPr="00683E41" w:rsidRDefault="00683E41" w:rsidP="00683E4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E41">
        <w:rPr>
          <w:rFonts w:ascii="Times New Roman" w:hAnsi="Times New Roman" w:cs="Times New Roman"/>
          <w:b/>
          <w:sz w:val="28"/>
          <w:szCs w:val="28"/>
        </w:rPr>
        <w:t>Отлич</w:t>
      </w:r>
      <w:r>
        <w:rPr>
          <w:rFonts w:ascii="Times New Roman" w:hAnsi="Times New Roman" w:cs="Times New Roman"/>
          <w:b/>
          <w:sz w:val="28"/>
          <w:szCs w:val="28"/>
        </w:rPr>
        <w:t>ительные особенности программы</w:t>
      </w:r>
    </w:p>
    <w:p w:rsidR="00607F97" w:rsidRDefault="00683E41" w:rsidP="00683E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3E41">
        <w:rPr>
          <w:rFonts w:ascii="Times New Roman" w:hAnsi="Times New Roman" w:cs="Times New Roman"/>
          <w:sz w:val="28"/>
          <w:szCs w:val="28"/>
        </w:rPr>
        <w:t xml:space="preserve">Отличительной особенностью </w:t>
      </w:r>
      <w:r w:rsidR="00807344">
        <w:rPr>
          <w:rFonts w:ascii="Times New Roman" w:hAnsi="Times New Roman" w:cs="Times New Roman"/>
          <w:sz w:val="28"/>
          <w:szCs w:val="28"/>
        </w:rPr>
        <w:t>а</w:t>
      </w:r>
      <w:r w:rsidR="00807344" w:rsidRPr="00807344">
        <w:rPr>
          <w:rFonts w:ascii="Times New Roman" w:hAnsi="Times New Roman" w:cs="Times New Roman"/>
          <w:sz w:val="28"/>
          <w:szCs w:val="28"/>
        </w:rPr>
        <w:t>даптированн</w:t>
      </w:r>
      <w:r w:rsidR="00807344">
        <w:rPr>
          <w:rFonts w:ascii="Times New Roman" w:hAnsi="Times New Roman" w:cs="Times New Roman"/>
          <w:sz w:val="28"/>
          <w:szCs w:val="28"/>
        </w:rPr>
        <w:t>ой</w:t>
      </w:r>
      <w:r w:rsidR="00807344" w:rsidRPr="00807344">
        <w:rPr>
          <w:rFonts w:ascii="Times New Roman" w:hAnsi="Times New Roman" w:cs="Times New Roman"/>
          <w:sz w:val="28"/>
          <w:szCs w:val="28"/>
        </w:rPr>
        <w:t xml:space="preserve"> культурно-досугов</w:t>
      </w:r>
      <w:r w:rsidR="00807344">
        <w:rPr>
          <w:rFonts w:ascii="Times New Roman" w:hAnsi="Times New Roman" w:cs="Times New Roman"/>
          <w:sz w:val="28"/>
          <w:szCs w:val="28"/>
        </w:rPr>
        <w:t>ой</w:t>
      </w:r>
      <w:r w:rsidR="00807344" w:rsidRPr="00807344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807344">
        <w:rPr>
          <w:rFonts w:ascii="Times New Roman" w:hAnsi="Times New Roman" w:cs="Times New Roman"/>
          <w:sz w:val="28"/>
          <w:szCs w:val="28"/>
        </w:rPr>
        <w:t>ы</w:t>
      </w:r>
      <w:r w:rsidR="00807344" w:rsidRPr="00807344">
        <w:rPr>
          <w:rFonts w:ascii="Times New Roman" w:hAnsi="Times New Roman" w:cs="Times New Roman"/>
          <w:sz w:val="28"/>
          <w:szCs w:val="28"/>
        </w:rPr>
        <w:t xml:space="preserve"> «Я – гражданин России»</w:t>
      </w:r>
      <w:r w:rsidRPr="00683E41">
        <w:rPr>
          <w:rFonts w:ascii="Times New Roman" w:hAnsi="Times New Roman" w:cs="Times New Roman"/>
          <w:sz w:val="28"/>
          <w:szCs w:val="28"/>
        </w:rPr>
        <w:t xml:space="preserve"> является системный подход к формированию гражданской позиции </w:t>
      </w:r>
      <w:r w:rsidR="00807344">
        <w:rPr>
          <w:rFonts w:ascii="Times New Roman" w:hAnsi="Times New Roman" w:cs="Times New Roman"/>
          <w:sz w:val="28"/>
          <w:szCs w:val="28"/>
        </w:rPr>
        <w:t>ребенка с ограниченными возможностями здоровья</w:t>
      </w:r>
      <w:r w:rsidRPr="00683E41">
        <w:rPr>
          <w:rFonts w:ascii="Times New Roman" w:hAnsi="Times New Roman" w:cs="Times New Roman"/>
          <w:sz w:val="28"/>
          <w:szCs w:val="28"/>
        </w:rPr>
        <w:t xml:space="preserve">, создание условий для его самопознания и самовоспитания. </w:t>
      </w:r>
      <w:r w:rsidR="00607F97">
        <w:rPr>
          <w:rFonts w:ascii="Times New Roman" w:hAnsi="Times New Roman" w:cs="Times New Roman"/>
          <w:sz w:val="28"/>
          <w:szCs w:val="28"/>
        </w:rPr>
        <w:t xml:space="preserve">При этом при реализации программы очень важно помочь </w:t>
      </w:r>
      <w:r w:rsidR="00307D38">
        <w:rPr>
          <w:rFonts w:ascii="Times New Roman" w:hAnsi="Times New Roman" w:cs="Times New Roman"/>
          <w:sz w:val="28"/>
          <w:szCs w:val="28"/>
        </w:rPr>
        <w:lastRenderedPageBreak/>
        <w:t xml:space="preserve">особенному </w:t>
      </w:r>
      <w:r w:rsidR="00607F97">
        <w:rPr>
          <w:rFonts w:ascii="Times New Roman" w:hAnsi="Times New Roman" w:cs="Times New Roman"/>
          <w:sz w:val="28"/>
          <w:szCs w:val="28"/>
        </w:rPr>
        <w:t xml:space="preserve">ребенку освоить общественно-исторический опыт путем вхождения в социально-культурную среду. </w:t>
      </w:r>
    </w:p>
    <w:p w:rsidR="00E97039" w:rsidRDefault="00E97039" w:rsidP="00683E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разработана с учетом физического и психологического развития детей с ОВЗ </w:t>
      </w:r>
      <w:r w:rsidR="009C14E9">
        <w:rPr>
          <w:rFonts w:ascii="Times New Roman" w:hAnsi="Times New Roman" w:cs="Times New Roman"/>
          <w:sz w:val="28"/>
          <w:szCs w:val="28"/>
        </w:rPr>
        <w:t>среднего</w:t>
      </w:r>
      <w:r>
        <w:rPr>
          <w:rFonts w:ascii="Times New Roman" w:hAnsi="Times New Roman" w:cs="Times New Roman"/>
          <w:sz w:val="28"/>
          <w:szCs w:val="28"/>
        </w:rPr>
        <w:t xml:space="preserve"> школьного возраста. </w:t>
      </w:r>
      <w:r w:rsidR="0019063A">
        <w:rPr>
          <w:rFonts w:ascii="Times New Roman" w:hAnsi="Times New Roman" w:cs="Times New Roman"/>
          <w:sz w:val="28"/>
          <w:szCs w:val="28"/>
        </w:rPr>
        <w:t>Она адаптирована для учреждени</w:t>
      </w:r>
      <w:r w:rsidR="00C955A9">
        <w:rPr>
          <w:rFonts w:ascii="Times New Roman" w:hAnsi="Times New Roman" w:cs="Times New Roman"/>
          <w:sz w:val="28"/>
          <w:szCs w:val="28"/>
        </w:rPr>
        <w:t>й</w:t>
      </w:r>
      <w:r w:rsidR="0019063A">
        <w:rPr>
          <w:rFonts w:ascii="Times New Roman" w:hAnsi="Times New Roman" w:cs="Times New Roman"/>
          <w:sz w:val="28"/>
          <w:szCs w:val="28"/>
        </w:rPr>
        <w:t xml:space="preserve"> клубного типа.</w:t>
      </w:r>
    </w:p>
    <w:p w:rsidR="002E2CFD" w:rsidRDefault="002E2CFD" w:rsidP="002E2CF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Адресат программы</w:t>
      </w:r>
    </w:p>
    <w:p w:rsidR="002E2CFD" w:rsidRDefault="002E2CFD" w:rsidP="00683E4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2CFD">
        <w:rPr>
          <w:rFonts w:ascii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>с ограниченными возможностями здоровья среднего школьного возраста – 12-15 лет.</w:t>
      </w:r>
    </w:p>
    <w:p w:rsidR="0019063A" w:rsidRPr="009C14E9" w:rsidRDefault="0019063A" w:rsidP="00683E4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14E9">
        <w:rPr>
          <w:rFonts w:ascii="Times New Roman" w:hAnsi="Times New Roman" w:cs="Times New Roman"/>
          <w:b/>
          <w:sz w:val="28"/>
          <w:szCs w:val="28"/>
        </w:rPr>
        <w:t xml:space="preserve">Краткая характеристика детей с ОВЗ </w:t>
      </w:r>
      <w:r w:rsidR="009C14E9" w:rsidRPr="009C14E9">
        <w:rPr>
          <w:rFonts w:ascii="Times New Roman" w:hAnsi="Times New Roman" w:cs="Times New Roman"/>
          <w:b/>
          <w:sz w:val="28"/>
          <w:szCs w:val="28"/>
        </w:rPr>
        <w:t>среднего</w:t>
      </w:r>
      <w:r w:rsidRPr="009C14E9">
        <w:rPr>
          <w:rFonts w:ascii="Times New Roman" w:hAnsi="Times New Roman" w:cs="Times New Roman"/>
          <w:b/>
          <w:sz w:val="28"/>
          <w:szCs w:val="28"/>
        </w:rPr>
        <w:t xml:space="preserve"> школьного возраста</w:t>
      </w:r>
    </w:p>
    <w:p w:rsidR="009C14E9" w:rsidRDefault="009B1885" w:rsidP="009B18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885">
        <w:rPr>
          <w:rFonts w:ascii="Times New Roman" w:hAnsi="Times New Roman" w:cs="Times New Roman"/>
          <w:sz w:val="28"/>
          <w:szCs w:val="28"/>
        </w:rPr>
        <w:t>Дети с ограниченными возможностями - это дети, имеющие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1885">
        <w:rPr>
          <w:rFonts w:ascii="Times New Roman" w:hAnsi="Times New Roman" w:cs="Times New Roman"/>
          <w:sz w:val="28"/>
          <w:szCs w:val="28"/>
        </w:rPr>
        <w:t>различные отклонения психического или физического плана, 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1885">
        <w:rPr>
          <w:rFonts w:ascii="Times New Roman" w:hAnsi="Times New Roman" w:cs="Times New Roman"/>
          <w:sz w:val="28"/>
          <w:szCs w:val="28"/>
        </w:rPr>
        <w:t xml:space="preserve">обусловливают нарушения общего развития, не позволяющие 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9B1885">
        <w:rPr>
          <w:rFonts w:ascii="Times New Roman" w:hAnsi="Times New Roman" w:cs="Times New Roman"/>
          <w:sz w:val="28"/>
          <w:szCs w:val="28"/>
        </w:rPr>
        <w:t xml:space="preserve"> вести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1885">
        <w:rPr>
          <w:rFonts w:ascii="Times New Roman" w:hAnsi="Times New Roman" w:cs="Times New Roman"/>
          <w:sz w:val="28"/>
          <w:szCs w:val="28"/>
        </w:rPr>
        <w:t>полноценную жизнь.</w:t>
      </w:r>
    </w:p>
    <w:p w:rsidR="00E21D7D" w:rsidRDefault="00E21D7D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психологическим особенностям детей с ОВЗ среднего школьного возраста можно отнести следующие:</w:t>
      </w:r>
    </w:p>
    <w:p w:rsidR="00E21D7D" w:rsidRDefault="00E21D7D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низкий уровень развития восприятия;</w:t>
      </w:r>
    </w:p>
    <w:p w:rsidR="00E21D7D" w:rsidRDefault="00E21D7D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недостаточно сформированные пространственные представления;</w:t>
      </w:r>
    </w:p>
    <w:p w:rsidR="00E21D7D" w:rsidRDefault="00E21D7D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229F">
        <w:rPr>
          <w:rFonts w:ascii="Times New Roman" w:hAnsi="Times New Roman" w:cs="Times New Roman"/>
          <w:sz w:val="28"/>
          <w:szCs w:val="28"/>
        </w:rPr>
        <w:t>неустойчивое рассеянное внимание, сложности с переключением от одной деятельности на другую;</w:t>
      </w:r>
    </w:p>
    <w:p w:rsidR="0050229F" w:rsidRDefault="0050229F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преобладание кратковременной памяти над долговременной, механической над логической, наглядной над словесной;</w:t>
      </w:r>
    </w:p>
    <w:p w:rsidR="0050229F" w:rsidRDefault="0050229F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замедленный темп переработки информации;</w:t>
      </w:r>
    </w:p>
    <w:p w:rsidR="00A846B2" w:rsidRDefault="0050229F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преобладание наглядно-действенного мышления над </w:t>
      </w:r>
      <w:r w:rsidR="00A846B2">
        <w:rPr>
          <w:rFonts w:ascii="Times New Roman" w:hAnsi="Times New Roman" w:cs="Times New Roman"/>
          <w:sz w:val="28"/>
          <w:szCs w:val="28"/>
        </w:rPr>
        <w:t>наглядно-образным и словесно-логическим;</w:t>
      </w:r>
    </w:p>
    <w:p w:rsidR="00A846B2" w:rsidRDefault="00A846B2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нарушение речевых функций;</w:t>
      </w:r>
    </w:p>
    <w:p w:rsidR="0050229F" w:rsidRDefault="00A846B2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22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низкая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игровой деятельности;</w:t>
      </w:r>
    </w:p>
    <w:p w:rsidR="0050229F" w:rsidRDefault="0050229F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слабое развитие интеллектуальной активности;</w:t>
      </w:r>
    </w:p>
    <w:p w:rsidR="00A846B2" w:rsidRDefault="00A846B2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низкая работоспособность в следствие возникновения у детей явлений психомоторной расторможенности и повышенной истощаемости;</w:t>
      </w:r>
    </w:p>
    <w:p w:rsidR="0050229F" w:rsidRDefault="0050229F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несовершенство навыков и умений самоконтроля.</w:t>
      </w:r>
    </w:p>
    <w:p w:rsidR="00C955A9" w:rsidRDefault="00C955A9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Типичные затруднения, </w:t>
      </w:r>
      <w:r w:rsidRPr="00C955A9">
        <w:rPr>
          <w:rFonts w:ascii="Times New Roman" w:hAnsi="Times New Roman" w:cs="Times New Roman"/>
          <w:sz w:val="28"/>
          <w:szCs w:val="28"/>
        </w:rPr>
        <w:t>с которыми может столкнуться взрослый, при организации культурно-досуговой деятельности с детьми с ОВЗ:</w:t>
      </w:r>
    </w:p>
    <w:p w:rsidR="00C955A9" w:rsidRDefault="00C955A9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ребенка ограничены представления об окружающем мире, отсутствует (полностью или частично) мотивация к познавательной деятельности;</w:t>
      </w:r>
    </w:p>
    <w:p w:rsidR="00C955A9" w:rsidRDefault="00C955A9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темп выполнения заданий, особенно творческих, очень медленный;</w:t>
      </w:r>
    </w:p>
    <w:p w:rsidR="00C955A9" w:rsidRDefault="00C955A9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ребенок нуждается в постоянной помощи взрослого;</w:t>
      </w:r>
    </w:p>
    <w:p w:rsidR="00C955A9" w:rsidRDefault="00C955A9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инфантилизм;</w:t>
      </w:r>
    </w:p>
    <w:p w:rsidR="00C955A9" w:rsidRDefault="00C955A9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нарушения координации движений, особенно у детей с нарушениями опорно-двигательного аппарата;</w:t>
      </w:r>
    </w:p>
    <w:p w:rsidR="00C955A9" w:rsidRDefault="00C955A9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повышенная тревожность, особенно у детей с ментальными нарушениями</w:t>
      </w:r>
      <w:r w:rsidR="00B56103">
        <w:rPr>
          <w:rFonts w:ascii="Times New Roman" w:hAnsi="Times New Roman" w:cs="Times New Roman"/>
          <w:sz w:val="28"/>
          <w:szCs w:val="28"/>
        </w:rPr>
        <w:t>, а также повышенная утомляемость (у некоторых детей в результате утомления возникает двигательное беспокойство)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A10FA" w:rsidRDefault="00CA10FA" w:rsidP="00E21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повышенная утомляемость (некоторые </w:t>
      </w:r>
    </w:p>
    <w:p w:rsidR="00B56103" w:rsidRDefault="00C955A9" w:rsidP="00704D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низкий уровень развития мелкой и крупной м</w:t>
      </w:r>
      <w:r w:rsidR="00B56103">
        <w:rPr>
          <w:rFonts w:ascii="Times New Roman" w:hAnsi="Times New Roman" w:cs="Times New Roman"/>
          <w:sz w:val="28"/>
          <w:szCs w:val="28"/>
        </w:rPr>
        <w:t>оторики</w:t>
      </w:r>
      <w:r w:rsidR="00704DFD">
        <w:rPr>
          <w:rFonts w:ascii="Times New Roman" w:hAnsi="Times New Roman" w:cs="Times New Roman"/>
          <w:sz w:val="28"/>
          <w:szCs w:val="28"/>
        </w:rPr>
        <w:t>.</w:t>
      </w:r>
    </w:p>
    <w:p w:rsidR="00A32678" w:rsidRDefault="00A32678" w:rsidP="00332C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Особенности организации досуговой деятельности детей с ОВЗ</w:t>
      </w:r>
    </w:p>
    <w:p w:rsidR="00704DFD" w:rsidRPr="00704DFD" w:rsidRDefault="00332C43" w:rsidP="00332C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организации досуговой деятельности с детьми-инвалидами необходимо учитывать, что дети с ОВЗ не могут вести активный образ жизни, так же, как и они сами, их сверстники могут избегать общения с ними и включения их в свои игры. </w:t>
      </w:r>
      <w:r w:rsidRPr="00332C43">
        <w:rPr>
          <w:rFonts w:ascii="Times New Roman" w:hAnsi="Times New Roman" w:cs="Times New Roman"/>
          <w:sz w:val="28"/>
          <w:szCs w:val="28"/>
        </w:rPr>
        <w:t>Возникает ситуация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C43">
        <w:rPr>
          <w:rFonts w:ascii="Times New Roman" w:hAnsi="Times New Roman" w:cs="Times New Roman"/>
          <w:sz w:val="28"/>
          <w:szCs w:val="28"/>
        </w:rPr>
        <w:t>рассогласованности между необходимостью осуществления полноценного общения ребенка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C43">
        <w:rPr>
          <w:rFonts w:ascii="Times New Roman" w:hAnsi="Times New Roman" w:cs="Times New Roman"/>
          <w:sz w:val="28"/>
          <w:szCs w:val="28"/>
        </w:rPr>
        <w:t>и невозможностью ее полноценной реализации, из-за недостаточно сформированных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C43">
        <w:rPr>
          <w:rFonts w:ascii="Times New Roman" w:hAnsi="Times New Roman" w:cs="Times New Roman"/>
          <w:sz w:val="28"/>
          <w:szCs w:val="28"/>
        </w:rPr>
        <w:t>коммуникативных и социальных навыков, в следствие этого формируется недостаточно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C43">
        <w:rPr>
          <w:rFonts w:ascii="Times New Roman" w:hAnsi="Times New Roman" w:cs="Times New Roman"/>
          <w:sz w:val="28"/>
          <w:szCs w:val="28"/>
        </w:rPr>
        <w:t>адекватное представление об окружающем мире и неуверенность в себе, 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C43">
        <w:rPr>
          <w:rFonts w:ascii="Times New Roman" w:hAnsi="Times New Roman" w:cs="Times New Roman"/>
          <w:sz w:val="28"/>
          <w:szCs w:val="28"/>
        </w:rPr>
        <w:t>возможностях. Освоение детьми-инвалидами социального опыта коллективного творчества,</w:t>
      </w:r>
      <w:r w:rsidR="00A32678">
        <w:rPr>
          <w:rFonts w:ascii="Times New Roman" w:hAnsi="Times New Roman" w:cs="Times New Roman"/>
          <w:sz w:val="28"/>
          <w:szCs w:val="28"/>
        </w:rPr>
        <w:t xml:space="preserve"> </w:t>
      </w:r>
      <w:r w:rsidRPr="00332C43">
        <w:rPr>
          <w:rFonts w:ascii="Times New Roman" w:hAnsi="Times New Roman" w:cs="Times New Roman"/>
          <w:sz w:val="28"/>
          <w:szCs w:val="28"/>
        </w:rPr>
        <w:t>включение их в социокультурную жизнь, через участие в досуговых мероприятиях, является</w:t>
      </w:r>
      <w:r w:rsidR="00A32678">
        <w:rPr>
          <w:rFonts w:ascii="Times New Roman" w:hAnsi="Times New Roman" w:cs="Times New Roman"/>
          <w:sz w:val="28"/>
          <w:szCs w:val="28"/>
        </w:rPr>
        <w:t xml:space="preserve"> </w:t>
      </w:r>
      <w:r w:rsidRPr="00332C43">
        <w:rPr>
          <w:rFonts w:ascii="Times New Roman" w:hAnsi="Times New Roman" w:cs="Times New Roman"/>
          <w:sz w:val="28"/>
          <w:szCs w:val="28"/>
        </w:rPr>
        <w:t>мощным фактором, оптимизирующим преодоление ребенком сформировавшихся у него</w:t>
      </w:r>
      <w:r w:rsidR="00A32678">
        <w:rPr>
          <w:rFonts w:ascii="Times New Roman" w:hAnsi="Times New Roman" w:cs="Times New Roman"/>
          <w:sz w:val="28"/>
          <w:szCs w:val="28"/>
        </w:rPr>
        <w:t xml:space="preserve"> </w:t>
      </w:r>
      <w:r w:rsidRPr="00332C43">
        <w:rPr>
          <w:rFonts w:ascii="Times New Roman" w:hAnsi="Times New Roman" w:cs="Times New Roman"/>
          <w:sz w:val="28"/>
          <w:szCs w:val="28"/>
        </w:rPr>
        <w:t>комплексов и способствующим его успешной социализации. Настоящая программа создает</w:t>
      </w:r>
      <w:r w:rsidR="00A32678">
        <w:rPr>
          <w:rFonts w:ascii="Times New Roman" w:hAnsi="Times New Roman" w:cs="Times New Roman"/>
          <w:sz w:val="28"/>
          <w:szCs w:val="28"/>
        </w:rPr>
        <w:t xml:space="preserve"> </w:t>
      </w:r>
      <w:r w:rsidRPr="00332C43">
        <w:rPr>
          <w:rFonts w:ascii="Times New Roman" w:hAnsi="Times New Roman" w:cs="Times New Roman"/>
          <w:sz w:val="28"/>
          <w:szCs w:val="28"/>
        </w:rPr>
        <w:t>условия для социального, культурного самоопределения, творческой самореализации</w:t>
      </w:r>
      <w:r w:rsidR="00A32678">
        <w:rPr>
          <w:rFonts w:ascii="Times New Roman" w:hAnsi="Times New Roman" w:cs="Times New Roman"/>
          <w:sz w:val="28"/>
          <w:szCs w:val="28"/>
        </w:rPr>
        <w:t xml:space="preserve"> </w:t>
      </w:r>
      <w:r w:rsidRPr="00332C43">
        <w:rPr>
          <w:rFonts w:ascii="Times New Roman" w:hAnsi="Times New Roman" w:cs="Times New Roman"/>
          <w:sz w:val="28"/>
          <w:szCs w:val="28"/>
        </w:rPr>
        <w:t>личности ребенка, содействует саморазвитию, повышению уровня самооценки, адаптации в</w:t>
      </w:r>
      <w:r w:rsidR="00A32678">
        <w:rPr>
          <w:rFonts w:ascii="Times New Roman" w:hAnsi="Times New Roman" w:cs="Times New Roman"/>
          <w:sz w:val="28"/>
          <w:szCs w:val="28"/>
        </w:rPr>
        <w:t xml:space="preserve"> </w:t>
      </w:r>
      <w:r w:rsidRPr="00332C43">
        <w:rPr>
          <w:rFonts w:ascii="Times New Roman" w:hAnsi="Times New Roman" w:cs="Times New Roman"/>
          <w:sz w:val="28"/>
          <w:szCs w:val="28"/>
        </w:rPr>
        <w:t>кругу сверстников, тем самым, позволяет интегрировать детей–инвалидов и детей с</w:t>
      </w:r>
      <w:r w:rsidR="00A32678">
        <w:rPr>
          <w:rFonts w:ascii="Times New Roman" w:hAnsi="Times New Roman" w:cs="Times New Roman"/>
          <w:sz w:val="28"/>
          <w:szCs w:val="28"/>
        </w:rPr>
        <w:t xml:space="preserve"> </w:t>
      </w:r>
      <w:r w:rsidRPr="00332C43">
        <w:rPr>
          <w:rFonts w:ascii="Times New Roman" w:hAnsi="Times New Roman" w:cs="Times New Roman"/>
          <w:sz w:val="28"/>
          <w:szCs w:val="28"/>
        </w:rPr>
        <w:t>ограниченными возможностями здоровья в обществе.</w:t>
      </w:r>
    </w:p>
    <w:p w:rsidR="009031B5" w:rsidRDefault="009031B5" w:rsidP="009031B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1B5">
        <w:rPr>
          <w:rFonts w:ascii="Times New Roman" w:hAnsi="Times New Roman" w:cs="Times New Roman"/>
          <w:b/>
          <w:sz w:val="28"/>
          <w:szCs w:val="28"/>
        </w:rPr>
        <w:t xml:space="preserve">Объем программы </w:t>
      </w:r>
    </w:p>
    <w:p w:rsidR="00F108AA" w:rsidRDefault="009031B5" w:rsidP="009031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31B5">
        <w:rPr>
          <w:rFonts w:ascii="Times New Roman" w:hAnsi="Times New Roman" w:cs="Times New Roman"/>
          <w:sz w:val="28"/>
          <w:szCs w:val="28"/>
        </w:rPr>
        <w:t xml:space="preserve">Программа рассчитана на 108 часов </w:t>
      </w:r>
      <w:r w:rsidR="00F108AA">
        <w:rPr>
          <w:rFonts w:ascii="Times New Roman" w:hAnsi="Times New Roman" w:cs="Times New Roman"/>
          <w:sz w:val="28"/>
          <w:szCs w:val="28"/>
        </w:rPr>
        <w:t>(</w:t>
      </w:r>
      <w:r w:rsidRPr="009031B5">
        <w:rPr>
          <w:rFonts w:ascii="Times New Roman" w:hAnsi="Times New Roman" w:cs="Times New Roman"/>
          <w:sz w:val="28"/>
          <w:szCs w:val="28"/>
        </w:rPr>
        <w:t>3 часа в неделю</w:t>
      </w:r>
      <w:r w:rsidR="00F108AA">
        <w:rPr>
          <w:rFonts w:ascii="Times New Roman" w:hAnsi="Times New Roman" w:cs="Times New Roman"/>
          <w:sz w:val="28"/>
          <w:szCs w:val="28"/>
        </w:rPr>
        <w:t>)</w:t>
      </w:r>
      <w:r w:rsidRPr="009031B5">
        <w:rPr>
          <w:rFonts w:ascii="Times New Roman" w:hAnsi="Times New Roman" w:cs="Times New Roman"/>
          <w:sz w:val="28"/>
          <w:szCs w:val="28"/>
        </w:rPr>
        <w:t>.</w:t>
      </w:r>
      <w:r w:rsidR="00F108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8AA" w:rsidRDefault="00F108AA" w:rsidP="009031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группового занятия составляет 40 минут, индивидуального занятия – 30 минут.</w:t>
      </w:r>
    </w:p>
    <w:p w:rsidR="00C955A9" w:rsidRDefault="00F108AA" w:rsidP="009031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Периодичность групповых и индивидуальных занятий может быть скорректирована в зависимости от тяжести нарушения.</w:t>
      </w:r>
    </w:p>
    <w:p w:rsidR="00F108AA" w:rsidRPr="00F108AA" w:rsidRDefault="00F108AA" w:rsidP="00F108A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8AA">
        <w:rPr>
          <w:rFonts w:ascii="Times New Roman" w:hAnsi="Times New Roman" w:cs="Times New Roman"/>
          <w:b/>
          <w:sz w:val="28"/>
          <w:szCs w:val="28"/>
        </w:rPr>
        <w:t xml:space="preserve">Методы организации досуговой деятельности </w:t>
      </w:r>
    </w:p>
    <w:p w:rsidR="00F108AA" w:rsidRDefault="00F108AA" w:rsidP="00F108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08AA">
        <w:rPr>
          <w:rFonts w:ascii="Times New Roman" w:hAnsi="Times New Roman" w:cs="Times New Roman"/>
          <w:sz w:val="28"/>
          <w:szCs w:val="28"/>
        </w:rPr>
        <w:t xml:space="preserve">Наиболее рациональные приемы, посредством которых </w:t>
      </w:r>
      <w:r>
        <w:rPr>
          <w:rFonts w:ascii="Times New Roman" w:hAnsi="Times New Roman" w:cs="Times New Roman"/>
          <w:sz w:val="28"/>
          <w:szCs w:val="28"/>
        </w:rPr>
        <w:t>у детей с ОВЗ формируются необходимые знания, умения и навыки – это словесные методы, наглядные и практические.</w:t>
      </w:r>
    </w:p>
    <w:p w:rsidR="00F108AA" w:rsidRDefault="00F108AA" w:rsidP="00F108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08AA">
        <w:rPr>
          <w:rFonts w:ascii="Times New Roman" w:hAnsi="Times New Roman" w:cs="Times New Roman"/>
          <w:sz w:val="28"/>
          <w:szCs w:val="28"/>
        </w:rPr>
        <w:t xml:space="preserve">Словесные методы - создают у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Pr="00F108AA">
        <w:rPr>
          <w:rFonts w:ascii="Times New Roman" w:hAnsi="Times New Roman" w:cs="Times New Roman"/>
          <w:sz w:val="28"/>
          <w:szCs w:val="28"/>
        </w:rPr>
        <w:t xml:space="preserve"> предварительное представление об изучаемом явлении. Для этого использу</w:t>
      </w:r>
      <w:r>
        <w:rPr>
          <w:rFonts w:ascii="Times New Roman" w:hAnsi="Times New Roman" w:cs="Times New Roman"/>
          <w:sz w:val="28"/>
          <w:szCs w:val="28"/>
        </w:rPr>
        <w:t>ются</w:t>
      </w:r>
      <w:r w:rsidRPr="00F108AA">
        <w:rPr>
          <w:rFonts w:ascii="Times New Roman" w:hAnsi="Times New Roman" w:cs="Times New Roman"/>
          <w:sz w:val="28"/>
          <w:szCs w:val="28"/>
        </w:rPr>
        <w:t xml:space="preserve">: объяснение, рассказ, замечания; команды, распоряжения, указания и т.д. </w:t>
      </w:r>
    </w:p>
    <w:p w:rsidR="00F108AA" w:rsidRDefault="00F108AA" w:rsidP="00F108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08AA">
        <w:rPr>
          <w:rFonts w:ascii="Times New Roman" w:hAnsi="Times New Roman" w:cs="Times New Roman"/>
          <w:sz w:val="28"/>
          <w:szCs w:val="28"/>
        </w:rPr>
        <w:t>Наглядные методы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F108AA">
        <w:rPr>
          <w:rFonts w:ascii="Times New Roman" w:hAnsi="Times New Roman" w:cs="Times New Roman"/>
          <w:sz w:val="28"/>
          <w:szCs w:val="28"/>
        </w:rPr>
        <w:t xml:space="preserve">применяются главным образом в виде показа наглядных пособий, видеофильмов, презентаций. Эти методы помогают создать у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Pr="00F108AA">
        <w:rPr>
          <w:rFonts w:ascii="Times New Roman" w:hAnsi="Times New Roman" w:cs="Times New Roman"/>
          <w:sz w:val="28"/>
          <w:szCs w:val="28"/>
        </w:rPr>
        <w:t xml:space="preserve"> конкретные представления об изучаемых действиях. </w:t>
      </w:r>
    </w:p>
    <w:p w:rsidR="00F108AA" w:rsidRPr="00F108AA" w:rsidRDefault="00F108AA" w:rsidP="00F108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08AA">
        <w:rPr>
          <w:rFonts w:ascii="Times New Roman" w:hAnsi="Times New Roman" w:cs="Times New Roman"/>
          <w:sz w:val="28"/>
          <w:szCs w:val="28"/>
        </w:rPr>
        <w:t>Практические методы - в группу практических методов входит: игровой и соревновательный.</w:t>
      </w:r>
    </w:p>
    <w:p w:rsidR="00F108AA" w:rsidRPr="00F108AA" w:rsidRDefault="00F108AA" w:rsidP="00F108A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8AA">
        <w:rPr>
          <w:rFonts w:ascii="Times New Roman" w:hAnsi="Times New Roman" w:cs="Times New Roman"/>
          <w:b/>
          <w:sz w:val="28"/>
          <w:szCs w:val="28"/>
        </w:rPr>
        <w:t>Формы организации досуговой деятельности</w:t>
      </w:r>
    </w:p>
    <w:p w:rsidR="00F108AA" w:rsidRDefault="00F108AA" w:rsidP="00F108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формам организации досуговой деятельности детей с ОВЗ можно отнести индивидуальную, групповую и фронтальную.</w:t>
      </w:r>
    </w:p>
    <w:p w:rsidR="00F108AA" w:rsidRDefault="00F108AA" w:rsidP="00F108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08AA">
        <w:rPr>
          <w:rFonts w:ascii="Times New Roman" w:hAnsi="Times New Roman" w:cs="Times New Roman"/>
          <w:sz w:val="28"/>
          <w:szCs w:val="28"/>
        </w:rPr>
        <w:t xml:space="preserve">Ведущей формой организации </w:t>
      </w:r>
      <w:r w:rsidR="00F169EF">
        <w:rPr>
          <w:rFonts w:ascii="Times New Roman" w:hAnsi="Times New Roman" w:cs="Times New Roman"/>
          <w:sz w:val="28"/>
          <w:szCs w:val="28"/>
        </w:rPr>
        <w:t>досуговой деятельности</w:t>
      </w:r>
      <w:r w:rsidRPr="00F108AA">
        <w:rPr>
          <w:rFonts w:ascii="Times New Roman" w:hAnsi="Times New Roman" w:cs="Times New Roman"/>
          <w:sz w:val="28"/>
          <w:szCs w:val="28"/>
        </w:rPr>
        <w:t xml:space="preserve"> является групповая работа. Практическая часть планируется с учётом возрастных, психологических и индивидуальных особенностей </w:t>
      </w:r>
      <w:r w:rsidR="00F169EF">
        <w:rPr>
          <w:rFonts w:ascii="Times New Roman" w:hAnsi="Times New Roman" w:cs="Times New Roman"/>
          <w:sz w:val="28"/>
          <w:szCs w:val="28"/>
        </w:rPr>
        <w:t>детей с ОВЗ</w:t>
      </w:r>
      <w:r w:rsidRPr="00F108AA">
        <w:rPr>
          <w:rFonts w:ascii="Times New Roman" w:hAnsi="Times New Roman" w:cs="Times New Roman"/>
          <w:sz w:val="28"/>
          <w:szCs w:val="28"/>
        </w:rPr>
        <w:t xml:space="preserve">. Программа предусматривает проведение занятий, интегрирующих в себе различные </w:t>
      </w:r>
      <w:r w:rsidRPr="00F108AA">
        <w:rPr>
          <w:rFonts w:ascii="Times New Roman" w:hAnsi="Times New Roman" w:cs="Times New Roman"/>
          <w:sz w:val="28"/>
          <w:szCs w:val="28"/>
        </w:rPr>
        <w:lastRenderedPageBreak/>
        <w:t>формы и приемы игрового обучения, проектной, литературно-художественной, изобразительной и других видов деятельности.</w:t>
      </w:r>
    </w:p>
    <w:p w:rsidR="00BC26B4" w:rsidRPr="00BC26B4" w:rsidRDefault="00BC26B4" w:rsidP="00BC26B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6B4">
        <w:rPr>
          <w:rFonts w:ascii="Times New Roman" w:hAnsi="Times New Roman" w:cs="Times New Roman"/>
          <w:b/>
          <w:sz w:val="28"/>
          <w:szCs w:val="28"/>
        </w:rPr>
        <w:t>Цель и задачи программы</w:t>
      </w:r>
    </w:p>
    <w:p w:rsidR="00BC26B4" w:rsidRDefault="00BC26B4" w:rsidP="00BC26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26B4">
        <w:rPr>
          <w:rFonts w:ascii="Times New Roman" w:hAnsi="Times New Roman" w:cs="Times New Roman"/>
          <w:b/>
          <w:sz w:val="28"/>
          <w:szCs w:val="28"/>
        </w:rPr>
        <w:t>Целью</w:t>
      </w:r>
      <w:r w:rsidRPr="00BC26B4">
        <w:rPr>
          <w:rFonts w:ascii="Times New Roman" w:hAnsi="Times New Roman" w:cs="Times New Roman"/>
          <w:sz w:val="28"/>
          <w:szCs w:val="28"/>
        </w:rPr>
        <w:t xml:space="preserve"> данной программы является</w:t>
      </w:r>
      <w:r>
        <w:rPr>
          <w:rFonts w:ascii="Times New Roman" w:hAnsi="Times New Roman" w:cs="Times New Roman"/>
          <w:sz w:val="28"/>
          <w:szCs w:val="28"/>
        </w:rPr>
        <w:t xml:space="preserve"> интеграция детей с ОВЗ в современное общество средствами организации досуговой деятельности в условиях учреждения клубного типа, воспитание у детей чувства гражданственности и патриотизма. </w:t>
      </w:r>
      <w:r w:rsidRPr="00BC26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26B4" w:rsidRDefault="00BC26B4" w:rsidP="00BC26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26B4">
        <w:rPr>
          <w:rFonts w:ascii="Times New Roman" w:hAnsi="Times New Roman" w:cs="Times New Roman"/>
          <w:b/>
          <w:sz w:val="28"/>
          <w:szCs w:val="28"/>
        </w:rPr>
        <w:t>Задачи</w:t>
      </w:r>
      <w:r w:rsidRPr="00BC26B4">
        <w:rPr>
          <w:rFonts w:ascii="Times New Roman" w:hAnsi="Times New Roman" w:cs="Times New Roman"/>
          <w:sz w:val="28"/>
          <w:szCs w:val="28"/>
        </w:rPr>
        <w:t xml:space="preserve"> программы:</w:t>
      </w:r>
    </w:p>
    <w:p w:rsidR="00BC26B4" w:rsidRPr="00BC26B4" w:rsidRDefault="00BC26B4" w:rsidP="00BC26B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C26B4">
        <w:rPr>
          <w:rFonts w:ascii="Times New Roman" w:hAnsi="Times New Roman" w:cs="Times New Roman"/>
          <w:b/>
          <w:i/>
          <w:sz w:val="28"/>
          <w:szCs w:val="28"/>
        </w:rPr>
        <w:t>Общие задачи:</w:t>
      </w:r>
    </w:p>
    <w:p w:rsidR="00BC26B4" w:rsidRDefault="00BC26B4" w:rsidP="00BC26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досуговой деятельности детей с ОВЗ;</w:t>
      </w:r>
    </w:p>
    <w:p w:rsidR="00BC26B4" w:rsidRDefault="00BC26B4" w:rsidP="00BC26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условий для вовлечения детей с ОВЗ в творческие, оздоровительные и другие виды деятельности;</w:t>
      </w:r>
    </w:p>
    <w:p w:rsidR="00BC26B4" w:rsidRDefault="00BC26B4" w:rsidP="00BC26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социальная адаптация детей с ОВЗ;</w:t>
      </w:r>
    </w:p>
    <w:p w:rsidR="00BC26B4" w:rsidRDefault="00BC26B4" w:rsidP="00BC26B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C26B4">
        <w:rPr>
          <w:rFonts w:ascii="Times New Roman" w:hAnsi="Times New Roman" w:cs="Times New Roman"/>
          <w:b/>
          <w:i/>
          <w:sz w:val="28"/>
          <w:szCs w:val="28"/>
        </w:rPr>
        <w:t>Коррекционно-развивающие задачи:</w:t>
      </w:r>
    </w:p>
    <w:p w:rsidR="00BC26B4" w:rsidRDefault="00BC26B4" w:rsidP="00BC26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BC26B4">
        <w:rPr>
          <w:rFonts w:ascii="Times New Roman" w:hAnsi="Times New Roman" w:cs="Times New Roman"/>
          <w:sz w:val="28"/>
          <w:szCs w:val="28"/>
        </w:rPr>
        <w:t>оррекция и компенсация нарушений психомоторики (преодоление страха, замкнутого пространства, высоты, нарушение координации движений, завы</w:t>
      </w:r>
      <w:r>
        <w:rPr>
          <w:rFonts w:ascii="Times New Roman" w:hAnsi="Times New Roman" w:cs="Times New Roman"/>
          <w:sz w:val="28"/>
          <w:szCs w:val="28"/>
        </w:rPr>
        <w:t>шение или занижение самооценки);</w:t>
      </w:r>
    </w:p>
    <w:p w:rsidR="00BC26B4" w:rsidRPr="00BC26B4" w:rsidRDefault="00BC26B4" w:rsidP="00BC26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общей и мелкой моторики, памяти, восприятия, внимания, умения ориентироваться в пространстве;</w:t>
      </w:r>
    </w:p>
    <w:p w:rsidR="00BC26B4" w:rsidRDefault="00BC26B4" w:rsidP="00BC26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BC26B4">
        <w:rPr>
          <w:rFonts w:ascii="Times New Roman" w:hAnsi="Times New Roman" w:cs="Times New Roman"/>
          <w:sz w:val="28"/>
          <w:szCs w:val="28"/>
        </w:rPr>
        <w:t>азвитие воображения, фантазии, умения оценивать свои творческие способности и давать оценку другим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3A05" w:rsidRDefault="009C3A05" w:rsidP="00BC26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культуры игрового взаимодействия детей и взрослых;</w:t>
      </w:r>
    </w:p>
    <w:p w:rsidR="00BC26B4" w:rsidRPr="00BC26B4" w:rsidRDefault="00BC26B4" w:rsidP="00BC26B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C26B4">
        <w:rPr>
          <w:rFonts w:ascii="Times New Roman" w:hAnsi="Times New Roman" w:cs="Times New Roman"/>
          <w:b/>
          <w:i/>
          <w:sz w:val="28"/>
          <w:szCs w:val="28"/>
        </w:rPr>
        <w:t>Воспитательные задачи:</w:t>
      </w:r>
    </w:p>
    <w:p w:rsidR="00BC26B4" w:rsidRPr="00BC26B4" w:rsidRDefault="00BC26B4" w:rsidP="00BC26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BC26B4">
        <w:rPr>
          <w:rFonts w:ascii="Times New Roman" w:hAnsi="Times New Roman" w:cs="Times New Roman"/>
          <w:sz w:val="28"/>
          <w:szCs w:val="28"/>
        </w:rPr>
        <w:t>ривитие чувства гордости, глубокого уважения и почитания символов Российской Федерации, исторических святынь Отечества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D6682" w:rsidRDefault="009C3A05" w:rsidP="00A60E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17569">
        <w:rPr>
          <w:rFonts w:ascii="Times New Roman" w:hAnsi="Times New Roman" w:cs="Times New Roman"/>
          <w:sz w:val="28"/>
          <w:szCs w:val="28"/>
        </w:rPr>
        <w:t>р</w:t>
      </w:r>
      <w:r w:rsidR="00917569" w:rsidRPr="00917569">
        <w:rPr>
          <w:rFonts w:ascii="Times New Roman" w:hAnsi="Times New Roman" w:cs="Times New Roman"/>
          <w:sz w:val="28"/>
          <w:szCs w:val="28"/>
        </w:rPr>
        <w:t>азвитие интереса и уважения к истории и культуре своего и других народов</w:t>
      </w:r>
      <w:r w:rsidR="00917569">
        <w:rPr>
          <w:rFonts w:ascii="Times New Roman" w:hAnsi="Times New Roman" w:cs="Times New Roman"/>
          <w:sz w:val="28"/>
          <w:szCs w:val="28"/>
        </w:rPr>
        <w:t>.</w:t>
      </w:r>
    </w:p>
    <w:p w:rsidR="00917569" w:rsidRDefault="00917569" w:rsidP="00A60E9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7569"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tbl>
      <w:tblPr>
        <w:tblStyle w:val="a7"/>
        <w:tblW w:w="9835" w:type="dxa"/>
        <w:tblLook w:val="04A0" w:firstRow="1" w:lastRow="0" w:firstColumn="1" w:lastColumn="0" w:noHBand="0" w:noVBand="1"/>
      </w:tblPr>
      <w:tblGrid>
        <w:gridCol w:w="862"/>
        <w:gridCol w:w="2885"/>
        <w:gridCol w:w="2192"/>
        <w:gridCol w:w="3896"/>
      </w:tblGrid>
      <w:tr w:rsidR="00274751" w:rsidTr="0042462A">
        <w:tc>
          <w:tcPr>
            <w:tcW w:w="862" w:type="dxa"/>
          </w:tcPr>
          <w:p w:rsidR="005A3DD7" w:rsidRDefault="005A3DD7" w:rsidP="005A3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885" w:type="dxa"/>
          </w:tcPr>
          <w:p w:rsidR="005A3DD7" w:rsidRDefault="005A3DD7" w:rsidP="005A3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192" w:type="dxa"/>
          </w:tcPr>
          <w:p w:rsidR="0060144A" w:rsidRDefault="0060144A" w:rsidP="005A3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организации/</w:t>
            </w:r>
          </w:p>
          <w:p w:rsidR="005A3DD7" w:rsidRDefault="0060144A" w:rsidP="005A3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8A43AA">
              <w:rPr>
                <w:rFonts w:ascii="Times New Roman" w:hAnsi="Times New Roman" w:cs="Times New Roman"/>
                <w:b/>
                <w:sz w:val="28"/>
                <w:szCs w:val="28"/>
              </w:rPr>
              <w:t>ол-во часов</w:t>
            </w:r>
          </w:p>
        </w:tc>
        <w:tc>
          <w:tcPr>
            <w:tcW w:w="3896" w:type="dxa"/>
          </w:tcPr>
          <w:p w:rsidR="005A3DD7" w:rsidRDefault="005A3DD7" w:rsidP="005A3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8A43AA" w:rsidTr="0025545C">
        <w:tc>
          <w:tcPr>
            <w:tcW w:w="9835" w:type="dxa"/>
            <w:gridSpan w:val="4"/>
          </w:tcPr>
          <w:p w:rsidR="008A43AA" w:rsidRDefault="008A43AA" w:rsidP="005A3DD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b/>
                <w:sz w:val="28"/>
                <w:szCs w:val="28"/>
              </w:rPr>
              <w:t>Раздел «Россия – моя Родина»</w:t>
            </w:r>
          </w:p>
        </w:tc>
      </w:tr>
      <w:tr w:rsidR="0060144A" w:rsidRPr="008A43AA" w:rsidTr="0042462A">
        <w:tc>
          <w:tcPr>
            <w:tcW w:w="862" w:type="dxa"/>
          </w:tcPr>
          <w:p w:rsidR="008A43AA" w:rsidRPr="00C24E12" w:rsidRDefault="008A43A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60144A" w:rsidRDefault="0060144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 в программу</w:t>
            </w:r>
            <w:r w:rsidR="008A43AA" w:rsidRPr="008A43A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Моя страна</w:t>
            </w:r>
          </w:p>
        </w:tc>
        <w:tc>
          <w:tcPr>
            <w:tcW w:w="2192" w:type="dxa"/>
          </w:tcPr>
          <w:p w:rsidR="0060144A" w:rsidRDefault="0060144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Тематическое занятие,</w:t>
            </w:r>
          </w:p>
          <w:p w:rsidR="0060144A" w:rsidRDefault="0060144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</w:t>
            </w:r>
          </w:p>
          <w:p w:rsidR="008A43AA" w:rsidRPr="008A43AA" w:rsidRDefault="008A43A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8A43AA" w:rsidRPr="008A43AA" w:rsidRDefault="008A43AA" w:rsidP="006014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Введение в программу. Знакомство с географическим положением страны на карте.</w:t>
            </w:r>
          </w:p>
        </w:tc>
      </w:tr>
      <w:tr w:rsidR="0060144A" w:rsidTr="0042462A">
        <w:tc>
          <w:tcPr>
            <w:tcW w:w="862" w:type="dxa"/>
          </w:tcPr>
          <w:p w:rsidR="008A43AA" w:rsidRPr="00C24E12" w:rsidRDefault="008A43A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Москва – столица России</w:t>
            </w:r>
          </w:p>
        </w:tc>
        <w:tc>
          <w:tcPr>
            <w:tcW w:w="2192" w:type="dxa"/>
          </w:tcPr>
          <w:p w:rsidR="0060144A" w:rsidRDefault="0060144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</w:t>
            </w:r>
          </w:p>
          <w:p w:rsidR="008A43AA" w:rsidRPr="008A43AA" w:rsidRDefault="008A43A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96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История города. Географическое положение. Население и национальный состав Москвы. Достопримечательности.</w:t>
            </w:r>
          </w:p>
        </w:tc>
      </w:tr>
      <w:tr w:rsidR="0060144A" w:rsidTr="0042462A">
        <w:tc>
          <w:tcPr>
            <w:tcW w:w="862" w:type="dxa"/>
          </w:tcPr>
          <w:p w:rsidR="008A43AA" w:rsidRPr="00C24E12" w:rsidRDefault="008A43A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Государственные символы России: герб, гимн, флаг </w:t>
            </w:r>
          </w:p>
        </w:tc>
        <w:tc>
          <w:tcPr>
            <w:tcW w:w="2192" w:type="dxa"/>
          </w:tcPr>
          <w:p w:rsidR="0060144A" w:rsidRDefault="0060144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Тематическое занятие,</w:t>
            </w:r>
          </w:p>
          <w:p w:rsidR="0060144A" w:rsidRDefault="0060144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презентация,</w:t>
            </w:r>
          </w:p>
          <w:p w:rsidR="0060144A" w:rsidRDefault="0060144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игра-викторина</w:t>
            </w:r>
          </w:p>
          <w:p w:rsidR="008A43AA" w:rsidRPr="008A43AA" w:rsidRDefault="008A43A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96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Знакомство с символами Российской Федерации, с их назначениями и ролью в жизни для гражданина страны.</w:t>
            </w:r>
          </w:p>
        </w:tc>
      </w:tr>
      <w:tr w:rsidR="0060144A" w:rsidTr="0042462A">
        <w:tc>
          <w:tcPr>
            <w:tcW w:w="862" w:type="dxa"/>
          </w:tcPr>
          <w:p w:rsidR="008A43AA" w:rsidRPr="00C24E12" w:rsidRDefault="008A43A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Конституция Российской Федерации и ее гарант</w:t>
            </w:r>
          </w:p>
        </w:tc>
        <w:tc>
          <w:tcPr>
            <w:tcW w:w="2192" w:type="dxa"/>
          </w:tcPr>
          <w:p w:rsidR="00651FA0" w:rsidRDefault="00651FA0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Тематическое занятие, </w:t>
            </w:r>
          </w:p>
          <w:p w:rsidR="00651FA0" w:rsidRDefault="00651FA0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</w:p>
          <w:p w:rsidR="008A43AA" w:rsidRPr="008A43AA" w:rsidRDefault="008A43A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8A43AA" w:rsidRPr="008A43AA" w:rsidRDefault="008A43AA" w:rsidP="00651F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Понятие Конституции. Признаки Конституции как основного страны. Структура Конституции. Основные положения Конституции.</w:t>
            </w:r>
          </w:p>
        </w:tc>
      </w:tr>
      <w:tr w:rsidR="0060144A" w:rsidTr="0042462A">
        <w:tc>
          <w:tcPr>
            <w:tcW w:w="862" w:type="dxa"/>
          </w:tcPr>
          <w:p w:rsidR="008A43AA" w:rsidRPr="00C24E12" w:rsidRDefault="008A43A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Документы гражданина Российской Федерации</w:t>
            </w:r>
          </w:p>
        </w:tc>
        <w:tc>
          <w:tcPr>
            <w:tcW w:w="2192" w:type="dxa"/>
          </w:tcPr>
          <w:p w:rsidR="00651FA0" w:rsidRDefault="00651FA0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Тематическое занятие,</w:t>
            </w:r>
          </w:p>
          <w:p w:rsidR="00651FA0" w:rsidRDefault="00651FA0" w:rsidP="00651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по станциям, викторина</w:t>
            </w:r>
          </w:p>
          <w:p w:rsidR="008A43AA" w:rsidRPr="008A43AA" w:rsidRDefault="008A43AA" w:rsidP="00651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96" w:type="dxa"/>
          </w:tcPr>
          <w:p w:rsidR="008A43AA" w:rsidRPr="008A43AA" w:rsidRDefault="008A43AA" w:rsidP="00651F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 xml:space="preserve">Паспорт гражданина РФ. Загранпаспорт гражданина РФ. Удостоверение личности военнослужащего РФ. Свидетельство о рождении. </w:t>
            </w:r>
          </w:p>
        </w:tc>
      </w:tr>
      <w:tr w:rsidR="0060144A" w:rsidTr="0042462A">
        <w:tc>
          <w:tcPr>
            <w:tcW w:w="862" w:type="dxa"/>
          </w:tcPr>
          <w:p w:rsidR="008A43AA" w:rsidRPr="00C24E12" w:rsidRDefault="008A43A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Путешествие по карте России</w:t>
            </w:r>
          </w:p>
        </w:tc>
        <w:tc>
          <w:tcPr>
            <w:tcW w:w="2192" w:type="dxa"/>
          </w:tcPr>
          <w:p w:rsidR="00F061DC" w:rsidRDefault="00367AFC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061DC">
              <w:rPr>
                <w:rFonts w:ascii="Times New Roman" w:hAnsi="Times New Roman" w:cs="Times New Roman"/>
                <w:sz w:val="28"/>
                <w:szCs w:val="28"/>
              </w:rPr>
              <w:t>гра-путешествие,</w:t>
            </w:r>
          </w:p>
          <w:p w:rsidR="00F061DC" w:rsidRDefault="00F061DC" w:rsidP="00F061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  <w:r w:rsidR="00851012">
              <w:rPr>
                <w:rFonts w:ascii="Times New Roman" w:hAnsi="Times New Roman" w:cs="Times New Roman"/>
                <w:sz w:val="28"/>
                <w:szCs w:val="28"/>
              </w:rPr>
              <w:t>, творчество</w:t>
            </w:r>
          </w:p>
          <w:p w:rsidR="008A43AA" w:rsidRPr="008A43AA" w:rsidRDefault="008A43AA" w:rsidP="00F061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96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Ознакомление с картой России. Географическое положение России. Природа России. Население России. Хозяйство России. Равнины России. Моря России. Горы России.</w:t>
            </w:r>
          </w:p>
        </w:tc>
      </w:tr>
      <w:tr w:rsidR="0060144A" w:rsidTr="0042462A">
        <w:tc>
          <w:tcPr>
            <w:tcW w:w="862" w:type="dxa"/>
          </w:tcPr>
          <w:p w:rsidR="008A43AA" w:rsidRPr="00C24E12" w:rsidRDefault="008A43A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Государственные праздники России</w:t>
            </w:r>
          </w:p>
        </w:tc>
        <w:tc>
          <w:tcPr>
            <w:tcW w:w="2192" w:type="dxa"/>
          </w:tcPr>
          <w:p w:rsidR="00367AFC" w:rsidRDefault="00274751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Викторина,</w:t>
            </w:r>
          </w:p>
          <w:p w:rsidR="00274751" w:rsidRDefault="00274751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игра-путешествие,</w:t>
            </w:r>
          </w:p>
          <w:p w:rsidR="00367AFC" w:rsidRDefault="00274751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</w:t>
            </w:r>
            <w:r w:rsidR="00851012">
              <w:rPr>
                <w:rFonts w:ascii="Times New Roman" w:hAnsi="Times New Roman" w:cs="Times New Roman"/>
                <w:sz w:val="28"/>
                <w:szCs w:val="28"/>
              </w:rPr>
              <w:t>, творчество</w:t>
            </w:r>
          </w:p>
          <w:p w:rsidR="008A43AA" w:rsidRPr="008A43AA" w:rsidRDefault="008A43A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96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Праздники - время отдыха, веселья, радости, дружеского общения. Древние праздники. Сочетание языческих и христианских праздников. Общие и семейные праздники. Православный народный календарь. Государственные праздники. Памятные даты России. Дни воинской славы. Дни памяти.</w:t>
            </w:r>
          </w:p>
        </w:tc>
      </w:tr>
      <w:tr w:rsidR="0060144A" w:rsidTr="0042462A">
        <w:tc>
          <w:tcPr>
            <w:tcW w:w="862" w:type="dxa"/>
          </w:tcPr>
          <w:p w:rsidR="008A43AA" w:rsidRPr="00C24E12" w:rsidRDefault="008A43A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Народы России</w:t>
            </w:r>
          </w:p>
        </w:tc>
        <w:tc>
          <w:tcPr>
            <w:tcW w:w="2192" w:type="dxa"/>
          </w:tcPr>
          <w:p w:rsidR="00274751" w:rsidRDefault="00274751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Тематическое занятие, </w:t>
            </w:r>
          </w:p>
          <w:p w:rsidR="00274751" w:rsidRDefault="00274751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игра-путешествие,</w:t>
            </w:r>
          </w:p>
          <w:p w:rsidR="00274751" w:rsidRDefault="00274751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игра,</w:t>
            </w:r>
          </w:p>
          <w:p w:rsidR="00274751" w:rsidRDefault="00274751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  <w:r w:rsidR="00851012">
              <w:rPr>
                <w:rFonts w:ascii="Times New Roman" w:hAnsi="Times New Roman" w:cs="Times New Roman"/>
                <w:sz w:val="28"/>
                <w:szCs w:val="28"/>
              </w:rPr>
              <w:t>, творчество</w:t>
            </w:r>
          </w:p>
          <w:p w:rsidR="008A43AA" w:rsidRPr="008A43AA" w:rsidRDefault="008A43A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96" w:type="dxa"/>
          </w:tcPr>
          <w:p w:rsidR="008A43AA" w:rsidRPr="008A43AA" w:rsidRDefault="008A43AA" w:rsidP="00274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 xml:space="preserve">Национальный состав России. Особенности национального состава населения России. Процентный состав народностей, населяющих страну. Различия по языковой принадлежности. Территориальное размещение приверженцев разных религий. </w:t>
            </w:r>
          </w:p>
        </w:tc>
      </w:tr>
      <w:tr w:rsidR="00274751" w:rsidTr="0042462A">
        <w:tc>
          <w:tcPr>
            <w:tcW w:w="862" w:type="dxa"/>
          </w:tcPr>
          <w:p w:rsidR="008A43AA" w:rsidRPr="00C24E12" w:rsidRDefault="008A43A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Золотое кольцо России</w:t>
            </w:r>
          </w:p>
        </w:tc>
        <w:tc>
          <w:tcPr>
            <w:tcW w:w="2192" w:type="dxa"/>
          </w:tcPr>
          <w:p w:rsidR="00274751" w:rsidRDefault="00274751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Игры-путешествия</w:t>
            </w:r>
          </w:p>
          <w:p w:rsidR="008A43AA" w:rsidRPr="008A43AA" w:rsidRDefault="008A43A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96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Что такое Золотое Кольцо. Карта Золотого кольца. Путешествие по городам. Достопримечательности Золотого Кольца.</w:t>
            </w:r>
          </w:p>
        </w:tc>
      </w:tr>
      <w:tr w:rsidR="00274751" w:rsidTr="0042462A">
        <w:tc>
          <w:tcPr>
            <w:tcW w:w="862" w:type="dxa"/>
          </w:tcPr>
          <w:p w:rsidR="008A43AA" w:rsidRPr="00C24E12" w:rsidRDefault="008A43A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Моя малая Родина – Ивановский край</w:t>
            </w:r>
          </w:p>
        </w:tc>
        <w:tc>
          <w:tcPr>
            <w:tcW w:w="2192" w:type="dxa"/>
          </w:tcPr>
          <w:p w:rsidR="00274751" w:rsidRDefault="00274751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Игра-путешествие,</w:t>
            </w:r>
          </w:p>
          <w:p w:rsidR="00274751" w:rsidRDefault="00274751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</w:p>
          <w:p w:rsidR="008A43AA" w:rsidRPr="008A43AA" w:rsidRDefault="008A43A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96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История земли Ивановской. Достопримечательности и культурное наследие. Географическое положение. Города Ивановской области.</w:t>
            </w:r>
          </w:p>
        </w:tc>
      </w:tr>
      <w:tr w:rsidR="00274751" w:rsidRPr="008A43AA" w:rsidTr="0042462A">
        <w:tc>
          <w:tcPr>
            <w:tcW w:w="862" w:type="dxa"/>
          </w:tcPr>
          <w:p w:rsidR="008A43AA" w:rsidRPr="00C24E12" w:rsidRDefault="008A43A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Достояние земли Ивановской</w:t>
            </w:r>
          </w:p>
        </w:tc>
        <w:tc>
          <w:tcPr>
            <w:tcW w:w="2192" w:type="dxa"/>
          </w:tcPr>
          <w:p w:rsidR="00274751" w:rsidRDefault="00274751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Игра-путешествие,</w:t>
            </w:r>
          </w:p>
          <w:p w:rsidR="00274751" w:rsidRDefault="00274751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r w:rsidR="008510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851012">
              <w:rPr>
                <w:rFonts w:ascii="Times New Roman" w:hAnsi="Times New Roman" w:cs="Times New Roman"/>
                <w:sz w:val="28"/>
                <w:szCs w:val="28"/>
              </w:rPr>
              <w:t>тьворчество</w:t>
            </w:r>
            <w:proofErr w:type="spellEnd"/>
          </w:p>
          <w:p w:rsidR="008A43AA" w:rsidRPr="008A43AA" w:rsidRDefault="008A43A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96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Памятные места историко-культурного наследия Ивановской области. Города и села. Дворцы-фабрики. Конструктивизм. Монастыри и храмы. Народные промыслы.</w:t>
            </w:r>
          </w:p>
        </w:tc>
      </w:tr>
      <w:tr w:rsidR="00274751" w:rsidRPr="008A43AA" w:rsidTr="0042462A">
        <w:tc>
          <w:tcPr>
            <w:tcW w:w="862" w:type="dxa"/>
          </w:tcPr>
          <w:p w:rsidR="008A43AA" w:rsidRPr="00C24E12" w:rsidRDefault="008A43A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Символы Ивановского края</w:t>
            </w:r>
          </w:p>
        </w:tc>
        <w:tc>
          <w:tcPr>
            <w:tcW w:w="2192" w:type="dxa"/>
          </w:tcPr>
          <w:p w:rsidR="00274751" w:rsidRDefault="00274751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  <w:r w:rsidR="00851012">
              <w:rPr>
                <w:rFonts w:ascii="Times New Roman" w:hAnsi="Times New Roman" w:cs="Times New Roman"/>
                <w:sz w:val="28"/>
                <w:szCs w:val="28"/>
              </w:rPr>
              <w:t>, творчество</w:t>
            </w:r>
          </w:p>
          <w:p w:rsidR="008A43AA" w:rsidRPr="008A43AA" w:rsidRDefault="008A43A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Ивановская геральдика. Гербы городов Ивановской области.</w:t>
            </w:r>
          </w:p>
        </w:tc>
      </w:tr>
      <w:tr w:rsidR="00274751" w:rsidTr="0042462A">
        <w:tc>
          <w:tcPr>
            <w:tcW w:w="862" w:type="dxa"/>
          </w:tcPr>
          <w:p w:rsidR="008A43AA" w:rsidRPr="00C24E12" w:rsidRDefault="008A43A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Игра «Символы моей Родины»</w:t>
            </w:r>
          </w:p>
        </w:tc>
        <w:tc>
          <w:tcPr>
            <w:tcW w:w="2192" w:type="dxa"/>
          </w:tcPr>
          <w:p w:rsidR="00274751" w:rsidRDefault="00274751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</w:p>
          <w:p w:rsidR="008A43AA" w:rsidRPr="008A43AA" w:rsidRDefault="008A43AA" w:rsidP="008A43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96" w:type="dxa"/>
          </w:tcPr>
          <w:p w:rsidR="008A43AA" w:rsidRPr="008A43AA" w:rsidRDefault="008A43AA" w:rsidP="008A43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43AA">
              <w:rPr>
                <w:rFonts w:ascii="Times New Roman" w:hAnsi="Times New Roman" w:cs="Times New Roman"/>
                <w:sz w:val="28"/>
                <w:szCs w:val="28"/>
              </w:rPr>
              <w:t>Конкурс-викторина.</w:t>
            </w:r>
          </w:p>
        </w:tc>
      </w:tr>
      <w:tr w:rsidR="00274751" w:rsidTr="0025545C">
        <w:tc>
          <w:tcPr>
            <w:tcW w:w="9835" w:type="dxa"/>
            <w:gridSpan w:val="4"/>
          </w:tcPr>
          <w:p w:rsidR="00274751" w:rsidRDefault="00274751" w:rsidP="005A3DD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4751">
              <w:rPr>
                <w:rFonts w:ascii="Times New Roman" w:hAnsi="Times New Roman" w:cs="Times New Roman"/>
                <w:b/>
                <w:sz w:val="28"/>
                <w:szCs w:val="28"/>
              </w:rPr>
              <w:t>Раздел «Я и Закон»</w:t>
            </w:r>
          </w:p>
        </w:tc>
      </w:tr>
      <w:tr w:rsidR="00851012" w:rsidTr="0042462A">
        <w:tc>
          <w:tcPr>
            <w:tcW w:w="862" w:type="dxa"/>
          </w:tcPr>
          <w:p w:rsidR="00851012" w:rsidRPr="00C24E12" w:rsidRDefault="00851012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Что такое право</w:t>
            </w:r>
          </w:p>
        </w:tc>
        <w:tc>
          <w:tcPr>
            <w:tcW w:w="2192" w:type="dxa"/>
          </w:tcPr>
          <w:p w:rsidR="00954A9A" w:rsidRDefault="00954A9A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Тематическое занятие,</w:t>
            </w:r>
          </w:p>
          <w:p w:rsidR="00954A9A" w:rsidRDefault="00954A9A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</w:p>
          <w:p w:rsidR="00851012" w:rsidRPr="00851012" w:rsidRDefault="00851012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Понятие права: признаки, сущность, функции.  Система права. Нормы права.  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ормы (источники) права. Законы.</w:t>
            </w:r>
          </w:p>
        </w:tc>
      </w:tr>
      <w:tr w:rsidR="00851012" w:rsidTr="0042462A">
        <w:tc>
          <w:tcPr>
            <w:tcW w:w="862" w:type="dxa"/>
          </w:tcPr>
          <w:p w:rsidR="00851012" w:rsidRPr="00C24E12" w:rsidRDefault="00851012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Роль права в жизни человека</w:t>
            </w:r>
          </w:p>
        </w:tc>
        <w:tc>
          <w:tcPr>
            <w:tcW w:w="2192" w:type="dxa"/>
          </w:tcPr>
          <w:p w:rsidR="00124714" w:rsidRDefault="00124714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</w:t>
            </w:r>
          </w:p>
          <w:p w:rsidR="00851012" w:rsidRPr="00851012" w:rsidRDefault="00851012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Какую общечеловеческую ценность имеет право. Потребность в порядке и справедливости. Право и закон.</w:t>
            </w:r>
          </w:p>
        </w:tc>
      </w:tr>
      <w:tr w:rsidR="00851012" w:rsidTr="0042462A">
        <w:tc>
          <w:tcPr>
            <w:tcW w:w="862" w:type="dxa"/>
          </w:tcPr>
          <w:p w:rsidR="00851012" w:rsidRPr="00C24E12" w:rsidRDefault="00851012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Права человека</w:t>
            </w:r>
          </w:p>
        </w:tc>
        <w:tc>
          <w:tcPr>
            <w:tcW w:w="2192" w:type="dxa"/>
          </w:tcPr>
          <w:p w:rsidR="0025545C" w:rsidRDefault="0025545C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по станциям, </w:t>
            </w:r>
          </w:p>
          <w:p w:rsidR="0025545C" w:rsidRDefault="0025545C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игра,</w:t>
            </w:r>
          </w:p>
          <w:p w:rsidR="0025545C" w:rsidRDefault="0025545C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викторина, творчество</w:t>
            </w:r>
          </w:p>
          <w:p w:rsidR="00851012" w:rsidRPr="00851012" w:rsidRDefault="00851012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96" w:type="dxa"/>
          </w:tcPr>
          <w:p w:rsidR="00851012" w:rsidRPr="00851012" w:rsidRDefault="00851012" w:rsidP="006C44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права человека. Права человека и права гражданина. Основные ценности прав человека. </w:t>
            </w:r>
          </w:p>
        </w:tc>
      </w:tr>
      <w:tr w:rsidR="00851012" w:rsidTr="0042462A">
        <w:tc>
          <w:tcPr>
            <w:tcW w:w="862" w:type="dxa"/>
          </w:tcPr>
          <w:p w:rsidR="00851012" w:rsidRPr="00C24E12" w:rsidRDefault="00851012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Права и обязанности детей</w:t>
            </w:r>
          </w:p>
        </w:tc>
        <w:tc>
          <w:tcPr>
            <w:tcW w:w="2192" w:type="dxa"/>
          </w:tcPr>
          <w:p w:rsidR="0025545C" w:rsidRDefault="0025545C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Творчество</w:t>
            </w:r>
          </w:p>
          <w:p w:rsidR="00851012" w:rsidRPr="00851012" w:rsidRDefault="00851012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Права ребенка. Конвенция о правах ребенка. Обязанности ребенка. Ответственность несовершеннолетнего.</w:t>
            </w:r>
          </w:p>
        </w:tc>
      </w:tr>
      <w:tr w:rsidR="00851012" w:rsidTr="0042462A">
        <w:tc>
          <w:tcPr>
            <w:tcW w:w="862" w:type="dxa"/>
          </w:tcPr>
          <w:p w:rsidR="00851012" w:rsidRPr="00C24E12" w:rsidRDefault="00851012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Семья – ячейка общества</w:t>
            </w:r>
          </w:p>
        </w:tc>
        <w:tc>
          <w:tcPr>
            <w:tcW w:w="2192" w:type="dxa"/>
          </w:tcPr>
          <w:p w:rsidR="0025545C" w:rsidRDefault="0025545C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</w:p>
          <w:p w:rsidR="00851012" w:rsidRPr="00851012" w:rsidRDefault="00851012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семья. Роль семьи в обществе. Создание семьи. </w:t>
            </w:r>
            <w:r w:rsidRPr="00851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Семейные отношения. Государство и семья.</w:t>
            </w:r>
          </w:p>
        </w:tc>
      </w:tr>
      <w:tr w:rsidR="00851012" w:rsidTr="0042462A">
        <w:tc>
          <w:tcPr>
            <w:tcW w:w="862" w:type="dxa"/>
          </w:tcPr>
          <w:p w:rsidR="00851012" w:rsidRPr="00C24E12" w:rsidRDefault="00851012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Семья и семейные ценности</w:t>
            </w:r>
          </w:p>
        </w:tc>
        <w:tc>
          <w:tcPr>
            <w:tcW w:w="2192" w:type="dxa"/>
          </w:tcPr>
          <w:p w:rsidR="0025545C" w:rsidRDefault="0025545C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Семейный праздник</w:t>
            </w:r>
          </w:p>
          <w:p w:rsidR="00851012" w:rsidRPr="00851012" w:rsidRDefault="00851012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Что такое семейные ценности. Основные ценности семьи. Семейные традиции. Важность семейных ценностей. Роль семейных ценностей в нашей жизни.</w:t>
            </w:r>
          </w:p>
        </w:tc>
      </w:tr>
      <w:tr w:rsidR="00851012" w:rsidTr="0042462A">
        <w:tc>
          <w:tcPr>
            <w:tcW w:w="862" w:type="dxa"/>
          </w:tcPr>
          <w:p w:rsidR="00851012" w:rsidRPr="00C24E12" w:rsidRDefault="00851012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51012" w:rsidRPr="00851012" w:rsidRDefault="006C44CF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Мои друзья</w:t>
            </w:r>
          </w:p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2" w:type="dxa"/>
          </w:tcPr>
          <w:p w:rsidR="0025545C" w:rsidRDefault="0025545C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игры, творчество</w:t>
            </w:r>
          </w:p>
          <w:p w:rsidR="00851012" w:rsidRPr="00851012" w:rsidRDefault="00851012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96" w:type="dxa"/>
          </w:tcPr>
          <w:p w:rsidR="00851012" w:rsidRPr="00851012" w:rsidRDefault="006C44CF" w:rsidP="006C44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такое дружба</w:t>
            </w:r>
            <w:r w:rsidR="00851012" w:rsidRPr="00851012">
              <w:rPr>
                <w:rFonts w:ascii="Times New Roman" w:hAnsi="Times New Roman" w:cs="Times New Roman"/>
                <w:sz w:val="28"/>
                <w:szCs w:val="28"/>
              </w:rPr>
              <w:t>. Я и моя друзья.</w:t>
            </w:r>
          </w:p>
        </w:tc>
      </w:tr>
      <w:tr w:rsidR="00851012" w:rsidTr="0042462A">
        <w:tc>
          <w:tcPr>
            <w:tcW w:w="862" w:type="dxa"/>
          </w:tcPr>
          <w:p w:rsidR="00851012" w:rsidRPr="00C24E12" w:rsidRDefault="00851012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Правонарушение и его последствия</w:t>
            </w:r>
          </w:p>
        </w:tc>
        <w:tc>
          <w:tcPr>
            <w:tcW w:w="2192" w:type="dxa"/>
          </w:tcPr>
          <w:p w:rsidR="0025545C" w:rsidRDefault="0025545C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Презентация,</w:t>
            </w:r>
          </w:p>
          <w:p w:rsidR="0025545C" w:rsidRDefault="0025545C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викторина,</w:t>
            </w:r>
          </w:p>
          <w:p w:rsidR="0025545C" w:rsidRDefault="0025545C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творчество</w:t>
            </w:r>
          </w:p>
          <w:p w:rsidR="00851012" w:rsidRPr="00851012" w:rsidRDefault="00851012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96" w:type="dxa"/>
          </w:tcPr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Что такое правонарушение. Признаки правонарушения. Виды правонарушения. Юридическая ответственность: понятие, основание, виды.</w:t>
            </w:r>
          </w:p>
        </w:tc>
      </w:tr>
      <w:tr w:rsidR="00851012" w:rsidTr="0042462A">
        <w:tc>
          <w:tcPr>
            <w:tcW w:w="862" w:type="dxa"/>
          </w:tcPr>
          <w:p w:rsidR="00851012" w:rsidRPr="00C24E12" w:rsidRDefault="00851012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Как не стать жертвой преступления</w:t>
            </w:r>
          </w:p>
        </w:tc>
        <w:tc>
          <w:tcPr>
            <w:tcW w:w="2192" w:type="dxa"/>
          </w:tcPr>
          <w:p w:rsidR="0025545C" w:rsidRDefault="0025545C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</w:t>
            </w:r>
          </w:p>
          <w:p w:rsidR="00851012" w:rsidRPr="00851012" w:rsidRDefault="00851012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851012" w:rsidRPr="00851012" w:rsidRDefault="00851012" w:rsidP="006C44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Безопасность на улице. Советы детям. Правила простых «не». Не давайте страху себя сломить. </w:t>
            </w:r>
          </w:p>
        </w:tc>
      </w:tr>
      <w:tr w:rsidR="00851012" w:rsidTr="0042462A">
        <w:tc>
          <w:tcPr>
            <w:tcW w:w="862" w:type="dxa"/>
          </w:tcPr>
          <w:p w:rsidR="00851012" w:rsidRPr="00C24E12" w:rsidRDefault="00851012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Конкурс рисунков «Мои права и обязанности»</w:t>
            </w:r>
          </w:p>
        </w:tc>
        <w:tc>
          <w:tcPr>
            <w:tcW w:w="2192" w:type="dxa"/>
          </w:tcPr>
          <w:p w:rsidR="0025545C" w:rsidRDefault="0025545C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Творчество,</w:t>
            </w:r>
          </w:p>
          <w:p w:rsidR="0025545C" w:rsidRDefault="0025545C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</w:t>
            </w:r>
          </w:p>
          <w:p w:rsidR="00851012" w:rsidRPr="00851012" w:rsidRDefault="00851012" w:rsidP="00851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96" w:type="dxa"/>
          </w:tcPr>
          <w:p w:rsidR="00851012" w:rsidRPr="00851012" w:rsidRDefault="00851012" w:rsidP="00851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012">
              <w:rPr>
                <w:rFonts w:ascii="Times New Roman" w:hAnsi="Times New Roman" w:cs="Times New Roman"/>
                <w:sz w:val="28"/>
                <w:szCs w:val="28"/>
              </w:rPr>
              <w:t>Конкурс рисунков.</w:t>
            </w:r>
          </w:p>
        </w:tc>
      </w:tr>
      <w:tr w:rsidR="0025545C" w:rsidTr="0025545C">
        <w:tc>
          <w:tcPr>
            <w:tcW w:w="9835" w:type="dxa"/>
            <w:gridSpan w:val="4"/>
          </w:tcPr>
          <w:p w:rsidR="0025545C" w:rsidRPr="0025545C" w:rsidRDefault="0025545C" w:rsidP="005A3DD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545C">
              <w:rPr>
                <w:rFonts w:ascii="Times New Roman" w:hAnsi="Times New Roman" w:cs="Times New Roman"/>
                <w:b/>
                <w:sz w:val="28"/>
                <w:szCs w:val="28"/>
              </w:rPr>
              <w:t>Раздел «Я и мое Отечество»</w:t>
            </w:r>
          </w:p>
        </w:tc>
      </w:tr>
      <w:tr w:rsidR="0025545C" w:rsidTr="0042462A">
        <w:tc>
          <w:tcPr>
            <w:tcW w:w="862" w:type="dxa"/>
          </w:tcPr>
          <w:p w:rsidR="0025545C" w:rsidRPr="00C24E12" w:rsidRDefault="0025545C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25545C" w:rsidRPr="0025545C" w:rsidRDefault="0025545C" w:rsidP="002554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45C">
              <w:rPr>
                <w:rFonts w:ascii="Times New Roman" w:hAnsi="Times New Roman" w:cs="Times New Roman"/>
                <w:sz w:val="28"/>
                <w:szCs w:val="28"/>
              </w:rPr>
              <w:t>Защитники Родины</w:t>
            </w:r>
          </w:p>
        </w:tc>
        <w:tc>
          <w:tcPr>
            <w:tcW w:w="2192" w:type="dxa"/>
          </w:tcPr>
          <w:p w:rsidR="00060BAC" w:rsidRDefault="00060BAC" w:rsidP="002554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Патриотический праздник</w:t>
            </w:r>
          </w:p>
          <w:p w:rsidR="0025545C" w:rsidRPr="0025545C" w:rsidRDefault="0025545C" w:rsidP="002554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545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25545C" w:rsidRPr="00060BAC" w:rsidRDefault="0025545C" w:rsidP="002554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0BAC">
              <w:rPr>
                <w:rFonts w:ascii="Times New Roman" w:hAnsi="Times New Roman" w:cs="Times New Roman"/>
                <w:sz w:val="28"/>
                <w:szCs w:val="28"/>
              </w:rPr>
              <w:t>Кто такие патриоты. Долг и обязанность. В чем заключается военная служба. Учимся быть мужественными. День защитника отечества.</w:t>
            </w:r>
          </w:p>
        </w:tc>
      </w:tr>
      <w:tr w:rsidR="0025545C" w:rsidTr="0042462A">
        <w:tc>
          <w:tcPr>
            <w:tcW w:w="862" w:type="dxa"/>
          </w:tcPr>
          <w:p w:rsidR="0025545C" w:rsidRPr="00C24E12" w:rsidRDefault="0025545C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25545C" w:rsidRPr="0025545C" w:rsidRDefault="0025545C" w:rsidP="002554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45C">
              <w:rPr>
                <w:rFonts w:ascii="Times New Roman" w:hAnsi="Times New Roman" w:cs="Times New Roman"/>
                <w:sz w:val="28"/>
                <w:szCs w:val="28"/>
              </w:rPr>
              <w:t>Герои России</w:t>
            </w:r>
          </w:p>
        </w:tc>
        <w:tc>
          <w:tcPr>
            <w:tcW w:w="2192" w:type="dxa"/>
          </w:tcPr>
          <w:p w:rsidR="00060BAC" w:rsidRDefault="00060BAC" w:rsidP="002554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Игра-путешествие,</w:t>
            </w:r>
          </w:p>
          <w:p w:rsidR="00060BAC" w:rsidRDefault="00060BAC" w:rsidP="002554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</w:p>
          <w:p w:rsidR="0025545C" w:rsidRPr="0025545C" w:rsidRDefault="0025545C" w:rsidP="002554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545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96" w:type="dxa"/>
          </w:tcPr>
          <w:p w:rsidR="0025545C" w:rsidRPr="00060BAC" w:rsidRDefault="0025545C" w:rsidP="002554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0BAC">
              <w:rPr>
                <w:rFonts w:ascii="Times New Roman" w:hAnsi="Times New Roman" w:cs="Times New Roman"/>
                <w:sz w:val="28"/>
                <w:szCs w:val="28"/>
              </w:rPr>
              <w:t>Кто такие герои России. Герои России: список, их подвиги. Женщины-герои России. Дети – герои России и их подвиги. Каким категориям граждан присваивалась награда.</w:t>
            </w:r>
          </w:p>
        </w:tc>
      </w:tr>
      <w:tr w:rsidR="0025545C" w:rsidTr="0042462A">
        <w:tc>
          <w:tcPr>
            <w:tcW w:w="862" w:type="dxa"/>
          </w:tcPr>
          <w:p w:rsidR="0025545C" w:rsidRPr="00C24E12" w:rsidRDefault="0025545C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25545C" w:rsidRPr="0025545C" w:rsidRDefault="0025545C" w:rsidP="002554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45C">
              <w:rPr>
                <w:rFonts w:ascii="Times New Roman" w:hAnsi="Times New Roman" w:cs="Times New Roman"/>
                <w:sz w:val="28"/>
                <w:szCs w:val="28"/>
              </w:rPr>
              <w:t>Дети – герои Великой Отечественной войны</w:t>
            </w:r>
          </w:p>
        </w:tc>
        <w:tc>
          <w:tcPr>
            <w:tcW w:w="2192" w:type="dxa"/>
          </w:tcPr>
          <w:p w:rsidR="00060BAC" w:rsidRDefault="00060BAC" w:rsidP="002554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</w:p>
          <w:p w:rsidR="0025545C" w:rsidRPr="0025545C" w:rsidRDefault="0025545C" w:rsidP="002554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54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96" w:type="dxa"/>
          </w:tcPr>
          <w:p w:rsidR="0025545C" w:rsidRPr="00060BAC" w:rsidRDefault="0025545C" w:rsidP="002554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0BAC">
              <w:rPr>
                <w:rFonts w:ascii="Times New Roman" w:hAnsi="Times New Roman" w:cs="Times New Roman"/>
                <w:sz w:val="28"/>
                <w:szCs w:val="28"/>
              </w:rPr>
              <w:t>Юные герои Великой Отечественной войны и их подвиги.</w:t>
            </w:r>
          </w:p>
        </w:tc>
      </w:tr>
      <w:tr w:rsidR="0025545C" w:rsidTr="0042462A">
        <w:tc>
          <w:tcPr>
            <w:tcW w:w="862" w:type="dxa"/>
          </w:tcPr>
          <w:p w:rsidR="0025545C" w:rsidRPr="00C24E12" w:rsidRDefault="0025545C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25545C" w:rsidRPr="0025545C" w:rsidRDefault="0025545C" w:rsidP="002554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45C">
              <w:rPr>
                <w:rFonts w:ascii="Times New Roman" w:hAnsi="Times New Roman" w:cs="Times New Roman"/>
                <w:sz w:val="28"/>
                <w:szCs w:val="28"/>
              </w:rPr>
              <w:t>Города - герои</w:t>
            </w:r>
          </w:p>
        </w:tc>
        <w:tc>
          <w:tcPr>
            <w:tcW w:w="2192" w:type="dxa"/>
          </w:tcPr>
          <w:p w:rsidR="00060BAC" w:rsidRDefault="00060BAC" w:rsidP="002554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Игра-путешествие, творчество</w:t>
            </w:r>
          </w:p>
          <w:p w:rsidR="0025545C" w:rsidRPr="0025545C" w:rsidRDefault="0025545C" w:rsidP="002554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545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25545C" w:rsidRPr="00060BAC" w:rsidRDefault="0025545C" w:rsidP="002554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0BAC">
              <w:rPr>
                <w:rFonts w:ascii="Times New Roman" w:hAnsi="Times New Roman" w:cs="Times New Roman"/>
                <w:sz w:val="28"/>
                <w:szCs w:val="28"/>
              </w:rPr>
              <w:t xml:space="preserve">История присвоения звания. Тринадцать городов, которые удостоены звания героев и их подвиги. Памятные обелиски в </w:t>
            </w:r>
            <w:r w:rsidRPr="00060B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городах-героях. Мемориалы, посвященные городам-героям.</w:t>
            </w:r>
          </w:p>
        </w:tc>
      </w:tr>
      <w:tr w:rsidR="0025545C" w:rsidTr="0042462A">
        <w:tc>
          <w:tcPr>
            <w:tcW w:w="862" w:type="dxa"/>
          </w:tcPr>
          <w:p w:rsidR="0025545C" w:rsidRPr="00C24E12" w:rsidRDefault="0025545C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25545C" w:rsidRPr="0025545C" w:rsidRDefault="0025545C" w:rsidP="002554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545C">
              <w:rPr>
                <w:rFonts w:ascii="Times New Roman" w:hAnsi="Times New Roman" w:cs="Times New Roman"/>
                <w:sz w:val="28"/>
                <w:szCs w:val="28"/>
              </w:rPr>
              <w:t>Конкурс рисунков «Дети против войны»</w:t>
            </w:r>
          </w:p>
        </w:tc>
        <w:tc>
          <w:tcPr>
            <w:tcW w:w="2192" w:type="dxa"/>
          </w:tcPr>
          <w:p w:rsidR="00060BAC" w:rsidRDefault="00060BAC" w:rsidP="002554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Творчество, конкурс рисунков</w:t>
            </w:r>
          </w:p>
          <w:p w:rsidR="0025545C" w:rsidRPr="0025545C" w:rsidRDefault="0025545C" w:rsidP="002554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545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96" w:type="dxa"/>
          </w:tcPr>
          <w:p w:rsidR="0025545C" w:rsidRPr="00060BAC" w:rsidRDefault="00060BAC" w:rsidP="002554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0BAC">
              <w:rPr>
                <w:rFonts w:ascii="Times New Roman" w:hAnsi="Times New Roman" w:cs="Times New Roman"/>
                <w:sz w:val="28"/>
                <w:szCs w:val="28"/>
              </w:rPr>
              <w:t>Конкурс рисунков «Дети против войны».</w:t>
            </w:r>
          </w:p>
        </w:tc>
      </w:tr>
      <w:tr w:rsidR="0042462A" w:rsidTr="008F7098">
        <w:tc>
          <w:tcPr>
            <w:tcW w:w="9835" w:type="dxa"/>
            <w:gridSpan w:val="4"/>
          </w:tcPr>
          <w:p w:rsidR="0042462A" w:rsidRDefault="0042462A" w:rsidP="005A3DD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b/>
                <w:sz w:val="28"/>
                <w:szCs w:val="28"/>
              </w:rPr>
              <w:t>Раздел «Я – человек»</w:t>
            </w:r>
          </w:p>
        </w:tc>
      </w:tr>
      <w:tr w:rsidR="0042462A" w:rsidTr="0042462A">
        <w:tc>
          <w:tcPr>
            <w:tcW w:w="862" w:type="dxa"/>
          </w:tcPr>
          <w:p w:rsidR="0042462A" w:rsidRPr="00C24E12" w:rsidRDefault="0042462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Доброе дело красит человека</w:t>
            </w:r>
          </w:p>
        </w:tc>
        <w:tc>
          <w:tcPr>
            <w:tcW w:w="2192" w:type="dxa"/>
          </w:tcPr>
          <w:p w:rsid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Игра-викторина</w:t>
            </w:r>
          </w:p>
          <w:p w:rsidR="0042462A" w:rsidRP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Что такое добро. Пословицы о добре. Учимся творить добро.</w:t>
            </w:r>
          </w:p>
        </w:tc>
      </w:tr>
      <w:tr w:rsidR="0042462A" w:rsidTr="0042462A">
        <w:tc>
          <w:tcPr>
            <w:tcW w:w="862" w:type="dxa"/>
          </w:tcPr>
          <w:p w:rsidR="0042462A" w:rsidRPr="00C24E12" w:rsidRDefault="0042462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Дружба и товарищество</w:t>
            </w:r>
          </w:p>
        </w:tc>
        <w:tc>
          <w:tcPr>
            <w:tcW w:w="2192" w:type="dxa"/>
          </w:tcPr>
          <w:p w:rsid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</w:p>
          <w:p w:rsidR="0042462A" w:rsidRP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Что такое дружба. Что такое товарищество. В чем различие дружбы и товарищества.</w:t>
            </w:r>
          </w:p>
        </w:tc>
      </w:tr>
      <w:tr w:rsidR="0042462A" w:rsidTr="0042462A">
        <w:tc>
          <w:tcPr>
            <w:tcW w:w="862" w:type="dxa"/>
          </w:tcPr>
          <w:p w:rsidR="0042462A" w:rsidRPr="00C24E12" w:rsidRDefault="0042462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Конкурс плакатов «Дружба крепкая не сломается»</w:t>
            </w:r>
          </w:p>
        </w:tc>
        <w:tc>
          <w:tcPr>
            <w:tcW w:w="2192" w:type="dxa"/>
          </w:tcPr>
          <w:p w:rsid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Творчество,</w:t>
            </w:r>
          </w:p>
          <w:p w:rsid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плакатов</w:t>
            </w:r>
          </w:p>
          <w:p w:rsidR="0042462A" w:rsidRP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96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Конкурс плакатов.</w:t>
            </w:r>
          </w:p>
        </w:tc>
      </w:tr>
      <w:tr w:rsidR="0042462A" w:rsidTr="0042462A">
        <w:tc>
          <w:tcPr>
            <w:tcW w:w="862" w:type="dxa"/>
          </w:tcPr>
          <w:p w:rsidR="0042462A" w:rsidRPr="00C24E12" w:rsidRDefault="0042462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 xml:space="preserve">Мы разные, но мы вместе </w:t>
            </w:r>
          </w:p>
        </w:tc>
        <w:tc>
          <w:tcPr>
            <w:tcW w:w="2192" w:type="dxa"/>
          </w:tcPr>
          <w:p w:rsid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Презентация,</w:t>
            </w:r>
          </w:p>
          <w:p w:rsid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игры,</w:t>
            </w:r>
          </w:p>
          <w:p w:rsid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творчество</w:t>
            </w:r>
          </w:p>
          <w:p w:rsidR="0042462A" w:rsidRP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96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Определение понятия толерантность. Критерии толерантности. Упражнение «Сходства и различия». Толерантность и дружба народов. Творческая работа «Хоровод дружбы».</w:t>
            </w:r>
          </w:p>
        </w:tc>
      </w:tr>
      <w:tr w:rsidR="0042462A" w:rsidTr="0042462A">
        <w:tc>
          <w:tcPr>
            <w:tcW w:w="862" w:type="dxa"/>
          </w:tcPr>
          <w:p w:rsidR="0042462A" w:rsidRPr="00C24E12" w:rsidRDefault="0042462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Конфликты – большие и малые</w:t>
            </w:r>
          </w:p>
        </w:tc>
        <w:tc>
          <w:tcPr>
            <w:tcW w:w="2192" w:type="dxa"/>
          </w:tcPr>
          <w:p w:rsid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игры, подвижные игры</w:t>
            </w:r>
          </w:p>
          <w:p w:rsidR="0042462A" w:rsidRP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96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Что такое конфликт. Виды конфликтов. Причины конфликтов. Большой конфликт. Малый конфликт. Решение конфликтов.</w:t>
            </w:r>
          </w:p>
        </w:tc>
      </w:tr>
      <w:tr w:rsidR="0042462A" w:rsidTr="0042462A">
        <w:tc>
          <w:tcPr>
            <w:tcW w:w="862" w:type="dxa"/>
          </w:tcPr>
          <w:p w:rsidR="0042462A" w:rsidRPr="00C24E12" w:rsidRDefault="0042462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 xml:space="preserve">Сюжетно-ролевые игры по профилактике конфликтов </w:t>
            </w:r>
          </w:p>
        </w:tc>
        <w:tc>
          <w:tcPr>
            <w:tcW w:w="2192" w:type="dxa"/>
          </w:tcPr>
          <w:p w:rsid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Игры-ситуации</w:t>
            </w:r>
          </w:p>
          <w:p w:rsidR="0042462A" w:rsidRP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96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Игра «Я на твоем месте». Игра «Учимся понимать друг друга». Игра «Учимся ценить индивидуальность». Игра «Правда или ложь». Игра «Рукопожатие или поклон».</w:t>
            </w:r>
          </w:p>
        </w:tc>
      </w:tr>
      <w:tr w:rsidR="0042462A" w:rsidTr="0042462A">
        <w:tc>
          <w:tcPr>
            <w:tcW w:w="862" w:type="dxa"/>
          </w:tcPr>
          <w:p w:rsidR="0042462A" w:rsidRPr="00C24E12" w:rsidRDefault="0042462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В гостях у этикета</w:t>
            </w:r>
          </w:p>
        </w:tc>
        <w:tc>
          <w:tcPr>
            <w:tcW w:w="2192" w:type="dxa"/>
          </w:tcPr>
          <w:p w:rsid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Тематическое занятие, </w:t>
            </w:r>
          </w:p>
          <w:p w:rsid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</w:p>
          <w:p w:rsidR="0042462A" w:rsidRP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96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Что такое этикет. Виды этикета. Правила этикета. Культура общения. Культура поведения. Повседневный этикет.</w:t>
            </w:r>
          </w:p>
        </w:tc>
      </w:tr>
      <w:tr w:rsidR="0042462A" w:rsidTr="0042462A">
        <w:tc>
          <w:tcPr>
            <w:tcW w:w="862" w:type="dxa"/>
          </w:tcPr>
          <w:p w:rsidR="0042462A" w:rsidRPr="00C24E12" w:rsidRDefault="0042462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Правила поведения на улице</w:t>
            </w:r>
          </w:p>
        </w:tc>
        <w:tc>
          <w:tcPr>
            <w:tcW w:w="2192" w:type="dxa"/>
          </w:tcPr>
          <w:p w:rsid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Игры-ситуации</w:t>
            </w:r>
          </w:p>
          <w:p w:rsidR="0042462A" w:rsidRP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 xml:space="preserve">Опасности на улице. Правила безопасности поведения в городе: что можно делать, а что нельзя. Правила безопасности поведения в </w:t>
            </w:r>
            <w:r w:rsidRPr="004246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общественных местах. Правила безопасности поведения на природе.</w:t>
            </w:r>
          </w:p>
        </w:tc>
      </w:tr>
      <w:tr w:rsidR="0042462A" w:rsidTr="0042462A">
        <w:tc>
          <w:tcPr>
            <w:tcW w:w="862" w:type="dxa"/>
          </w:tcPr>
          <w:p w:rsidR="0042462A" w:rsidRPr="00C24E12" w:rsidRDefault="0042462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 xml:space="preserve">Правила поведения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школе</w:t>
            </w:r>
          </w:p>
        </w:tc>
        <w:tc>
          <w:tcPr>
            <w:tcW w:w="2192" w:type="dxa"/>
          </w:tcPr>
          <w:p w:rsid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Игры-ситуации</w:t>
            </w:r>
          </w:p>
          <w:p w:rsidR="0042462A" w:rsidRP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 xml:space="preserve">Общие правила поведения. Поведение во время самоподготовки. Поведение до начала занятий в школе, после окончания занятий и в быту.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Поведение во время </w:t>
            </w: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каникул.</w:t>
            </w:r>
          </w:p>
        </w:tc>
      </w:tr>
      <w:tr w:rsidR="0042462A" w:rsidTr="0042462A">
        <w:tc>
          <w:tcPr>
            <w:tcW w:w="862" w:type="dxa"/>
          </w:tcPr>
          <w:p w:rsidR="0042462A" w:rsidRPr="00C24E12" w:rsidRDefault="0042462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Правила опрятности и аккуратности</w:t>
            </w:r>
          </w:p>
        </w:tc>
        <w:tc>
          <w:tcPr>
            <w:tcW w:w="2192" w:type="dxa"/>
          </w:tcPr>
          <w:p w:rsid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Морйдодыра</w:t>
            </w:r>
            <w:proofErr w:type="spellEnd"/>
          </w:p>
          <w:p w:rsidR="0042462A" w:rsidRP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96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 xml:space="preserve">Чистота – залог здоровья и красоты. Правила </w:t>
            </w:r>
            <w:proofErr w:type="spellStart"/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мойдодыра</w:t>
            </w:r>
            <w:proofErr w:type="spellEnd"/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. Погляди на себя со стороны. По одежке встречают. Не только платье красит человека. Правила опрятности и аккуратности.</w:t>
            </w:r>
          </w:p>
        </w:tc>
      </w:tr>
      <w:tr w:rsidR="0042462A" w:rsidTr="0042462A">
        <w:tc>
          <w:tcPr>
            <w:tcW w:w="862" w:type="dxa"/>
          </w:tcPr>
          <w:p w:rsidR="0042462A" w:rsidRPr="00C24E12" w:rsidRDefault="0042462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В здоровом теле здоровый дух</w:t>
            </w:r>
          </w:p>
        </w:tc>
        <w:tc>
          <w:tcPr>
            <w:tcW w:w="2192" w:type="dxa"/>
          </w:tcPr>
          <w:p w:rsid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Спортивный праздник</w:t>
            </w:r>
          </w:p>
          <w:p w:rsidR="0042462A" w:rsidRP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Здоровый образ жизни. Закаливание и его значение в укреплении здоровья Рациональное питание. Движение–это жизнь. Профилактика заболеваний – необходимое условие сохранения здоровья.</w:t>
            </w:r>
          </w:p>
        </w:tc>
      </w:tr>
      <w:tr w:rsidR="0042462A" w:rsidTr="0042462A">
        <w:tc>
          <w:tcPr>
            <w:tcW w:w="862" w:type="dxa"/>
          </w:tcPr>
          <w:p w:rsidR="0042462A" w:rsidRPr="00C24E12" w:rsidRDefault="0042462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Интерактивная игра «Правила этикета»</w:t>
            </w:r>
          </w:p>
        </w:tc>
        <w:tc>
          <w:tcPr>
            <w:tcW w:w="2192" w:type="dxa"/>
          </w:tcPr>
          <w:p w:rsidR="00890AA9" w:rsidRDefault="00890AA9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Интерактивная игра</w:t>
            </w:r>
          </w:p>
          <w:p w:rsidR="0042462A" w:rsidRP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6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Игра - правила этикета при приветствии. Игра - этикет в гостях. Игра – этикет в школе. Игра – этикет в общественных местах. Игра – этикет вежливости.</w:t>
            </w:r>
          </w:p>
        </w:tc>
      </w:tr>
      <w:tr w:rsidR="0042462A" w:rsidTr="0042462A">
        <w:tc>
          <w:tcPr>
            <w:tcW w:w="862" w:type="dxa"/>
          </w:tcPr>
          <w:p w:rsidR="0042462A" w:rsidRPr="00C24E12" w:rsidRDefault="0042462A" w:rsidP="00C24E12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Итоговое занятие «Я – патриот и гражданин»</w:t>
            </w:r>
          </w:p>
        </w:tc>
        <w:tc>
          <w:tcPr>
            <w:tcW w:w="2192" w:type="dxa"/>
          </w:tcPr>
          <w:p w:rsidR="004B0506" w:rsidRDefault="004B0506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Итоговый праздник</w:t>
            </w:r>
          </w:p>
          <w:p w:rsidR="0042462A" w:rsidRPr="0042462A" w:rsidRDefault="0042462A" w:rsidP="00424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96" w:type="dxa"/>
          </w:tcPr>
          <w:p w:rsidR="0042462A" w:rsidRPr="0042462A" w:rsidRDefault="0042462A" w:rsidP="00424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62A">
              <w:rPr>
                <w:rFonts w:ascii="Times New Roman" w:hAnsi="Times New Roman" w:cs="Times New Roman"/>
                <w:sz w:val="28"/>
                <w:szCs w:val="28"/>
              </w:rPr>
              <w:t>Россия – моя Родина. Я и Закон. Я и мое Отечество. Я – человек.</w:t>
            </w:r>
          </w:p>
        </w:tc>
      </w:tr>
    </w:tbl>
    <w:p w:rsidR="005A3DD7" w:rsidRDefault="005A3DD7" w:rsidP="00A60E9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663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5D663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освоения адаптированной программы по социальной адаптации детей с ОВЗ «Я – гражданин России»</w:t>
      </w:r>
    </w:p>
    <w:p w:rsidR="005D6634" w:rsidRPr="00AB392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3924">
        <w:rPr>
          <w:rFonts w:ascii="Times New Roman" w:hAnsi="Times New Roman" w:cs="Times New Roman"/>
          <w:b/>
          <w:i/>
          <w:sz w:val="28"/>
          <w:szCs w:val="28"/>
        </w:rPr>
        <w:t>дети будут знать:</w:t>
      </w:r>
    </w:p>
    <w:p w:rsidR="005D6634" w:rsidRPr="005D663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6634">
        <w:rPr>
          <w:rFonts w:ascii="Times New Roman" w:hAnsi="Times New Roman" w:cs="Times New Roman"/>
          <w:sz w:val="28"/>
          <w:szCs w:val="28"/>
        </w:rPr>
        <w:t>- основополагающие моральные нормы и ценности;</w:t>
      </w:r>
    </w:p>
    <w:p w:rsidR="005D6634" w:rsidRPr="005D663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6634">
        <w:rPr>
          <w:rFonts w:ascii="Times New Roman" w:hAnsi="Times New Roman" w:cs="Times New Roman"/>
          <w:sz w:val="28"/>
          <w:szCs w:val="28"/>
        </w:rPr>
        <w:t>- первоначальные сведения о правах и свободах человека, об обществе и роли человека в нем;</w:t>
      </w:r>
    </w:p>
    <w:p w:rsidR="005D6634" w:rsidRPr="005D663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6634">
        <w:rPr>
          <w:rFonts w:ascii="Times New Roman" w:hAnsi="Times New Roman" w:cs="Times New Roman"/>
          <w:sz w:val="28"/>
          <w:szCs w:val="28"/>
        </w:rPr>
        <w:t>- наиболее значимые события в истории материальной и духовной культуры России;</w:t>
      </w:r>
    </w:p>
    <w:p w:rsidR="005D6634" w:rsidRPr="00AB3924" w:rsidRDefault="00AB392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3924">
        <w:rPr>
          <w:rFonts w:ascii="Times New Roman" w:hAnsi="Times New Roman" w:cs="Times New Roman"/>
          <w:b/>
          <w:i/>
          <w:sz w:val="28"/>
          <w:szCs w:val="28"/>
        </w:rPr>
        <w:lastRenderedPageBreak/>
        <w:t>буду</w:t>
      </w:r>
      <w:r w:rsidR="005D6634" w:rsidRPr="00AB3924">
        <w:rPr>
          <w:rFonts w:ascii="Times New Roman" w:hAnsi="Times New Roman" w:cs="Times New Roman"/>
          <w:b/>
          <w:i/>
          <w:sz w:val="28"/>
          <w:szCs w:val="28"/>
        </w:rPr>
        <w:t>т обучен</w:t>
      </w:r>
      <w:r w:rsidRPr="00AB3924">
        <w:rPr>
          <w:rFonts w:ascii="Times New Roman" w:hAnsi="Times New Roman" w:cs="Times New Roman"/>
          <w:b/>
          <w:i/>
          <w:sz w:val="28"/>
          <w:szCs w:val="28"/>
        </w:rPr>
        <w:t>ы</w:t>
      </w:r>
      <w:r w:rsidR="005D6634" w:rsidRPr="00AB3924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5D6634" w:rsidRPr="005D663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6634">
        <w:rPr>
          <w:rFonts w:ascii="Times New Roman" w:hAnsi="Times New Roman" w:cs="Times New Roman"/>
          <w:sz w:val="28"/>
          <w:szCs w:val="28"/>
        </w:rPr>
        <w:t>- базовому понятийному аппарату по программе;</w:t>
      </w:r>
    </w:p>
    <w:p w:rsidR="005D6634" w:rsidRPr="005D663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6634">
        <w:rPr>
          <w:rFonts w:ascii="Times New Roman" w:hAnsi="Times New Roman" w:cs="Times New Roman"/>
          <w:sz w:val="28"/>
          <w:szCs w:val="28"/>
        </w:rPr>
        <w:t>буд</w:t>
      </w:r>
      <w:r>
        <w:rPr>
          <w:rFonts w:ascii="Times New Roman" w:hAnsi="Times New Roman" w:cs="Times New Roman"/>
          <w:sz w:val="28"/>
          <w:szCs w:val="28"/>
        </w:rPr>
        <w:t>ут</w:t>
      </w:r>
      <w:r w:rsidRPr="005D6634">
        <w:rPr>
          <w:rFonts w:ascii="Times New Roman" w:hAnsi="Times New Roman" w:cs="Times New Roman"/>
          <w:sz w:val="28"/>
          <w:szCs w:val="28"/>
        </w:rPr>
        <w:t xml:space="preserve"> иметь представление:</w:t>
      </w:r>
    </w:p>
    <w:p w:rsidR="005D6634" w:rsidRPr="005D663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6634">
        <w:rPr>
          <w:rFonts w:ascii="Times New Roman" w:hAnsi="Times New Roman" w:cs="Times New Roman"/>
          <w:sz w:val="28"/>
          <w:szCs w:val="28"/>
        </w:rPr>
        <w:t xml:space="preserve">- о своей этнической и культурной принадлежности; </w:t>
      </w:r>
    </w:p>
    <w:p w:rsidR="005D6634" w:rsidRPr="005D663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6634">
        <w:rPr>
          <w:rFonts w:ascii="Times New Roman" w:hAnsi="Times New Roman" w:cs="Times New Roman"/>
          <w:sz w:val="28"/>
          <w:szCs w:val="28"/>
        </w:rPr>
        <w:t xml:space="preserve">- о базовых общечеловеческих ценностях; </w:t>
      </w:r>
    </w:p>
    <w:p w:rsidR="005D6634" w:rsidRPr="005D663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6634">
        <w:rPr>
          <w:rFonts w:ascii="Times New Roman" w:hAnsi="Times New Roman" w:cs="Times New Roman"/>
          <w:sz w:val="28"/>
          <w:szCs w:val="28"/>
        </w:rPr>
        <w:t>- о таких понятиях как: равноправие, хороший поступок, плохой поступок, правило, закон, права человека, религия, Конституция, Декларация и Конвенция ООН, ребенок, государство, гражданство, социальная защита, здоровый образ жизни, дискриминация, раса, расизм, право, свобода, обязанность, ответственность;</w:t>
      </w:r>
    </w:p>
    <w:p w:rsidR="005D6634" w:rsidRPr="005D663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6634">
        <w:rPr>
          <w:rFonts w:ascii="Times New Roman" w:hAnsi="Times New Roman" w:cs="Times New Roman"/>
          <w:sz w:val="28"/>
          <w:szCs w:val="28"/>
        </w:rPr>
        <w:t>- о том, что настоящий гражданин любит и гордится своей Родиной, любит и бережет природу, занимает активную позицию в борьбе за сохранение мира на Земле, готов к защите своей Родины;</w:t>
      </w:r>
    </w:p>
    <w:p w:rsidR="005D6634" w:rsidRPr="00AB392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3924">
        <w:rPr>
          <w:rFonts w:ascii="Times New Roman" w:hAnsi="Times New Roman" w:cs="Times New Roman"/>
          <w:b/>
          <w:i/>
          <w:sz w:val="28"/>
          <w:szCs w:val="28"/>
        </w:rPr>
        <w:t>овладе</w:t>
      </w:r>
      <w:r w:rsidRPr="00AB3924">
        <w:rPr>
          <w:rFonts w:ascii="Times New Roman" w:hAnsi="Times New Roman" w:cs="Times New Roman"/>
          <w:b/>
          <w:i/>
          <w:sz w:val="28"/>
          <w:szCs w:val="28"/>
        </w:rPr>
        <w:t>ю</w:t>
      </w:r>
      <w:r w:rsidRPr="00AB3924">
        <w:rPr>
          <w:rFonts w:ascii="Times New Roman" w:hAnsi="Times New Roman" w:cs="Times New Roman"/>
          <w:b/>
          <w:i/>
          <w:sz w:val="28"/>
          <w:szCs w:val="28"/>
        </w:rPr>
        <w:t>т понятиями:</w:t>
      </w:r>
    </w:p>
    <w:p w:rsidR="005D6634" w:rsidRPr="005D663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6634">
        <w:rPr>
          <w:rFonts w:ascii="Times New Roman" w:hAnsi="Times New Roman" w:cs="Times New Roman"/>
          <w:sz w:val="28"/>
          <w:szCs w:val="28"/>
        </w:rPr>
        <w:t>- семья, члены семьи; коллектив, члены коллектива, правила общения в коллективе; профессии людей, Родина, малая Родина;</w:t>
      </w:r>
    </w:p>
    <w:p w:rsidR="005D6634" w:rsidRPr="00AB392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3924">
        <w:rPr>
          <w:rFonts w:ascii="Times New Roman" w:hAnsi="Times New Roman" w:cs="Times New Roman"/>
          <w:b/>
          <w:i/>
          <w:sz w:val="28"/>
          <w:szCs w:val="28"/>
        </w:rPr>
        <w:t>получа</w:t>
      </w:r>
      <w:r w:rsidRPr="00AB3924">
        <w:rPr>
          <w:rFonts w:ascii="Times New Roman" w:hAnsi="Times New Roman" w:cs="Times New Roman"/>
          <w:b/>
          <w:i/>
          <w:sz w:val="28"/>
          <w:szCs w:val="28"/>
        </w:rPr>
        <w:t>т навыки:</w:t>
      </w:r>
    </w:p>
    <w:p w:rsidR="005D6634" w:rsidRPr="005D663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6634">
        <w:rPr>
          <w:rFonts w:ascii="Times New Roman" w:hAnsi="Times New Roman" w:cs="Times New Roman"/>
          <w:sz w:val="28"/>
          <w:szCs w:val="28"/>
        </w:rPr>
        <w:t>- адекватной самооценки с опорой на знание основных моральных норм и ценностей;</w:t>
      </w:r>
    </w:p>
    <w:p w:rsidR="005D6634" w:rsidRPr="005D663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6634">
        <w:rPr>
          <w:rFonts w:ascii="Times New Roman" w:hAnsi="Times New Roman" w:cs="Times New Roman"/>
          <w:sz w:val="28"/>
          <w:szCs w:val="28"/>
        </w:rPr>
        <w:t>- социокультурного взаимодействия со взрослыми, сверстниками;</w:t>
      </w:r>
    </w:p>
    <w:p w:rsidR="005D6634" w:rsidRPr="005D6634" w:rsidRDefault="005D6634" w:rsidP="005D66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6634">
        <w:rPr>
          <w:rFonts w:ascii="Times New Roman" w:hAnsi="Times New Roman" w:cs="Times New Roman"/>
          <w:sz w:val="28"/>
          <w:szCs w:val="28"/>
        </w:rPr>
        <w:t>- чтения и слушания художественных произведений, обществоведческой литературы.</w:t>
      </w:r>
    </w:p>
    <w:p w:rsidR="00AB3924" w:rsidRPr="00AB3924" w:rsidRDefault="00AB3924" w:rsidP="00AB39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924">
        <w:rPr>
          <w:rFonts w:ascii="Times New Roman" w:hAnsi="Times New Roman" w:cs="Times New Roman"/>
          <w:b/>
          <w:sz w:val="28"/>
          <w:szCs w:val="28"/>
        </w:rPr>
        <w:t xml:space="preserve">Методическое обеспечение </w:t>
      </w:r>
      <w:r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AB3924" w:rsidRDefault="00AB3924" w:rsidP="00AB3924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расходный материал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конкурсно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-игровых программ (канцелярские принадлежности, материалы для творчества);</w:t>
      </w:r>
    </w:p>
    <w:p w:rsidR="00AB3924" w:rsidRDefault="00AB3924" w:rsidP="00AB3924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B3924">
        <w:rPr>
          <w:rFonts w:ascii="Times New Roman" w:eastAsia="Times New Roman" w:hAnsi="Times New Roman" w:cs="Times New Roman"/>
          <w:sz w:val="28"/>
          <w:szCs w:val="28"/>
        </w:rPr>
        <w:t>подборка видеофрагментов, презентаций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B3924" w:rsidRPr="00AB3924" w:rsidRDefault="00AB3924" w:rsidP="00AB3924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B3924">
        <w:rPr>
          <w:rFonts w:ascii="Times New Roman" w:eastAsia="Times New Roman" w:hAnsi="Times New Roman" w:cs="Times New Roman"/>
          <w:sz w:val="28"/>
          <w:szCs w:val="28"/>
        </w:rPr>
        <w:t>подборка печатных изданий и материалов СМИ, Интернет;</w:t>
      </w:r>
    </w:p>
    <w:p w:rsidR="00AB3924" w:rsidRPr="00AB3924" w:rsidRDefault="00AB3924" w:rsidP="00AB3924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B3924">
        <w:rPr>
          <w:rFonts w:ascii="Times New Roman" w:eastAsia="Times New Roman" w:hAnsi="Times New Roman" w:cs="Times New Roman"/>
          <w:sz w:val="28"/>
          <w:szCs w:val="28"/>
        </w:rPr>
        <w:t xml:space="preserve">компьютер, принтер, сканер, </w:t>
      </w:r>
      <w:proofErr w:type="spellStart"/>
      <w:r w:rsidRPr="00AB3924">
        <w:rPr>
          <w:rFonts w:ascii="Times New Roman" w:eastAsia="Times New Roman" w:hAnsi="Times New Roman" w:cs="Times New Roman"/>
          <w:sz w:val="28"/>
          <w:szCs w:val="28"/>
        </w:rPr>
        <w:t>мультмедиапроектор</w:t>
      </w:r>
      <w:proofErr w:type="spellEnd"/>
      <w:r w:rsidRPr="00AB392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B3924" w:rsidRPr="00AB3924" w:rsidRDefault="00AB3924" w:rsidP="00AB3924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B3924">
        <w:rPr>
          <w:rFonts w:ascii="Times New Roman" w:eastAsia="Times New Roman" w:hAnsi="Times New Roman" w:cs="Times New Roman"/>
          <w:sz w:val="28"/>
          <w:szCs w:val="28"/>
        </w:rPr>
        <w:t>цифровой фотоаппарат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B3924" w:rsidRPr="00AB3924" w:rsidRDefault="00AB3924" w:rsidP="00AB392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3924">
        <w:rPr>
          <w:rFonts w:ascii="Times New Roman" w:eastAsia="Times New Roman" w:hAnsi="Times New Roman" w:cs="Times New Roman"/>
          <w:bCs/>
          <w:sz w:val="28"/>
          <w:szCs w:val="28"/>
        </w:rPr>
        <w:t>Перечень наглядных средств:</w:t>
      </w:r>
    </w:p>
    <w:p w:rsidR="00AB3924" w:rsidRPr="00AB3924" w:rsidRDefault="00AB3924" w:rsidP="00AB39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B3924">
        <w:rPr>
          <w:rFonts w:ascii="Times New Roman" w:eastAsia="Times New Roman" w:hAnsi="Times New Roman" w:cs="Times New Roman"/>
          <w:sz w:val="28"/>
          <w:szCs w:val="28"/>
        </w:rPr>
        <w:t>Демонстрационные таблицы «Герб, флаг, гимн Российской Федерации».</w:t>
      </w:r>
    </w:p>
    <w:p w:rsidR="00AB3924" w:rsidRPr="00AB3924" w:rsidRDefault="00AB3924" w:rsidP="00AB39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B3924">
        <w:rPr>
          <w:rFonts w:ascii="Times New Roman" w:eastAsia="Times New Roman" w:hAnsi="Times New Roman" w:cs="Times New Roman"/>
          <w:sz w:val="28"/>
          <w:szCs w:val="28"/>
        </w:rPr>
        <w:t>Демонстрационные таблицы «Герб, флаг, гимн области, города».</w:t>
      </w:r>
    </w:p>
    <w:p w:rsidR="00AB3924" w:rsidRDefault="00AB3924" w:rsidP="00AB3924">
      <w:pPr>
        <w:tabs>
          <w:tab w:val="left" w:pos="46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B3924">
        <w:rPr>
          <w:rFonts w:ascii="Times New Roman" w:eastAsia="Times New Roman" w:hAnsi="Times New Roman" w:cs="Times New Roman"/>
          <w:sz w:val="28"/>
          <w:szCs w:val="28"/>
        </w:rPr>
        <w:t>Географические карты РФ, области, города.</w:t>
      </w:r>
    </w:p>
    <w:p w:rsidR="000931CA" w:rsidRDefault="000931CA" w:rsidP="00AB3924">
      <w:pPr>
        <w:tabs>
          <w:tab w:val="left" w:pos="46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931CA" w:rsidRDefault="000931CA" w:rsidP="000931CA">
      <w:pPr>
        <w:tabs>
          <w:tab w:val="left" w:pos="4665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31CA">
        <w:rPr>
          <w:rFonts w:ascii="Times New Roman" w:eastAsia="Times New Roman" w:hAnsi="Times New Roman" w:cs="Times New Roman"/>
          <w:b/>
          <w:sz w:val="28"/>
          <w:szCs w:val="28"/>
        </w:rPr>
        <w:t>Список литературы</w:t>
      </w:r>
    </w:p>
    <w:p w:rsid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31CA">
        <w:rPr>
          <w:rFonts w:ascii="Times New Roman" w:eastAsia="Times New Roman" w:hAnsi="Times New Roman" w:cs="Times New Roman"/>
          <w:sz w:val="28"/>
          <w:szCs w:val="28"/>
        </w:rPr>
        <w:t>Воловик А.Ф., Воловик В.А. Педагогика досуга.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- М.: 1998. 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Губарева Т., Столяров В. Проблема организации досуга и </w:t>
      </w:r>
      <w:proofErr w:type="spellStart"/>
      <w:r w:rsidRPr="000931CA">
        <w:rPr>
          <w:rFonts w:ascii="Times New Roman" w:eastAsia="Times New Roman" w:hAnsi="Times New Roman" w:cs="Times New Roman"/>
          <w:sz w:val="28"/>
          <w:szCs w:val="28"/>
        </w:rPr>
        <w:t>реабалитации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 детей</w:t>
      </w:r>
    </w:p>
    <w:p w:rsid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>валидов с учетом российских программ интеграции спорта и искусства//Российская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сударственная академия физической культуры. – М., 2004. </w:t>
      </w:r>
    </w:p>
    <w:p w:rsid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31CA">
        <w:rPr>
          <w:rFonts w:ascii="Times New Roman" w:eastAsia="Times New Roman" w:hAnsi="Times New Roman" w:cs="Times New Roman"/>
          <w:sz w:val="28"/>
          <w:szCs w:val="28"/>
        </w:rPr>
        <w:t>Грибанова М.Б. Творческая реабилитация как путь адаптации детей-инвалидов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ществе. – М., 2004. 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31CA">
        <w:rPr>
          <w:rFonts w:ascii="Times New Roman" w:eastAsia="Times New Roman" w:hAnsi="Times New Roman" w:cs="Times New Roman"/>
          <w:sz w:val="28"/>
          <w:szCs w:val="28"/>
        </w:rPr>
        <w:t>Жарков А.Д. Технология культурно-досуговой деятельности. – М., 2002.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931CA">
        <w:rPr>
          <w:rFonts w:ascii="Times New Roman" w:eastAsia="Times New Roman" w:hAnsi="Times New Roman" w:cs="Times New Roman"/>
          <w:sz w:val="28"/>
          <w:szCs w:val="28"/>
        </w:rPr>
        <w:lastRenderedPageBreak/>
        <w:t>Жаркова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 Л.С. Досуг и развитие личности//Деятельность учреждений культуры: Учеб.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>собие М, 2000.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31CA">
        <w:rPr>
          <w:rFonts w:ascii="Times New Roman" w:eastAsia="Times New Roman" w:hAnsi="Times New Roman" w:cs="Times New Roman"/>
          <w:sz w:val="28"/>
          <w:szCs w:val="28"/>
        </w:rPr>
        <w:t>Киселева Т.Г., Красильников Ю.Д.: Основы социально-культурной деятельности: Учеб.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>собие. – М.</w:t>
      </w:r>
      <w:r>
        <w:rPr>
          <w:rFonts w:ascii="Times New Roman" w:eastAsia="Times New Roman" w:hAnsi="Times New Roman" w:cs="Times New Roman"/>
          <w:sz w:val="28"/>
          <w:szCs w:val="28"/>
        </w:rPr>
        <w:t>,1995.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31CA">
        <w:rPr>
          <w:rFonts w:ascii="Times New Roman" w:eastAsia="Times New Roman" w:hAnsi="Times New Roman" w:cs="Times New Roman"/>
          <w:sz w:val="28"/>
          <w:szCs w:val="28"/>
        </w:rPr>
        <w:t>Социальная защита населения: оп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>т организационно-административной работы/Под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д. В.С. </w:t>
      </w:r>
      <w:proofErr w:type="spellStart"/>
      <w:r w:rsidRPr="000931CA">
        <w:rPr>
          <w:rFonts w:ascii="Times New Roman" w:eastAsia="Times New Roman" w:hAnsi="Times New Roman" w:cs="Times New Roman"/>
          <w:sz w:val="28"/>
          <w:szCs w:val="28"/>
        </w:rPr>
        <w:t>Кукушина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. – М., 2003. </w:t>
      </w:r>
    </w:p>
    <w:p w:rsid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31CA">
        <w:rPr>
          <w:rFonts w:ascii="Times New Roman" w:eastAsia="Times New Roman" w:hAnsi="Times New Roman" w:cs="Times New Roman"/>
          <w:sz w:val="28"/>
          <w:szCs w:val="28"/>
        </w:rPr>
        <w:t>Социальная защита населения: опыт организационно-административной работы: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>чебное пособие для студентов, обучающихся по специальности «Социальная работа»/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под ред. В.С.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Кукушина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– М.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03. 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31CA">
        <w:rPr>
          <w:rFonts w:ascii="Times New Roman" w:eastAsia="Times New Roman" w:hAnsi="Times New Roman" w:cs="Times New Roman"/>
          <w:sz w:val="28"/>
          <w:szCs w:val="28"/>
        </w:rPr>
        <w:t>Малер А.Р. Социальное воспитание и обучение детей с отклонениями в развитии. – М.,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>00.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931CA">
        <w:rPr>
          <w:rFonts w:ascii="Times New Roman" w:eastAsia="Times New Roman" w:hAnsi="Times New Roman" w:cs="Times New Roman"/>
          <w:sz w:val="28"/>
          <w:szCs w:val="28"/>
        </w:rPr>
        <w:t>Моздокова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 Ю.С. Социально-культурная реабилитация инвалидов и их семей в процессе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суговой </w:t>
      </w:r>
      <w:proofErr w:type="gramStart"/>
      <w:r w:rsidRPr="000931CA">
        <w:rPr>
          <w:rFonts w:ascii="Times New Roman" w:eastAsia="Times New Roman" w:hAnsi="Times New Roman" w:cs="Times New Roman"/>
          <w:sz w:val="28"/>
          <w:szCs w:val="28"/>
        </w:rPr>
        <w:t>деятельности .</w:t>
      </w:r>
      <w:proofErr w:type="gram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 Автореферат. – М., 1996.</w:t>
      </w:r>
    </w:p>
    <w:p w:rsid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931CA">
        <w:rPr>
          <w:rFonts w:ascii="Times New Roman" w:eastAsia="Times New Roman" w:hAnsi="Times New Roman" w:cs="Times New Roman"/>
          <w:sz w:val="28"/>
          <w:szCs w:val="28"/>
        </w:rPr>
        <w:t>Мамайчук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 И.И. «Психологическая помощь детям с проблемами в развитии»</w:t>
      </w:r>
      <w:r>
        <w:rPr>
          <w:rFonts w:ascii="Times New Roman" w:eastAsia="Times New Roman" w:hAnsi="Times New Roman" w:cs="Times New Roman"/>
          <w:sz w:val="28"/>
          <w:szCs w:val="28"/>
        </w:rPr>
        <w:t>. – СПб, 2008.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931CA">
        <w:rPr>
          <w:rFonts w:ascii="Times New Roman" w:eastAsia="Times New Roman" w:hAnsi="Times New Roman" w:cs="Times New Roman"/>
          <w:sz w:val="28"/>
          <w:szCs w:val="28"/>
        </w:rPr>
        <w:t>Мосалев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 Б.Г. Досуг: методология и методика социологических исследований: Учебное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пособие. – М.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, 1995. 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Основы социальной работы: Учебник / Отв. ред. П.Д. </w:t>
      </w:r>
      <w:proofErr w:type="spellStart"/>
      <w:r w:rsidRPr="000931CA">
        <w:rPr>
          <w:rFonts w:ascii="Times New Roman" w:eastAsia="Times New Roman" w:hAnsi="Times New Roman" w:cs="Times New Roman"/>
          <w:sz w:val="28"/>
          <w:szCs w:val="28"/>
        </w:rPr>
        <w:t>Павленок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. – М.: Инфра-М, 1999. 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Основы социальной работы/Отв. ред. П.Д. </w:t>
      </w:r>
      <w:proofErr w:type="spellStart"/>
      <w:r w:rsidRPr="000931CA">
        <w:rPr>
          <w:rFonts w:ascii="Times New Roman" w:eastAsia="Times New Roman" w:hAnsi="Times New Roman" w:cs="Times New Roman"/>
          <w:sz w:val="28"/>
          <w:szCs w:val="28"/>
        </w:rPr>
        <w:t>Павленок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>. – М. «ИНФРА-М», 1999. Сайкина Л.В. Технологии социально-культурной анимации в процессе коррекции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дев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>иантного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 поведения подростков </w:t>
      </w:r>
      <w:proofErr w:type="spellStart"/>
      <w:proofErr w:type="gramStart"/>
      <w:r w:rsidRPr="000931CA">
        <w:rPr>
          <w:rFonts w:ascii="Times New Roman" w:eastAsia="Times New Roman" w:hAnsi="Times New Roman" w:cs="Times New Roman"/>
          <w:sz w:val="28"/>
          <w:szCs w:val="28"/>
        </w:rPr>
        <w:t>Дисс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931CA">
        <w:rPr>
          <w:rFonts w:ascii="Times New Roman" w:eastAsia="Times New Roman" w:hAnsi="Times New Roman" w:cs="Times New Roman"/>
          <w:sz w:val="28"/>
          <w:szCs w:val="28"/>
        </w:rPr>
        <w:t>канд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931CA">
        <w:rPr>
          <w:rFonts w:ascii="Times New Roman" w:eastAsia="Times New Roman" w:hAnsi="Times New Roman" w:cs="Times New Roman"/>
          <w:sz w:val="28"/>
          <w:szCs w:val="28"/>
        </w:rPr>
        <w:t>пед.наук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 Т. 2007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31CA">
        <w:rPr>
          <w:rFonts w:ascii="Times New Roman" w:eastAsia="Times New Roman" w:hAnsi="Times New Roman" w:cs="Times New Roman"/>
          <w:sz w:val="28"/>
          <w:szCs w:val="28"/>
        </w:rPr>
        <w:t>Тарасов Л.В. Формирование жизненной неустойчивости инвалидов в процессе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соц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>иально-культурной анимации в учреждении культуры (</w:t>
      </w:r>
      <w:proofErr w:type="spellStart"/>
      <w:proofErr w:type="gramStart"/>
      <w:r w:rsidRPr="000931CA">
        <w:rPr>
          <w:rFonts w:ascii="Times New Roman" w:eastAsia="Times New Roman" w:hAnsi="Times New Roman" w:cs="Times New Roman"/>
          <w:sz w:val="28"/>
          <w:szCs w:val="28"/>
        </w:rPr>
        <w:t>Дисс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0931CA">
        <w:rPr>
          <w:rFonts w:ascii="Times New Roman" w:eastAsia="Times New Roman" w:hAnsi="Times New Roman" w:cs="Times New Roman"/>
          <w:sz w:val="28"/>
          <w:szCs w:val="28"/>
        </w:rPr>
        <w:t>канд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931CA">
        <w:rPr>
          <w:rFonts w:ascii="Times New Roman" w:eastAsia="Times New Roman" w:hAnsi="Times New Roman" w:cs="Times New Roman"/>
          <w:sz w:val="28"/>
          <w:szCs w:val="28"/>
        </w:rPr>
        <w:t>пед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 наук М. 2005)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931CA">
        <w:rPr>
          <w:rFonts w:ascii="Times New Roman" w:eastAsia="Times New Roman" w:hAnsi="Times New Roman" w:cs="Times New Roman"/>
          <w:sz w:val="28"/>
          <w:szCs w:val="28"/>
        </w:rPr>
        <w:t>Тихоновская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 Г.С. Функциональные свойства сценар</w:t>
      </w:r>
      <w:r>
        <w:rPr>
          <w:rFonts w:ascii="Times New Roman" w:eastAsia="Times New Roman" w:hAnsi="Times New Roman" w:cs="Times New Roman"/>
          <w:sz w:val="28"/>
          <w:szCs w:val="28"/>
        </w:rPr>
        <w:t>ия культурно-досуговых программ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: Инновационные технологии обучения культурно-досуговой деятельности/ Под науч. ред. А.Д. </w:t>
      </w:r>
      <w:proofErr w:type="spellStart"/>
      <w:proofErr w:type="gramStart"/>
      <w:r w:rsidRPr="000931CA">
        <w:rPr>
          <w:rFonts w:ascii="Times New Roman" w:eastAsia="Times New Roman" w:hAnsi="Times New Roman" w:cs="Times New Roman"/>
          <w:sz w:val="28"/>
          <w:szCs w:val="28"/>
        </w:rPr>
        <w:t>Жаркова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>М.:МГУКИ, 2008.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31CA">
        <w:rPr>
          <w:rFonts w:ascii="Times New Roman" w:eastAsia="Times New Roman" w:hAnsi="Times New Roman" w:cs="Times New Roman"/>
          <w:sz w:val="28"/>
          <w:szCs w:val="28"/>
        </w:rPr>
        <w:t>Ткачева В.В. «Семья ребенка с отклонениями в развитии»-Москва, Книголюб, 2007.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31CA">
        <w:rPr>
          <w:rFonts w:ascii="Times New Roman" w:eastAsia="Times New Roman" w:hAnsi="Times New Roman" w:cs="Times New Roman"/>
          <w:sz w:val="28"/>
          <w:szCs w:val="28"/>
        </w:rPr>
        <w:t>Федеральный закон «О социальной защите инвалидов в Российской Федерации» №1-ФЗ от 24.11.96.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931CA">
        <w:rPr>
          <w:rFonts w:ascii="Times New Roman" w:eastAsia="Times New Roman" w:hAnsi="Times New Roman" w:cs="Times New Roman"/>
          <w:sz w:val="28"/>
          <w:szCs w:val="28"/>
        </w:rPr>
        <w:t>Холостова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 Е.И., Дементьева Н.Ф. Социальная реабилитация. Учебное пособие. – М.,</w:t>
      </w:r>
      <w:r w:rsidR="009A4A11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>04.</w:t>
      </w:r>
    </w:p>
    <w:p w:rsidR="000931CA" w:rsidRPr="000931CA" w:rsidRDefault="000931CA" w:rsidP="000931CA">
      <w:pPr>
        <w:tabs>
          <w:tab w:val="left" w:pos="46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31CA">
        <w:rPr>
          <w:rFonts w:ascii="Times New Roman" w:eastAsia="Times New Roman" w:hAnsi="Times New Roman" w:cs="Times New Roman"/>
          <w:sz w:val="28"/>
          <w:szCs w:val="28"/>
        </w:rPr>
        <w:t>Культурно-досуговая деятельность: Учебное п</w:t>
      </w:r>
      <w:r w:rsidR="009A4A11">
        <w:rPr>
          <w:rFonts w:ascii="Times New Roman" w:eastAsia="Times New Roman" w:hAnsi="Times New Roman" w:cs="Times New Roman"/>
          <w:sz w:val="28"/>
          <w:szCs w:val="28"/>
        </w:rPr>
        <w:t xml:space="preserve">особие / Под ред. </w:t>
      </w:r>
      <w:proofErr w:type="spellStart"/>
      <w:r w:rsidR="009A4A11">
        <w:rPr>
          <w:rFonts w:ascii="Times New Roman" w:eastAsia="Times New Roman" w:hAnsi="Times New Roman" w:cs="Times New Roman"/>
          <w:sz w:val="28"/>
          <w:szCs w:val="28"/>
        </w:rPr>
        <w:t>Жаркова</w:t>
      </w:r>
      <w:proofErr w:type="spellEnd"/>
      <w:r w:rsidR="009A4A11">
        <w:rPr>
          <w:rFonts w:ascii="Times New Roman" w:eastAsia="Times New Roman" w:hAnsi="Times New Roman" w:cs="Times New Roman"/>
          <w:sz w:val="28"/>
          <w:szCs w:val="28"/>
        </w:rPr>
        <w:t xml:space="preserve"> А.Д. - 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>М.: Издательство МГУК, 1981.</w:t>
      </w:r>
    </w:p>
    <w:p w:rsidR="005A3DD7" w:rsidRDefault="000931CA" w:rsidP="00EC6EE1">
      <w:pPr>
        <w:tabs>
          <w:tab w:val="left" w:pos="466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931CA">
        <w:rPr>
          <w:rFonts w:ascii="Times New Roman" w:eastAsia="Times New Roman" w:hAnsi="Times New Roman" w:cs="Times New Roman"/>
          <w:sz w:val="28"/>
          <w:szCs w:val="28"/>
        </w:rPr>
        <w:t>Шептенко</w:t>
      </w:r>
      <w:proofErr w:type="spellEnd"/>
      <w:r w:rsidRPr="000931CA">
        <w:rPr>
          <w:rFonts w:ascii="Times New Roman" w:eastAsia="Times New Roman" w:hAnsi="Times New Roman" w:cs="Times New Roman"/>
          <w:sz w:val="28"/>
          <w:szCs w:val="28"/>
        </w:rPr>
        <w:t xml:space="preserve"> П.А., Воронина Г.А. Методика и технология работы социального педагога. –</w:t>
      </w:r>
      <w:r w:rsidR="00240DBA">
        <w:rPr>
          <w:rFonts w:ascii="Times New Roman" w:eastAsia="Times New Roman" w:hAnsi="Times New Roman" w:cs="Times New Roman"/>
          <w:sz w:val="28"/>
          <w:szCs w:val="28"/>
        </w:rPr>
        <w:t xml:space="preserve"> М.</w:t>
      </w:r>
      <w:r w:rsidRPr="000931CA">
        <w:rPr>
          <w:rFonts w:ascii="Times New Roman" w:eastAsia="Times New Roman" w:hAnsi="Times New Roman" w:cs="Times New Roman"/>
          <w:sz w:val="28"/>
          <w:szCs w:val="28"/>
        </w:rPr>
        <w:t>, 2001.</w:t>
      </w:r>
      <w:bookmarkStart w:id="0" w:name="_GoBack"/>
      <w:bookmarkEnd w:id="0"/>
    </w:p>
    <w:sectPr w:rsidR="005A3DD7" w:rsidSect="00E32569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68B" w:rsidRDefault="005E268B" w:rsidP="00E32569">
      <w:pPr>
        <w:spacing w:after="0" w:line="240" w:lineRule="auto"/>
      </w:pPr>
      <w:r>
        <w:separator/>
      </w:r>
    </w:p>
  </w:endnote>
  <w:endnote w:type="continuationSeparator" w:id="0">
    <w:p w:rsidR="005E268B" w:rsidRDefault="005E268B" w:rsidP="00E32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9498487"/>
      <w:docPartObj>
        <w:docPartGallery w:val="Page Numbers (Bottom of Page)"/>
        <w:docPartUnique/>
      </w:docPartObj>
    </w:sdtPr>
    <w:sdtContent>
      <w:p w:rsidR="0025545C" w:rsidRDefault="0025545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6EE1">
          <w:rPr>
            <w:noProof/>
          </w:rPr>
          <w:t>2</w:t>
        </w:r>
        <w:r>
          <w:fldChar w:fldCharType="end"/>
        </w:r>
      </w:p>
    </w:sdtContent>
  </w:sdt>
  <w:p w:rsidR="0025545C" w:rsidRDefault="002554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68B" w:rsidRDefault="005E268B" w:rsidP="00E32569">
      <w:pPr>
        <w:spacing w:after="0" w:line="240" w:lineRule="auto"/>
      </w:pPr>
      <w:r>
        <w:separator/>
      </w:r>
    </w:p>
  </w:footnote>
  <w:footnote w:type="continuationSeparator" w:id="0">
    <w:p w:rsidR="005E268B" w:rsidRDefault="005E268B" w:rsidP="00E325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D010E7"/>
    <w:multiLevelType w:val="hybridMultilevel"/>
    <w:tmpl w:val="82101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6E23E8"/>
    <w:multiLevelType w:val="multilevel"/>
    <w:tmpl w:val="0DCC9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916B7F"/>
    <w:multiLevelType w:val="multilevel"/>
    <w:tmpl w:val="0DCC9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A13"/>
    <w:rsid w:val="00060BAC"/>
    <w:rsid w:val="000931CA"/>
    <w:rsid w:val="000A0102"/>
    <w:rsid w:val="00124714"/>
    <w:rsid w:val="0019063A"/>
    <w:rsid w:val="001E49E6"/>
    <w:rsid w:val="00240DBA"/>
    <w:rsid w:val="0025545C"/>
    <w:rsid w:val="00274751"/>
    <w:rsid w:val="002E2CFD"/>
    <w:rsid w:val="00307D38"/>
    <w:rsid w:val="00332C43"/>
    <w:rsid w:val="00367AFC"/>
    <w:rsid w:val="003B57E7"/>
    <w:rsid w:val="003D6682"/>
    <w:rsid w:val="003E17A8"/>
    <w:rsid w:val="0042462A"/>
    <w:rsid w:val="004B0506"/>
    <w:rsid w:val="0050229F"/>
    <w:rsid w:val="00546C27"/>
    <w:rsid w:val="005A3DD7"/>
    <w:rsid w:val="005D6634"/>
    <w:rsid w:val="005E1325"/>
    <w:rsid w:val="005E268B"/>
    <w:rsid w:val="0060144A"/>
    <w:rsid w:val="00607F97"/>
    <w:rsid w:val="00651FA0"/>
    <w:rsid w:val="00683E41"/>
    <w:rsid w:val="006C44CF"/>
    <w:rsid w:val="00704DFD"/>
    <w:rsid w:val="00720F38"/>
    <w:rsid w:val="00760A13"/>
    <w:rsid w:val="00807344"/>
    <w:rsid w:val="00851012"/>
    <w:rsid w:val="00890AA9"/>
    <w:rsid w:val="008A43AA"/>
    <w:rsid w:val="008E1FF4"/>
    <w:rsid w:val="008E7079"/>
    <w:rsid w:val="009031B5"/>
    <w:rsid w:val="00917569"/>
    <w:rsid w:val="00954A9A"/>
    <w:rsid w:val="00983D05"/>
    <w:rsid w:val="00994399"/>
    <w:rsid w:val="009A4A11"/>
    <w:rsid w:val="009B1885"/>
    <w:rsid w:val="009C14E9"/>
    <w:rsid w:val="009C3A05"/>
    <w:rsid w:val="00A03850"/>
    <w:rsid w:val="00A32678"/>
    <w:rsid w:val="00A60E9F"/>
    <w:rsid w:val="00A846B2"/>
    <w:rsid w:val="00AB3924"/>
    <w:rsid w:val="00B44252"/>
    <w:rsid w:val="00B56103"/>
    <w:rsid w:val="00BC26B4"/>
    <w:rsid w:val="00C24E12"/>
    <w:rsid w:val="00C955A9"/>
    <w:rsid w:val="00CA10FA"/>
    <w:rsid w:val="00CB54BD"/>
    <w:rsid w:val="00CE1A6F"/>
    <w:rsid w:val="00E03CEC"/>
    <w:rsid w:val="00E21D7D"/>
    <w:rsid w:val="00E32569"/>
    <w:rsid w:val="00E47D59"/>
    <w:rsid w:val="00E93FD3"/>
    <w:rsid w:val="00E97039"/>
    <w:rsid w:val="00EC6EE1"/>
    <w:rsid w:val="00EF080B"/>
    <w:rsid w:val="00F061DC"/>
    <w:rsid w:val="00F108AA"/>
    <w:rsid w:val="00F1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1C401"/>
  <w15:chartTrackingRefBased/>
  <w15:docId w15:val="{80FD5A2A-2DFA-4846-BFD4-D94E035C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2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2569"/>
  </w:style>
  <w:style w:type="paragraph" w:styleId="a5">
    <w:name w:val="footer"/>
    <w:basedOn w:val="a"/>
    <w:link w:val="a6"/>
    <w:uiPriority w:val="99"/>
    <w:unhideWhenUsed/>
    <w:rsid w:val="00E32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2569"/>
  </w:style>
  <w:style w:type="table" w:styleId="a7">
    <w:name w:val="Table Grid"/>
    <w:basedOn w:val="a1"/>
    <w:uiPriority w:val="39"/>
    <w:rsid w:val="005A3DD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C24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DAC9B-E9CD-44AB-B278-75B4545CF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3454</Words>
  <Characters>19693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60</cp:revision>
  <dcterms:created xsi:type="dcterms:W3CDTF">2021-10-07T07:17:00Z</dcterms:created>
  <dcterms:modified xsi:type="dcterms:W3CDTF">2021-11-11T07:42:00Z</dcterms:modified>
</cp:coreProperties>
</file>