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EDB" w:rsidRDefault="00D31EDB" w:rsidP="002A7159">
      <w:pPr>
        <w:pStyle w:val="12"/>
      </w:pPr>
    </w:p>
    <w:p w:rsidR="00D31EDB" w:rsidRDefault="00D31EDB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31EDB" w:rsidRDefault="00D31EDB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31EDB" w:rsidRPr="00082F9D" w:rsidRDefault="00D31EDB" w:rsidP="00082F9D">
      <w:pPr>
        <w:pStyle w:val="a3"/>
        <w:rPr>
          <w:sz w:val="40"/>
          <w:szCs w:val="40"/>
        </w:rPr>
      </w:pPr>
    </w:p>
    <w:p w:rsidR="00D31EDB" w:rsidRPr="00082F9D" w:rsidRDefault="00D31EDB" w:rsidP="00082F9D">
      <w:pPr>
        <w:pStyle w:val="a3"/>
        <w:rPr>
          <w:sz w:val="40"/>
          <w:szCs w:val="40"/>
        </w:rPr>
      </w:pPr>
      <w:r w:rsidRPr="00082F9D">
        <w:rPr>
          <w:spacing w:val="-2"/>
          <w:sz w:val="40"/>
          <w:szCs w:val="40"/>
        </w:rPr>
        <w:t>МЕТОДИЧЕСКАЯ</w:t>
      </w:r>
      <w:r w:rsidRPr="00082F9D">
        <w:rPr>
          <w:spacing w:val="33"/>
          <w:sz w:val="40"/>
          <w:szCs w:val="40"/>
        </w:rPr>
        <w:t xml:space="preserve"> </w:t>
      </w:r>
      <w:r w:rsidRPr="00082F9D">
        <w:rPr>
          <w:spacing w:val="-2"/>
          <w:sz w:val="40"/>
          <w:szCs w:val="40"/>
        </w:rPr>
        <w:t>РАЗРАБОТКА</w:t>
      </w:r>
    </w:p>
    <w:p w:rsidR="00D31EDB" w:rsidRPr="00082F9D" w:rsidRDefault="00D31EDB" w:rsidP="00082F9D">
      <w:pPr>
        <w:pStyle w:val="a3"/>
        <w:rPr>
          <w:sz w:val="40"/>
          <w:szCs w:val="40"/>
        </w:rPr>
      </w:pPr>
      <w:r w:rsidRPr="00082F9D">
        <w:rPr>
          <w:sz w:val="40"/>
          <w:szCs w:val="40"/>
        </w:rPr>
        <w:t>внеклассного</w:t>
      </w:r>
      <w:r w:rsidRPr="00082F9D">
        <w:rPr>
          <w:spacing w:val="-12"/>
          <w:sz w:val="40"/>
          <w:szCs w:val="40"/>
        </w:rPr>
        <w:t xml:space="preserve"> </w:t>
      </w:r>
      <w:r w:rsidR="00082F9D">
        <w:rPr>
          <w:sz w:val="40"/>
          <w:szCs w:val="40"/>
        </w:rPr>
        <w:t>мероприятия</w:t>
      </w:r>
    </w:p>
    <w:p w:rsidR="00D31EDB" w:rsidRPr="00082F9D" w:rsidRDefault="00D31EDB" w:rsidP="00082F9D">
      <w:pPr>
        <w:pStyle w:val="a3"/>
        <w:rPr>
          <w:sz w:val="40"/>
          <w:szCs w:val="40"/>
        </w:rPr>
      </w:pPr>
      <w:r w:rsidRPr="00082F9D">
        <w:rPr>
          <w:sz w:val="40"/>
          <w:szCs w:val="40"/>
          <w:lang w:eastAsia="ru-RU"/>
        </w:rPr>
        <w:t>"Посиделки".</w:t>
      </w:r>
    </w:p>
    <w:p w:rsidR="00D31EDB" w:rsidRDefault="00D31EDB" w:rsidP="00D31EDB">
      <w:pPr>
        <w:pStyle w:val="a3"/>
        <w:jc w:val="both"/>
        <w:rPr>
          <w:b/>
          <w:sz w:val="44"/>
        </w:rPr>
      </w:pPr>
    </w:p>
    <w:p w:rsidR="00D31EDB" w:rsidRDefault="00D31EDB" w:rsidP="00D31EDB">
      <w:pPr>
        <w:pStyle w:val="a3"/>
        <w:jc w:val="both"/>
        <w:rPr>
          <w:b/>
          <w:sz w:val="44"/>
        </w:rPr>
      </w:pPr>
    </w:p>
    <w:p w:rsidR="00D31EDB" w:rsidRPr="00082F9D" w:rsidRDefault="00D31EDB" w:rsidP="00082F9D">
      <w:pPr>
        <w:pStyle w:val="a5"/>
        <w:rPr>
          <w:rFonts w:ascii="Times New Roman" w:hAnsi="Times New Roman" w:cs="Times New Roman"/>
          <w:sz w:val="28"/>
          <w:szCs w:val="28"/>
        </w:rPr>
      </w:pPr>
      <w:r w:rsidRPr="00082F9D">
        <w:rPr>
          <w:rFonts w:ascii="Times New Roman" w:hAnsi="Times New Roman" w:cs="Times New Roman"/>
          <w:spacing w:val="-3"/>
          <w:sz w:val="28"/>
          <w:szCs w:val="28"/>
        </w:rPr>
        <w:t xml:space="preserve">Подготовила: </w:t>
      </w:r>
      <w:r w:rsidRPr="00082F9D">
        <w:rPr>
          <w:rFonts w:ascii="Times New Roman" w:hAnsi="Times New Roman" w:cs="Times New Roman"/>
          <w:spacing w:val="-2"/>
          <w:sz w:val="28"/>
          <w:szCs w:val="28"/>
        </w:rPr>
        <w:t>преподаватель</w:t>
      </w:r>
      <w:r w:rsidR="00082F9D" w:rsidRPr="00082F9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82F9D">
        <w:rPr>
          <w:rFonts w:ascii="Times New Roman" w:hAnsi="Times New Roman" w:cs="Times New Roman"/>
          <w:spacing w:val="-77"/>
          <w:sz w:val="28"/>
          <w:szCs w:val="28"/>
        </w:rPr>
        <w:t xml:space="preserve"> </w:t>
      </w:r>
      <w:r w:rsidRPr="00082F9D">
        <w:rPr>
          <w:rFonts w:ascii="Times New Roman" w:hAnsi="Times New Roman" w:cs="Times New Roman"/>
          <w:sz w:val="28"/>
          <w:szCs w:val="28"/>
        </w:rPr>
        <w:t xml:space="preserve"> русского языка и литературы </w:t>
      </w:r>
    </w:p>
    <w:p w:rsidR="00D31EDB" w:rsidRPr="00082F9D" w:rsidRDefault="00082F9D" w:rsidP="00082F9D">
      <w:pPr>
        <w:pStyle w:val="a5"/>
        <w:rPr>
          <w:rFonts w:ascii="Times New Roman" w:hAnsi="Times New Roman" w:cs="Times New Roman"/>
          <w:sz w:val="28"/>
          <w:szCs w:val="28"/>
        </w:rPr>
      </w:pPr>
      <w:r w:rsidRPr="00082F9D">
        <w:rPr>
          <w:rFonts w:ascii="Times New Roman" w:hAnsi="Times New Roman" w:cs="Times New Roman"/>
          <w:sz w:val="28"/>
          <w:szCs w:val="28"/>
        </w:rPr>
        <w:t xml:space="preserve">МБОУ </w:t>
      </w:r>
      <w:r w:rsidR="00D31EDB" w:rsidRPr="00082F9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D31EDB" w:rsidRPr="00082F9D">
        <w:rPr>
          <w:rFonts w:ascii="Times New Roman" w:hAnsi="Times New Roman" w:cs="Times New Roman"/>
          <w:sz w:val="28"/>
          <w:szCs w:val="28"/>
        </w:rPr>
        <w:t>Гамалеевская</w:t>
      </w:r>
      <w:proofErr w:type="spellEnd"/>
      <w:r w:rsidR="00D31EDB" w:rsidRPr="00082F9D">
        <w:rPr>
          <w:rFonts w:ascii="Times New Roman" w:hAnsi="Times New Roman" w:cs="Times New Roman"/>
          <w:sz w:val="28"/>
          <w:szCs w:val="28"/>
        </w:rPr>
        <w:t xml:space="preserve"> СОШ№1»</w:t>
      </w:r>
    </w:p>
    <w:p w:rsidR="00D31EDB" w:rsidRPr="00082F9D" w:rsidRDefault="00D31EDB" w:rsidP="00082F9D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31EDB" w:rsidRPr="00082F9D" w:rsidRDefault="00D31EDB" w:rsidP="00082F9D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31EDB" w:rsidRDefault="00D31EDB" w:rsidP="00D31EDB">
      <w:pPr>
        <w:pStyle w:val="a3"/>
        <w:rPr>
          <w:b/>
          <w:sz w:val="34"/>
        </w:rPr>
      </w:pPr>
    </w:p>
    <w:p w:rsidR="00D31EDB" w:rsidRDefault="00D31EDB" w:rsidP="00D31EDB">
      <w:pPr>
        <w:pStyle w:val="a3"/>
        <w:rPr>
          <w:b/>
          <w:sz w:val="34"/>
        </w:rPr>
      </w:pPr>
    </w:p>
    <w:p w:rsidR="00082F9D" w:rsidRDefault="00D31EDB" w:rsidP="00D31EDB">
      <w:pPr>
        <w:spacing w:before="276" w:line="720" w:lineRule="auto"/>
        <w:ind w:right="4046"/>
        <w:rPr>
          <w:b/>
          <w:spacing w:val="-7"/>
          <w:sz w:val="32"/>
        </w:rPr>
      </w:pPr>
      <w:r>
        <w:rPr>
          <w:b/>
          <w:spacing w:val="-7"/>
          <w:sz w:val="32"/>
        </w:rPr>
        <w:t xml:space="preserve">                                                       </w:t>
      </w:r>
    </w:p>
    <w:p w:rsidR="00082F9D" w:rsidRDefault="00082F9D" w:rsidP="00D31EDB">
      <w:pPr>
        <w:spacing w:before="276" w:line="720" w:lineRule="auto"/>
        <w:ind w:right="4046"/>
        <w:rPr>
          <w:b/>
          <w:spacing w:val="-7"/>
          <w:sz w:val="32"/>
        </w:rPr>
      </w:pPr>
    </w:p>
    <w:p w:rsidR="00082F9D" w:rsidRDefault="00082F9D" w:rsidP="00D31EDB">
      <w:pPr>
        <w:spacing w:before="276" w:line="720" w:lineRule="auto"/>
        <w:ind w:right="4046"/>
        <w:rPr>
          <w:b/>
          <w:spacing w:val="-7"/>
          <w:sz w:val="32"/>
        </w:rPr>
      </w:pPr>
    </w:p>
    <w:p w:rsidR="00082F9D" w:rsidRDefault="00082F9D" w:rsidP="00D31EDB">
      <w:pPr>
        <w:spacing w:before="276" w:line="720" w:lineRule="auto"/>
        <w:ind w:right="4046"/>
        <w:rPr>
          <w:b/>
          <w:spacing w:val="-7"/>
          <w:sz w:val="32"/>
        </w:rPr>
      </w:pPr>
    </w:p>
    <w:p w:rsidR="00082F9D" w:rsidRDefault="00082F9D" w:rsidP="00D31EDB">
      <w:pPr>
        <w:spacing w:before="276" w:line="720" w:lineRule="auto"/>
        <w:ind w:right="4046"/>
        <w:rPr>
          <w:b/>
          <w:spacing w:val="-7"/>
          <w:sz w:val="32"/>
        </w:rPr>
      </w:pPr>
    </w:p>
    <w:p w:rsidR="00D31EDB" w:rsidRPr="00082F9D" w:rsidRDefault="00082F9D" w:rsidP="00D31EDB">
      <w:pPr>
        <w:spacing w:before="276" w:line="720" w:lineRule="auto"/>
        <w:ind w:right="4046"/>
        <w:rPr>
          <w:rFonts w:ascii="Times New Roman" w:hAnsi="Times New Roman" w:cs="Times New Roman"/>
          <w:sz w:val="32"/>
        </w:rPr>
      </w:pPr>
      <w:r>
        <w:rPr>
          <w:b/>
          <w:spacing w:val="-7"/>
          <w:sz w:val="32"/>
        </w:rPr>
        <w:t xml:space="preserve">                                                        </w:t>
      </w:r>
      <w:r w:rsidR="00D31EDB">
        <w:rPr>
          <w:b/>
          <w:spacing w:val="-7"/>
          <w:sz w:val="32"/>
        </w:rPr>
        <w:t xml:space="preserve">  </w:t>
      </w:r>
      <w:r w:rsidR="00D31EDB">
        <w:rPr>
          <w:b/>
          <w:spacing w:val="-77"/>
          <w:sz w:val="32"/>
        </w:rPr>
        <w:t xml:space="preserve"> </w:t>
      </w:r>
      <w:r w:rsidR="00D31EDB" w:rsidRPr="00082F9D">
        <w:rPr>
          <w:rFonts w:ascii="Times New Roman" w:hAnsi="Times New Roman" w:cs="Times New Roman"/>
          <w:sz w:val="32"/>
        </w:rPr>
        <w:t>2021</w:t>
      </w:r>
      <w:r w:rsidRPr="00082F9D">
        <w:rPr>
          <w:rFonts w:ascii="Times New Roman" w:hAnsi="Times New Roman" w:cs="Times New Roman"/>
          <w:sz w:val="32"/>
        </w:rPr>
        <w:t>г.</w:t>
      </w:r>
    </w:p>
    <w:p w:rsidR="00082F9D" w:rsidRDefault="00082F9D" w:rsidP="00082F9D">
      <w:pPr>
        <w:pStyle w:val="a3"/>
        <w:spacing w:before="74"/>
        <w:ind w:left="224" w:right="224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</w:t>
      </w:r>
    </w:p>
    <w:p w:rsidR="00082F9D" w:rsidRPr="006A7C8D" w:rsidRDefault="00082F9D" w:rsidP="00082F9D">
      <w:pPr>
        <w:pStyle w:val="a3"/>
        <w:spacing w:before="74"/>
        <w:ind w:left="224" w:right="224"/>
        <w:jc w:val="both"/>
        <w:rPr>
          <w:sz w:val="28"/>
          <w:szCs w:val="28"/>
        </w:rPr>
      </w:pPr>
      <w:r>
        <w:rPr>
          <w:sz w:val="32"/>
          <w:szCs w:val="32"/>
        </w:rPr>
        <w:t xml:space="preserve">     </w:t>
      </w:r>
      <w:r w:rsidRPr="006A7C8D">
        <w:rPr>
          <w:sz w:val="28"/>
          <w:szCs w:val="28"/>
        </w:rPr>
        <w:t xml:space="preserve">  В данной</w:t>
      </w:r>
      <w:r w:rsidRPr="006A7C8D">
        <w:rPr>
          <w:spacing w:val="1"/>
          <w:sz w:val="28"/>
          <w:szCs w:val="28"/>
        </w:rPr>
        <w:t xml:space="preserve"> </w:t>
      </w:r>
      <w:r w:rsidRPr="006A7C8D">
        <w:rPr>
          <w:sz w:val="28"/>
          <w:szCs w:val="28"/>
        </w:rPr>
        <w:t>методической разработке представлена</w:t>
      </w:r>
      <w:r w:rsidRPr="006A7C8D">
        <w:rPr>
          <w:spacing w:val="1"/>
          <w:sz w:val="28"/>
          <w:szCs w:val="28"/>
        </w:rPr>
        <w:t xml:space="preserve"> </w:t>
      </w:r>
      <w:r w:rsidRPr="006A7C8D">
        <w:rPr>
          <w:sz w:val="28"/>
          <w:szCs w:val="28"/>
        </w:rPr>
        <w:t>методика</w:t>
      </w:r>
      <w:r w:rsidRPr="006A7C8D">
        <w:rPr>
          <w:spacing w:val="1"/>
          <w:sz w:val="28"/>
          <w:szCs w:val="28"/>
        </w:rPr>
        <w:t xml:space="preserve"> </w:t>
      </w:r>
      <w:r w:rsidRPr="006A7C8D">
        <w:rPr>
          <w:sz w:val="28"/>
          <w:szCs w:val="28"/>
        </w:rPr>
        <w:t>организации</w:t>
      </w:r>
      <w:r w:rsidRPr="006A7C8D">
        <w:rPr>
          <w:spacing w:val="1"/>
          <w:sz w:val="28"/>
          <w:szCs w:val="28"/>
        </w:rPr>
        <w:t xml:space="preserve"> </w:t>
      </w:r>
      <w:r w:rsidRPr="006A7C8D">
        <w:rPr>
          <w:sz w:val="28"/>
          <w:szCs w:val="28"/>
        </w:rPr>
        <w:t>и</w:t>
      </w:r>
      <w:r w:rsidRPr="006A7C8D">
        <w:rPr>
          <w:spacing w:val="1"/>
          <w:sz w:val="28"/>
          <w:szCs w:val="28"/>
        </w:rPr>
        <w:t xml:space="preserve"> </w:t>
      </w:r>
      <w:r w:rsidRPr="006A7C8D">
        <w:rPr>
          <w:sz w:val="28"/>
          <w:szCs w:val="28"/>
        </w:rPr>
        <w:t>проведения</w:t>
      </w:r>
      <w:r w:rsidRPr="006A7C8D">
        <w:rPr>
          <w:spacing w:val="1"/>
          <w:sz w:val="28"/>
          <w:szCs w:val="28"/>
        </w:rPr>
        <w:t xml:space="preserve"> </w:t>
      </w:r>
      <w:r w:rsidRPr="006A7C8D">
        <w:rPr>
          <w:sz w:val="28"/>
          <w:szCs w:val="28"/>
        </w:rPr>
        <w:t>внеклассного</w:t>
      </w:r>
      <w:r w:rsidRPr="006A7C8D">
        <w:rPr>
          <w:spacing w:val="1"/>
          <w:sz w:val="28"/>
          <w:szCs w:val="28"/>
        </w:rPr>
        <w:t xml:space="preserve"> </w:t>
      </w:r>
      <w:r w:rsidRPr="006A7C8D">
        <w:rPr>
          <w:sz w:val="28"/>
          <w:szCs w:val="28"/>
        </w:rPr>
        <w:t>мероприятие</w:t>
      </w:r>
      <w:r w:rsidRPr="006A7C8D">
        <w:rPr>
          <w:spacing w:val="-3"/>
          <w:sz w:val="28"/>
          <w:szCs w:val="28"/>
        </w:rPr>
        <w:t xml:space="preserve"> </w:t>
      </w:r>
      <w:r w:rsidRPr="006A7C8D">
        <w:rPr>
          <w:sz w:val="28"/>
          <w:szCs w:val="28"/>
        </w:rPr>
        <w:t>по</w:t>
      </w:r>
      <w:r w:rsidRPr="006A7C8D">
        <w:rPr>
          <w:spacing w:val="-2"/>
          <w:sz w:val="28"/>
          <w:szCs w:val="28"/>
        </w:rPr>
        <w:t xml:space="preserve"> </w:t>
      </w:r>
      <w:r w:rsidRPr="006A7C8D">
        <w:rPr>
          <w:sz w:val="28"/>
          <w:szCs w:val="28"/>
        </w:rPr>
        <w:t>теме</w:t>
      </w:r>
      <w:r w:rsidRPr="006A7C8D">
        <w:rPr>
          <w:spacing w:val="-3"/>
          <w:sz w:val="28"/>
          <w:szCs w:val="28"/>
        </w:rPr>
        <w:t xml:space="preserve"> </w:t>
      </w:r>
      <w:r w:rsidRPr="006A7C8D">
        <w:rPr>
          <w:sz w:val="28"/>
          <w:szCs w:val="28"/>
        </w:rPr>
        <w:t>«Посиделки».</w:t>
      </w:r>
    </w:p>
    <w:p w:rsidR="00082F9D" w:rsidRPr="006A7C8D" w:rsidRDefault="00082F9D" w:rsidP="00082F9D">
      <w:pPr>
        <w:pStyle w:val="a3"/>
        <w:ind w:left="224" w:right="232"/>
        <w:jc w:val="both"/>
        <w:rPr>
          <w:sz w:val="28"/>
          <w:szCs w:val="28"/>
        </w:rPr>
      </w:pPr>
      <w:r w:rsidRPr="006A7C8D">
        <w:rPr>
          <w:sz w:val="28"/>
          <w:szCs w:val="28"/>
        </w:rPr>
        <w:t xml:space="preserve">        Целью методической разработки является развитие у</w:t>
      </w:r>
      <w:r w:rsidRPr="006A7C8D">
        <w:rPr>
          <w:spacing w:val="1"/>
          <w:sz w:val="28"/>
          <w:szCs w:val="28"/>
        </w:rPr>
        <w:t xml:space="preserve"> </w:t>
      </w:r>
      <w:r w:rsidRPr="006A7C8D">
        <w:rPr>
          <w:sz w:val="28"/>
          <w:szCs w:val="28"/>
        </w:rPr>
        <w:t>учащихся чувства любви</w:t>
      </w:r>
      <w:r w:rsidRPr="006A7C8D">
        <w:rPr>
          <w:spacing w:val="1"/>
          <w:sz w:val="28"/>
          <w:szCs w:val="28"/>
        </w:rPr>
        <w:t xml:space="preserve"> </w:t>
      </w:r>
      <w:r w:rsidRPr="006A7C8D">
        <w:rPr>
          <w:sz w:val="28"/>
          <w:szCs w:val="28"/>
        </w:rPr>
        <w:t>и уважения к семье, к родителям,</w:t>
      </w:r>
      <w:r w:rsidRPr="006A7C8D">
        <w:rPr>
          <w:spacing w:val="1"/>
          <w:sz w:val="28"/>
          <w:szCs w:val="28"/>
        </w:rPr>
        <w:t xml:space="preserve"> </w:t>
      </w:r>
      <w:r w:rsidRPr="006A7C8D">
        <w:rPr>
          <w:sz w:val="28"/>
          <w:szCs w:val="28"/>
        </w:rPr>
        <w:t>гордость за свою семью, отношение классного коллектива,</w:t>
      </w:r>
      <w:r w:rsidRPr="006A7C8D">
        <w:rPr>
          <w:spacing w:val="1"/>
          <w:sz w:val="28"/>
          <w:szCs w:val="28"/>
        </w:rPr>
        <w:t xml:space="preserve"> </w:t>
      </w:r>
      <w:r w:rsidRPr="006A7C8D">
        <w:rPr>
          <w:sz w:val="28"/>
          <w:szCs w:val="28"/>
        </w:rPr>
        <w:t>развитие</w:t>
      </w:r>
      <w:r w:rsidRPr="006A7C8D">
        <w:rPr>
          <w:spacing w:val="-2"/>
          <w:sz w:val="28"/>
          <w:szCs w:val="28"/>
        </w:rPr>
        <w:t xml:space="preserve"> </w:t>
      </w:r>
      <w:r w:rsidRPr="006A7C8D">
        <w:rPr>
          <w:sz w:val="28"/>
          <w:szCs w:val="28"/>
        </w:rPr>
        <w:t>семейного</w:t>
      </w:r>
      <w:r w:rsidRPr="006A7C8D">
        <w:rPr>
          <w:spacing w:val="-4"/>
          <w:sz w:val="28"/>
          <w:szCs w:val="28"/>
        </w:rPr>
        <w:t xml:space="preserve"> </w:t>
      </w:r>
      <w:r w:rsidRPr="006A7C8D">
        <w:rPr>
          <w:sz w:val="28"/>
          <w:szCs w:val="28"/>
        </w:rPr>
        <w:t>творчества.</w:t>
      </w:r>
    </w:p>
    <w:p w:rsidR="00082F9D" w:rsidRPr="006A7C8D" w:rsidRDefault="00082F9D" w:rsidP="00082F9D">
      <w:pPr>
        <w:pStyle w:val="a3"/>
        <w:ind w:left="224" w:right="243"/>
        <w:jc w:val="both"/>
        <w:rPr>
          <w:sz w:val="28"/>
          <w:szCs w:val="28"/>
        </w:rPr>
      </w:pPr>
      <w:r w:rsidRPr="006A7C8D">
        <w:rPr>
          <w:sz w:val="28"/>
          <w:szCs w:val="28"/>
        </w:rPr>
        <w:t xml:space="preserve">         Разработка предназначена для использования</w:t>
      </w:r>
      <w:r w:rsidRPr="006A7C8D">
        <w:rPr>
          <w:spacing w:val="1"/>
          <w:sz w:val="28"/>
          <w:szCs w:val="28"/>
        </w:rPr>
        <w:t xml:space="preserve"> </w:t>
      </w:r>
      <w:r w:rsidRPr="006A7C8D">
        <w:rPr>
          <w:sz w:val="28"/>
          <w:szCs w:val="28"/>
        </w:rPr>
        <w:t>преподавателями</w:t>
      </w:r>
      <w:r w:rsidRPr="006A7C8D">
        <w:rPr>
          <w:spacing w:val="-1"/>
          <w:sz w:val="28"/>
          <w:szCs w:val="28"/>
        </w:rPr>
        <w:t xml:space="preserve"> </w:t>
      </w:r>
      <w:r w:rsidRPr="006A7C8D">
        <w:rPr>
          <w:sz w:val="28"/>
          <w:szCs w:val="28"/>
        </w:rPr>
        <w:t>на</w:t>
      </w:r>
      <w:r w:rsidRPr="006A7C8D">
        <w:rPr>
          <w:spacing w:val="-2"/>
          <w:sz w:val="28"/>
          <w:szCs w:val="28"/>
        </w:rPr>
        <w:t xml:space="preserve"> </w:t>
      </w:r>
      <w:r w:rsidRPr="006A7C8D">
        <w:rPr>
          <w:sz w:val="28"/>
          <w:szCs w:val="28"/>
        </w:rPr>
        <w:t>классных часах.</w:t>
      </w:r>
    </w:p>
    <w:p w:rsidR="00D31EDB" w:rsidRDefault="00D31EDB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31EDB" w:rsidRDefault="00D31EDB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31EDB" w:rsidRDefault="00D31EDB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31EDB" w:rsidRDefault="00D31EDB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Pr="002A7159" w:rsidRDefault="00082F9D" w:rsidP="00082F9D">
      <w:pPr>
        <w:pStyle w:val="1"/>
        <w:spacing w:before="74"/>
        <w:ind w:left="558" w:right="915"/>
      </w:pPr>
      <w:r w:rsidRPr="002A7159">
        <w:t>ОГЛАВЛЕНИЕ</w:t>
      </w:r>
    </w:p>
    <w:p w:rsidR="00082F9D" w:rsidRPr="006A7C8D" w:rsidRDefault="006A7C8D" w:rsidP="00082F9D">
      <w:pPr>
        <w:pStyle w:val="11"/>
        <w:tabs>
          <w:tab w:val="right" w:leader="dot" w:pos="8685"/>
        </w:tabs>
        <w:spacing w:before="828"/>
        <w:rPr>
          <w:sz w:val="28"/>
          <w:szCs w:val="28"/>
        </w:rPr>
      </w:pPr>
      <w:r w:rsidRPr="006A7C8D">
        <w:rPr>
          <w:sz w:val="28"/>
          <w:szCs w:val="28"/>
        </w:rPr>
        <w:t>Введение…</w:t>
      </w:r>
      <w:r w:rsidRPr="006A7C8D">
        <w:rPr>
          <w:sz w:val="28"/>
          <w:szCs w:val="28"/>
        </w:rPr>
        <w:tab/>
        <w:t>3</w:t>
      </w:r>
    </w:p>
    <w:p w:rsidR="00082F9D" w:rsidRPr="006A7C8D" w:rsidRDefault="006A7C8D" w:rsidP="006A7C8D">
      <w:pPr>
        <w:pStyle w:val="11"/>
        <w:tabs>
          <w:tab w:val="right" w:leader="dot" w:pos="8765"/>
        </w:tabs>
        <w:rPr>
          <w:sz w:val="28"/>
          <w:szCs w:val="28"/>
        </w:rPr>
      </w:pPr>
      <w:r w:rsidRPr="006A7C8D">
        <w:rPr>
          <w:sz w:val="28"/>
          <w:szCs w:val="28"/>
        </w:rPr>
        <w:t>Подготовительный этап…………………………………</w:t>
      </w:r>
      <w:r>
        <w:rPr>
          <w:sz w:val="28"/>
          <w:szCs w:val="28"/>
        </w:rPr>
        <w:t>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.</w:t>
      </w:r>
      <w:r w:rsidRPr="006A7C8D">
        <w:rPr>
          <w:sz w:val="28"/>
          <w:szCs w:val="28"/>
        </w:rPr>
        <w:t>4</w:t>
      </w:r>
    </w:p>
    <w:p w:rsidR="00082F9D" w:rsidRPr="006A7C8D" w:rsidRDefault="006A7C8D" w:rsidP="006A7C8D">
      <w:pPr>
        <w:pStyle w:val="11"/>
        <w:tabs>
          <w:tab w:val="right" w:leader="dot" w:pos="8711"/>
        </w:tabs>
        <w:rPr>
          <w:sz w:val="28"/>
          <w:szCs w:val="28"/>
        </w:rPr>
      </w:pPr>
      <w:r w:rsidRPr="006A7C8D">
        <w:rPr>
          <w:sz w:val="28"/>
          <w:szCs w:val="28"/>
        </w:rPr>
        <w:t>Сценарий проведения………………………………………………</w:t>
      </w:r>
      <w:proofErr w:type="gramStart"/>
      <w:r w:rsidRPr="006A7C8D">
        <w:rPr>
          <w:sz w:val="28"/>
          <w:szCs w:val="28"/>
        </w:rPr>
        <w:t>…</w:t>
      </w:r>
      <w:r>
        <w:rPr>
          <w:sz w:val="28"/>
          <w:szCs w:val="28"/>
        </w:rPr>
        <w:t>….</w:t>
      </w:r>
      <w:proofErr w:type="gramEnd"/>
      <w:r>
        <w:rPr>
          <w:sz w:val="28"/>
          <w:szCs w:val="28"/>
        </w:rPr>
        <w:t>.6</w:t>
      </w:r>
    </w:p>
    <w:p w:rsidR="006A7C8D" w:rsidRPr="006A7C8D" w:rsidRDefault="006A7C8D" w:rsidP="006A7C8D">
      <w:pPr>
        <w:pStyle w:val="11"/>
        <w:tabs>
          <w:tab w:val="right" w:leader="dot" w:pos="8711"/>
        </w:tabs>
        <w:rPr>
          <w:sz w:val="28"/>
          <w:szCs w:val="28"/>
        </w:rPr>
      </w:pPr>
      <w:r w:rsidRPr="006A7C8D">
        <w:rPr>
          <w:sz w:val="28"/>
          <w:szCs w:val="28"/>
        </w:rPr>
        <w:t>Заключение………………………………………………………………</w:t>
      </w:r>
      <w:r>
        <w:rPr>
          <w:sz w:val="28"/>
          <w:szCs w:val="28"/>
        </w:rPr>
        <w:t xml:space="preserve">  10</w:t>
      </w: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31EDB" w:rsidRDefault="00D31EDB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31EDB" w:rsidRDefault="00D31EDB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31EDB" w:rsidRDefault="00D31EDB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31EDB" w:rsidRDefault="00D31EDB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2F9D" w:rsidRDefault="00082F9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A7159" w:rsidRPr="006A7C8D" w:rsidRDefault="002A7159" w:rsidP="006A7C8D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A7159" w:rsidRPr="002A7159" w:rsidRDefault="002A7159" w:rsidP="002A7159">
      <w:pPr>
        <w:pStyle w:val="a7"/>
        <w:spacing w:before="0" w:beforeAutospacing="0" w:after="0" w:afterAutospacing="0" w:line="252" w:lineRule="atLeast"/>
        <w:ind w:right="75"/>
        <w:jc w:val="center"/>
        <w:textAlignment w:val="baseline"/>
        <w:rPr>
          <w:color w:val="000000"/>
          <w:sz w:val="28"/>
          <w:szCs w:val="28"/>
        </w:rPr>
      </w:pPr>
      <w:r>
        <w:rPr>
          <w:rStyle w:val="a8"/>
          <w:color w:val="555555"/>
          <w:sz w:val="28"/>
          <w:szCs w:val="28"/>
          <w:bdr w:val="none" w:sz="0" w:space="0" w:color="auto" w:frame="1"/>
        </w:rPr>
        <w:lastRenderedPageBreak/>
        <w:t>Дорогие гости</w:t>
      </w:r>
      <w:r w:rsidRPr="002A7159">
        <w:rPr>
          <w:rStyle w:val="a8"/>
          <w:color w:val="555555"/>
          <w:sz w:val="28"/>
          <w:szCs w:val="28"/>
          <w:bdr w:val="none" w:sz="0" w:space="0" w:color="auto" w:frame="1"/>
        </w:rPr>
        <w:t>!</w:t>
      </w:r>
    </w:p>
    <w:p w:rsidR="002A7159" w:rsidRPr="002A7159" w:rsidRDefault="002A7159" w:rsidP="002A7159">
      <w:pPr>
        <w:pStyle w:val="a7"/>
        <w:spacing w:before="0" w:beforeAutospacing="0" w:after="0" w:afterAutospacing="0" w:line="252" w:lineRule="atLeast"/>
        <w:ind w:right="75"/>
        <w:jc w:val="both"/>
        <w:textAlignment w:val="baseline"/>
        <w:rPr>
          <w:color w:val="000000"/>
          <w:sz w:val="28"/>
          <w:szCs w:val="28"/>
        </w:rPr>
      </w:pPr>
      <w:r w:rsidRPr="002A7159">
        <w:rPr>
          <w:color w:val="555555"/>
          <w:sz w:val="28"/>
          <w:szCs w:val="28"/>
          <w:bdr w:val="none" w:sz="0" w:space="0" w:color="auto" w:frame="1"/>
        </w:rPr>
        <w:t>         Впереди у нас с вами посиделки. Поэтому мы решили этой статьей познакомить вас с историей русских посиделок.</w:t>
      </w:r>
    </w:p>
    <w:p w:rsidR="002A7159" w:rsidRPr="002A7159" w:rsidRDefault="002A7159" w:rsidP="002A7159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A7159">
        <w:rPr>
          <w:rFonts w:ascii="Times New Roman" w:hAnsi="Times New Roman" w:cs="Times New Roman"/>
          <w:color w:val="555555"/>
          <w:sz w:val="28"/>
          <w:szCs w:val="28"/>
          <w:bdr w:val="none" w:sz="0" w:space="0" w:color="auto" w:frame="1"/>
        </w:rPr>
        <w:t xml:space="preserve">         </w:t>
      </w:r>
      <w:r w:rsidRPr="002A7159">
        <w:rPr>
          <w:rFonts w:ascii="Times New Roman" w:hAnsi="Times New Roman" w:cs="Times New Roman"/>
          <w:sz w:val="28"/>
          <w:szCs w:val="28"/>
          <w:lang w:eastAsia="ru-RU"/>
        </w:rPr>
        <w:t>Вспомним традиции – русское чаепитие. Русские чайные традиции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A7159" w:rsidRPr="002A7159" w:rsidRDefault="002A7159" w:rsidP="002A715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159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Русская традиция чаепития не доведена до тонкой филигранности, свойственной обстоятельным японцам, или традиционности и незыблемости, которую столь ценили англичане (), однако поэтичность и многоликость сделали её уникальной и самобытной. В чём же особенность чаепития в России? Что включает в себя понятие русского чаепития?</w:t>
      </w:r>
    </w:p>
    <w:p w:rsidR="002A7159" w:rsidRPr="002A7159" w:rsidRDefault="002A7159" w:rsidP="002A715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15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Несмотря на то, что началась с середины XVII века, китайский напиток начал проникать в каждую русскую семью только с XIX в. Любовь к «</w:t>
      </w:r>
      <w:proofErr w:type="spellStart"/>
      <w:r w:rsidRPr="002A715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чаёвничанию</w:t>
      </w:r>
      <w:proofErr w:type="spellEnd"/>
      <w:r w:rsidRPr="002A7159">
        <w:rPr>
          <w:rFonts w:ascii="Times New Roman" w:eastAsia="Times New Roman" w:hAnsi="Times New Roman" w:cs="Times New Roman"/>
          <w:sz w:val="28"/>
          <w:szCs w:val="28"/>
          <w:lang w:eastAsia="ru-RU"/>
        </w:rPr>
        <w:t>» оставила свой отпечаток практически везде, коснувшись даже архитектуры. Вспомните – вы и сами наверняка не раз видели уютные веранды, нередко украшенные деревянной резьбой, увитые растениями и выкрашенные в жизнерадостные тона. Просторные южные веранды, окна которых выходили в сад, становились идеальным местом для сбора в кругу семьи вокруг самовара. Душистый полезный чай с мёдом, молоком, сладостями смешивался с терпкими ароматами весеннего вечера и располагал к долгим задушевным беседам и решению – в том числе и деловых – вопросов. По сей день в провинциальных городках сохранились такие веранды – символы развития русской традиции чаепития.</w:t>
      </w:r>
    </w:p>
    <w:p w:rsidR="002A7159" w:rsidRPr="002A7159" w:rsidRDefault="002A7159" w:rsidP="002A715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159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Русские классики не раз упоминали и описывали в своих произведениях традицию чаепития. А.С. Пушкин, Ф.М. Достоевский, Л.Н. Толстой ценили и любили чай, считали его напитком не только для тела, но и для души.</w:t>
      </w:r>
    </w:p>
    <w:p w:rsidR="002A7159" w:rsidRPr="002A7159" w:rsidRDefault="002A7159" w:rsidP="002A715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159">
        <w:rPr>
          <w:rFonts w:ascii="Times New Roman" w:eastAsia="Times New Roman" w:hAnsi="Times New Roman" w:cs="Times New Roman"/>
          <w:sz w:val="28"/>
          <w:szCs w:val="28"/>
          <w:lang w:eastAsia="ru-RU"/>
        </w:rPr>
        <w:t>Л.Н. Толстой писал: «Я должен был пить много чая, ибо без него не мог работать. Чай высвобождает те возможности, которые дремлют в глубине моей души».</w:t>
      </w:r>
    </w:p>
    <w:p w:rsidR="002A7159" w:rsidRPr="002A7159" w:rsidRDefault="002A7159" w:rsidP="002A715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159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Русское чаепитие – традиция, которая сближает</w:t>
      </w:r>
    </w:p>
    <w:p w:rsidR="002A7159" w:rsidRPr="002A7159" w:rsidRDefault="002A7159" w:rsidP="002A715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одним столом собирались все члены семьи. В центре, на </w:t>
      </w:r>
      <w:proofErr w:type="spellStart"/>
      <w:r w:rsidRPr="002A7159">
        <w:rPr>
          <w:rFonts w:ascii="Times New Roman" w:eastAsia="Times New Roman" w:hAnsi="Times New Roman" w:cs="Times New Roman"/>
          <w:sz w:val="28"/>
          <w:szCs w:val="28"/>
          <w:lang w:eastAsia="ru-RU"/>
        </w:rPr>
        <w:t>кипенно</w:t>
      </w:r>
      <w:proofErr w:type="spellEnd"/>
      <w:r w:rsidRPr="002A7159">
        <w:rPr>
          <w:rFonts w:ascii="Times New Roman" w:eastAsia="Times New Roman" w:hAnsi="Times New Roman" w:cs="Times New Roman"/>
          <w:sz w:val="28"/>
          <w:szCs w:val="28"/>
          <w:lang w:eastAsia="ru-RU"/>
        </w:rPr>
        <w:t>-белой скатерти, стоял самовар на подносе, будто объединяя участников застолья. Большой, пузаты</w:t>
      </w:r>
      <w:bookmarkStart w:id="0" w:name="_GoBack"/>
      <w:bookmarkEnd w:id="0"/>
      <w:r w:rsidRPr="002A7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й, начищенный, он созывал домочадцев деловитым </w:t>
      </w:r>
      <w:r w:rsidRPr="002A715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пыхтением (см.)</w:t>
      </w:r>
      <w:r w:rsidRPr="002A7159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1312" behindDoc="0" locked="0" layoutInCell="1" allowOverlap="0" wp14:anchorId="2A7E59F7" wp14:editId="0AB97A50">
                <wp:simplePos x="0" y="0"/>
                <wp:positionH relativeFrom="column">
                  <wp:align>right</wp:align>
                </wp:positionH>
                <wp:positionV relativeFrom="line">
                  <wp:posOffset>0</wp:posOffset>
                </wp:positionV>
                <wp:extent cx="304800" cy="1714500"/>
                <wp:effectExtent l="0" t="0" r="0" b="0"/>
                <wp:wrapSquare wrapText="bothSides"/>
                <wp:docPr id="2" name="AutoShape 3" descr="https://i2.wp.com/daochai.ru/wp-content/uploads/2012/01/podstakannik-300x30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5F52D1" id="AutoShape 3" o:spid="_x0000_s1026" alt="https://i2.wp.com/daochai.ru/wp-content/uploads/2012/01/podstakannik-300x300.jpg" style="position:absolute;margin-left:-27.2pt;margin-top:0;width:24pt;height:135pt;z-index:251661312;visibility:visible;mso-wrap-style:square;mso-width-percent:0;mso-height-percent:0;mso-wrap-distance-left:0;mso-wrap-distance-top:0;mso-wrap-distance-right:0;mso-wrap-distance-bottom:0;mso-position-horizontal:right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Q207wIAABEGAAAOAAAAZHJzL2Uyb0RvYy54bWysVG1v2yAQ/j5p/wHx3TF2nBdbdaouTqZJ&#10;3Vap2w8gNo5ZbWBA4nTT/vsOnKRp+2XahmQEB37unruHu7o+dC3aM224FDmORgQjJkpZcbHN8dcv&#10;62COkbFUVLSVguX4kRl8vXj75qpXGYtlI9uKaQQgwmS9ynFjrcrC0JQN66gZScUEHNZSd9TCVm/D&#10;StMe0Ls2jAmZhr3UldKyZMaAtRgO8cLj1zUr7ee6NsyiNscQm/Wz9vPGzeHiimZbTVXDy2MY9C+i&#10;6CgX4PQMVVBL0U7zV1AdL7U0srajUnahrGteMs8B2ETkBZv7hirmuUByjDqnyfw/2PLT/k4jXuU4&#10;xkjQDkp0s7PSe0ZjjCpmSkiXK4uBuvB41CsfekVl2VA+0ruwV0EphWXChjvVSloZRyYOSRQqWUH1&#10;H6gQ/CEYE3KAb/RNbV3ee0AE9/fqTrvMGXUryweDhFw2VGzZjVFQPdAUxHUyaS37hoEDZwYIcH2B&#10;4TYG0NCm/ygrYEKBia/Kodad8wH5Rgdf/Mdz8dnBohKMY5LMCUikhKNoFiUT2DgXNDv9rbSx75ns&#10;kFvkWEN4Hp3ub40drp6uOGdCrnnbgp1mrXhmAMzBAr7hV3fmovB6+ZmSdDVfzZMgiaerICFFEdys&#10;l0kwXUezSTEulssi+uX8RknW8Kpiwrk5aTdK/kwbx1c0qO6sXiNbXjk4F5LR282y1WhP4e2s/Tgm&#10;5OJa+DwMny/g8oJSFCfkXZwG6+l8FiTrZBKkMzIPSJS+S6ckSZNi/ZzSLRfs3ymhPsfpJJ74Kl0E&#10;/YIb8eM1N5p13EJ3anmXY9AGDHeJZk6CK1H5taW8HdYXqXDhP6UCyn0qtBes0+gg/42sHkGvWoKc&#10;QHrQR2HRSP0Dox56Uo7N9x3VDKP2gwDNp1GSuCbmN8lkFsNGX55sLk+oKAEqxxajYbm0Q+PbKc23&#10;DXiKfGKEdC++5l7C7g0NUR1fF/Qdz+TYI11ju9z7W0+dfPEbAAD//wMAUEsDBBQABgAIAAAAIQA3&#10;w/1Z3AAAAAQBAAAPAAAAZHJzL2Rvd25yZXYueG1sTI9BS8NAEIXvQv/DMgUvYnctYkvMpkhBLCKU&#10;ptrzNjsmwexsmt0m8d87erGXB483vPdNuhpdI3rsQu1Jw91MgUAqvK2p1PC+f75dggjRkDWNJ9Tw&#10;jQFW2eQqNYn1A+2wz2MpuIRCYjRUMbaJlKGo0Jkw8y0SZ5++cyay7UppOzNwuWvkXKkH6UxNvFCZ&#10;FtcVFl/52WkYim1/2L+9yO3NYePptDmt849Xra+n49MjiIhj/D+GX3xGh4yZjv5MNohGAz8S/5Sz&#10;+yW7o4b5QimQWSov4bMfAAAA//8DAFBLAQItABQABgAIAAAAIQC2gziS/gAAAOEBAAATAAAAAAAA&#10;AAAAAAAAAAAAAABbQ29udGVudF9UeXBlc10ueG1sUEsBAi0AFAAGAAgAAAAhADj9If/WAAAAlAEA&#10;AAsAAAAAAAAAAAAAAAAALwEAAF9yZWxzLy5yZWxzUEsBAi0AFAAGAAgAAAAhAIsZDbTvAgAAEQYA&#10;AA4AAAAAAAAAAAAAAAAALgIAAGRycy9lMm9Eb2MueG1sUEsBAi0AFAAGAAgAAAAhADfD/VncAAAA&#10;BAEAAA8AAAAAAAAAAAAAAAAASQUAAGRycy9kb3ducmV2LnhtbFBLBQYAAAAABAAEAPMAAABSBgAA&#10;AAA=&#10;" o:allowoverlap="f" filled="f" stroked="f">
                <o:lock v:ext="edit" aspectratio="t"/>
                <w10:wrap type="square" anchory="line"/>
              </v:rect>
            </w:pict>
          </mc:Fallback>
        </mc:AlternateContent>
      </w:r>
      <w:r w:rsidRPr="002A7159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неразделимы в русской истории. До сих пор этот аппарат – бережно хранимая традиция, символ радушия и задушевности, неотъемлемая часть удивительного ритуала.</w:t>
      </w:r>
    </w:p>
    <w:p w:rsidR="002A7159" w:rsidRPr="002A7159" w:rsidRDefault="002A7159" w:rsidP="002A7159">
      <w:pPr>
        <w:pStyle w:val="a7"/>
        <w:spacing w:before="0" w:beforeAutospacing="0" w:after="0" w:afterAutospacing="0" w:line="252" w:lineRule="atLeast"/>
        <w:ind w:right="75"/>
        <w:jc w:val="both"/>
        <w:textAlignment w:val="baseline"/>
        <w:rPr>
          <w:color w:val="000000"/>
          <w:sz w:val="28"/>
          <w:szCs w:val="28"/>
        </w:rPr>
      </w:pPr>
    </w:p>
    <w:p w:rsidR="002A7159" w:rsidRDefault="002A7159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A7159" w:rsidRDefault="002A7159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A7159" w:rsidRDefault="002A7159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A7C8D" w:rsidRDefault="006A7C8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A7C8D" w:rsidRDefault="006A7C8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A7C8D" w:rsidRDefault="006A7C8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A7C8D" w:rsidRDefault="006A7C8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A7C8D" w:rsidRDefault="006A7C8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A7C8D" w:rsidRDefault="006A7C8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A7C8D" w:rsidRDefault="006A7C8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A7C8D" w:rsidRDefault="006A7C8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A7C8D" w:rsidRDefault="006A7C8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A7C8D" w:rsidRDefault="006A7C8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A7C8D" w:rsidRDefault="006A7C8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A7C8D" w:rsidRDefault="006A7C8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A7C8D" w:rsidRDefault="006A7C8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A7C8D" w:rsidRDefault="006A7C8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A7C8D" w:rsidRDefault="006A7C8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A7C8D" w:rsidRDefault="006A7C8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A7C8D" w:rsidRDefault="006A7C8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A7C8D" w:rsidRDefault="006A7C8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A7C8D" w:rsidRDefault="006A7C8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A7C8D" w:rsidRDefault="006A7C8D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31EDB" w:rsidRPr="00D31EDB" w:rsidRDefault="00D31EDB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Внеклассное мероприятие для учащихся 6 классов "Посиделки".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Организация праздника.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Сцена украшена надписью: “Русские посиделки”, изображением большого самовара. В углу сцены на небольшом столе, покрытым вышитой скатертью, стоит самовар с чайными чашками и блюдо с бубликами. Участники праздника занимают места на скамьях, находящихся на заднем плане сцены.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Сценарий праздника.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Ведущий.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t> Здравствуйте, люди добрые. Здравствуйте, девицы красные, милые и прекрасные! Мы приглашаем всех вас вспомнить старину заветную наших дедушек и бабушек, прадедушек и прабабушек, когда после трудового дня они собирались в просторной горнице, чтобы отдохнуть от забот.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Ведущий</w:t>
      </w:r>
      <w:r w:rsidRPr="00D31EDB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t> И даже здесь, в минуты отдыха, не прекращался крестьянский труд. Девушки вязали, вышивали, парни мастерили вещи, нужные в хозяйстве.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Ведущая</w:t>
      </w:r>
      <w:r w:rsidRPr="00D31EDB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t> Посиделками называли сборище крестьянской молодежи по осенним и зимним ночам под видом рукоделия, пряжи, а более- для песен и забав.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Ведущая</w:t>
      </w:r>
      <w:r w:rsidRPr="00D31EDB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t> На посиделках рождались сказки, песни, пословицы, поговорки, игры, которые и по сей день живут в народной памяти.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Оба ведущих вместе</w:t>
      </w:r>
      <w:r w:rsidRPr="00D31EDB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t> Добро пожаловать на наши посиделки!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t> Сегодня наши участницы покажут свои таланты. За проявлением талантов будет следить наше доброе, но строгое жюри.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D31EDB">
        <w:rPr>
          <w:rFonts w:ascii="Times New Roman" w:hAnsi="Times New Roman" w:cs="Times New Roman"/>
          <w:sz w:val="28"/>
          <w:szCs w:val="28"/>
          <w:u w:val="single"/>
          <w:lang w:eastAsia="ru-RU"/>
        </w:rPr>
        <w:t>Первый конкурс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t> – “Приветствие”, Команды представляют нам свои названия, а право дружно им аплодировать предоставляется, зрители Вам!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D31EDB">
        <w:rPr>
          <w:rFonts w:ascii="Times New Roman" w:hAnsi="Times New Roman" w:cs="Times New Roman"/>
          <w:sz w:val="28"/>
          <w:szCs w:val="28"/>
          <w:u w:val="single"/>
          <w:lang w:eastAsia="ru-RU"/>
        </w:rPr>
        <w:t>Второй конкурс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t> - “Скатерти дивный узор” </w:t>
      </w:r>
      <w:r w:rsidRPr="00D31ED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(3 минуты).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Издавна на Руси в день праздника столы покрывали белыми скатертями, расшитыми узорами. Мы предлагаем Вам, милые девочки, узор для скатерти нарисовать, жюри и зрители будут за Вами наблюдать.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За 3 минуты команды рисуют узоры для скатерти на листах формата А4 с помощью фломастеров. Пока команды заняты, ведущий загадывает зрителям загадки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ведущий: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D31EDB">
        <w:rPr>
          <w:rFonts w:ascii="Times New Roman" w:hAnsi="Times New Roman" w:cs="Times New Roman"/>
          <w:sz w:val="28"/>
          <w:szCs w:val="28"/>
          <w:u w:val="single"/>
          <w:lang w:eastAsia="ru-RU"/>
        </w:rPr>
        <w:t>Третий конкурс 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t>«Найди слово». Из слова конструирование за одну минуту составить как можно больше слов. А болельщики не зевайте, тоже свои слова предлагайте. Если слова у команды иссякнут вы тут как тут и поможете.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А пока жюри проверяет задание, мы переходим к следующему конкурсу.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D31EDB">
        <w:rPr>
          <w:rFonts w:ascii="Times New Roman" w:hAnsi="Times New Roman" w:cs="Times New Roman"/>
          <w:sz w:val="28"/>
          <w:szCs w:val="28"/>
          <w:u w:val="single"/>
          <w:lang w:eastAsia="ru-RU"/>
        </w:rPr>
        <w:t>Четвёртый конкурс 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t>“Песенный”.</w:t>
      </w:r>
    </w:p>
    <w:p w:rsidR="00D31EDB" w:rsidRPr="00D31EDB" w:rsidRDefault="00D31EDB" w:rsidP="00D31E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Мы хотим еще один Ваш талант узнать, частушки исполнить Вам задание дать. А жюри будет ваши частушки слушать внимательно и каждой команде баллы выставлять обязательно.</w:t>
      </w:r>
    </w:p>
    <w:p w:rsidR="00D31EDB" w:rsidRPr="00D31EDB" w:rsidRDefault="00D31EDB" w:rsidP="00D31E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D31EDB">
        <w:rPr>
          <w:rFonts w:ascii="Times New Roman" w:hAnsi="Times New Roman" w:cs="Times New Roman"/>
          <w:sz w:val="28"/>
          <w:szCs w:val="28"/>
          <w:u w:val="single"/>
          <w:lang w:eastAsia="ru-RU"/>
        </w:rPr>
        <w:t>Пятый конкурс заключительный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t> “Весенний наряд”. Это конкурс домашнее задание. Командам было предложено из косынок, платков и бижутерии создать свой особый весенний наряд. И потом надо доказать, почему Ваш наряд оригинален и для бала любого идеален?</w:t>
      </w:r>
    </w:p>
    <w:p w:rsidR="00D31EDB" w:rsidRPr="00D31EDB" w:rsidRDefault="00D31EDB" w:rsidP="00D31ED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b/>
          <w:sz w:val="28"/>
          <w:szCs w:val="28"/>
          <w:lang w:eastAsia="ru-RU"/>
        </w:rPr>
        <w:t>Игра со зрителями.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 xml:space="preserve">Сегодня у нас будет русский чай </w:t>
      </w:r>
      <w:proofErr w:type="spellStart"/>
      <w:r w:rsidRPr="00D31EDB">
        <w:rPr>
          <w:rFonts w:ascii="Times New Roman" w:hAnsi="Times New Roman" w:cs="Times New Roman"/>
          <w:sz w:val="28"/>
          <w:szCs w:val="28"/>
          <w:lang w:eastAsia="ru-RU"/>
        </w:rPr>
        <w:t>посиделочный</w:t>
      </w:r>
      <w:proofErr w:type="spellEnd"/>
      <w:r w:rsidRPr="00D31EDB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Гостей и близких мы привечаем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Ароматным, сладким чаем.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От всех невзгод, от всех болезней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Российский чай всегда полезней!</w:t>
      </w:r>
    </w:p>
    <w:p w:rsidR="00D31EDB" w:rsidRPr="00D31EDB" w:rsidRDefault="00D31EDB" w:rsidP="00D31E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Чай – один из самых любимых русских напитков. А какие вы знаете</w:t>
      </w:r>
    </w:p>
    <w:p w:rsidR="00D31EDB" w:rsidRPr="00D31EDB" w:rsidRDefault="00D31EDB" w:rsidP="00D31E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пословицы и поговорки о чае: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Чай пить – приятно жить!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Выпей чайку – позабудешь тоску.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Устал – пей чай, жарко – пей чай, хочешь согреться – пей чай!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Если чай не пьешь – где силы берешь?</w:t>
      </w:r>
    </w:p>
    <w:p w:rsidR="00D31EDB" w:rsidRPr="00D31EDB" w:rsidRDefault="00D31EDB" w:rsidP="00D31E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2. А сейчас мы продолжаем говорить о чае, и предлагаем вам ответить на вопросы викторины: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1. В какой комнате в старину потчевали гостей чаем? (</w:t>
      </w:r>
      <w:proofErr w:type="gramStart"/>
      <w:r w:rsidRPr="00D31EDB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31EDB">
        <w:rPr>
          <w:rFonts w:ascii="Times New Roman" w:hAnsi="Times New Roman" w:cs="Times New Roman"/>
          <w:sz w:val="28"/>
          <w:szCs w:val="28"/>
          <w:lang w:eastAsia="ru-RU"/>
        </w:rPr>
        <w:t xml:space="preserve"> горнице)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2. Как разжигался этот самовар? (</w:t>
      </w:r>
      <w:proofErr w:type="gramStart"/>
      <w:r w:rsidRPr="00D31EDB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D31EDB">
        <w:rPr>
          <w:rFonts w:ascii="Times New Roman" w:hAnsi="Times New Roman" w:cs="Times New Roman"/>
          <w:sz w:val="28"/>
          <w:szCs w:val="28"/>
          <w:lang w:eastAsia="ru-RU"/>
        </w:rPr>
        <w:t xml:space="preserve"> помощью сапога)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3. Какой продукт в старину называли “каменным медом”? (Сахар)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4. Где раньше продавали чай и сахар? (</w:t>
      </w:r>
      <w:proofErr w:type="gramStart"/>
      <w:r w:rsidRPr="00D31EDB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31EDB">
        <w:rPr>
          <w:rFonts w:ascii="Times New Roman" w:hAnsi="Times New Roman" w:cs="Times New Roman"/>
          <w:sz w:val="28"/>
          <w:szCs w:val="28"/>
          <w:lang w:eastAsia="ru-RU"/>
        </w:rPr>
        <w:t xml:space="preserve"> аптеке.)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3. Частушки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На столе у нас пирог,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Пышки, да ватрушки,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Так споем же под чаек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Чайные частушки.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Самовар блестит, кипя,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Чай в нем пенится.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Погляди-ка на себя: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Ну и </w:t>
      </w:r>
      <w:proofErr w:type="spellStart"/>
      <w:r w:rsidRPr="00D31EDB">
        <w:rPr>
          <w:rFonts w:ascii="Times New Roman" w:hAnsi="Times New Roman" w:cs="Times New Roman"/>
          <w:sz w:val="28"/>
          <w:szCs w:val="28"/>
          <w:lang w:eastAsia="ru-RU"/>
        </w:rPr>
        <w:t>отраженьице</w:t>
      </w:r>
      <w:proofErr w:type="spellEnd"/>
      <w:r w:rsidRPr="00D31EDB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23825" distR="123825" simplePos="0" relativeHeight="251659264" behindDoc="0" locked="0" layoutInCell="1" allowOverlap="0" wp14:anchorId="4055F4E0" wp14:editId="3CA00B78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181350" cy="1733550"/>
            <wp:effectExtent l="0" t="0" r="0" b="0"/>
            <wp:wrapSquare wrapText="bothSides"/>
            <wp:docPr id="1" name="Рисунок 1" descr="https://textarchive.ru/images/1024/2046167/m6cb9ab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extarchive.ru/images/1024/2046167/m6cb9abd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t> пляске не жалей ботинки,</w:t>
      </w:r>
    </w:p>
    <w:p w:rsid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Предлагай –ка чай друзьям.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Если в чае есть чаинки,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Значит, письма пишут вам</w:t>
      </w:r>
    </w:p>
    <w:p w:rsid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 xml:space="preserve">Баяниста </w:t>
      </w:r>
      <w:proofErr w:type="spellStart"/>
      <w:r w:rsidRPr="00D31EDB">
        <w:rPr>
          <w:rFonts w:ascii="Times New Roman" w:hAnsi="Times New Roman" w:cs="Times New Roman"/>
          <w:sz w:val="28"/>
          <w:szCs w:val="28"/>
          <w:lang w:eastAsia="ru-RU"/>
        </w:rPr>
        <w:t>Федечку</w:t>
      </w:r>
      <w:proofErr w:type="spellEnd"/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Давно заприметила: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Играет он старательно,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Моргает завлекательно!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Федя наш загадки гнул,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А теперь, поди, заснул.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Проснись, протри </w:t>
      </w:r>
      <w:proofErr w:type="spellStart"/>
      <w:r w:rsidRPr="00D31EDB">
        <w:rPr>
          <w:rFonts w:ascii="Times New Roman" w:hAnsi="Times New Roman" w:cs="Times New Roman"/>
          <w:sz w:val="28"/>
          <w:szCs w:val="28"/>
          <w:lang w:eastAsia="ru-RU"/>
        </w:rPr>
        <w:t>глазеночки</w:t>
      </w:r>
      <w:proofErr w:type="spellEnd"/>
      <w:r w:rsidRPr="00D31ED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Смотри, </w:t>
      </w:r>
      <w:proofErr w:type="spellStart"/>
      <w:r w:rsidRPr="00D31EDB">
        <w:rPr>
          <w:rFonts w:ascii="Times New Roman" w:hAnsi="Times New Roman" w:cs="Times New Roman"/>
          <w:sz w:val="28"/>
          <w:szCs w:val="28"/>
          <w:lang w:eastAsia="ru-RU"/>
        </w:rPr>
        <w:t>каки</w:t>
      </w:r>
      <w:proofErr w:type="spellEnd"/>
      <w:r w:rsidRPr="00D31ED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1EDB">
        <w:rPr>
          <w:rFonts w:ascii="Times New Roman" w:hAnsi="Times New Roman" w:cs="Times New Roman"/>
          <w:sz w:val="28"/>
          <w:szCs w:val="28"/>
          <w:lang w:eastAsia="ru-RU"/>
        </w:rPr>
        <w:t>девченочки</w:t>
      </w:r>
      <w:proofErr w:type="spellEnd"/>
      <w:r w:rsidRPr="00D31EDB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Не дремлю я, замечаю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Ту, </w:t>
      </w:r>
      <w:proofErr w:type="spellStart"/>
      <w:r w:rsidRPr="00D31EDB">
        <w:rPr>
          <w:rFonts w:ascii="Times New Roman" w:hAnsi="Times New Roman" w:cs="Times New Roman"/>
          <w:sz w:val="28"/>
          <w:szCs w:val="28"/>
          <w:lang w:eastAsia="ru-RU"/>
        </w:rPr>
        <w:t>котора</w:t>
      </w:r>
      <w:proofErr w:type="spellEnd"/>
      <w:r w:rsidRPr="00D31EDB">
        <w:rPr>
          <w:rFonts w:ascii="Times New Roman" w:hAnsi="Times New Roman" w:cs="Times New Roman"/>
          <w:sz w:val="28"/>
          <w:szCs w:val="28"/>
          <w:lang w:eastAsia="ru-RU"/>
        </w:rPr>
        <w:t xml:space="preserve"> всех бойчей,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Ту, которая, девчата,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Всех танцует веселей.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Подавай мне чашку чаю,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Ведь тебе не жалко чай,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В Феде я души не чаю,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Наливай горячий чай!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Разгадав кроссворд, мы узнаем, вид ДПИ, который выполняется на плотной основе.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У тети Моти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Всегда в почете –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Штучка – </w:t>
      </w:r>
      <w:proofErr w:type="spellStart"/>
      <w:r w:rsidRPr="00D31EDB">
        <w:rPr>
          <w:rFonts w:ascii="Times New Roman" w:hAnsi="Times New Roman" w:cs="Times New Roman"/>
          <w:sz w:val="28"/>
          <w:szCs w:val="28"/>
          <w:lang w:eastAsia="ru-RU"/>
        </w:rPr>
        <w:t>одноручка</w:t>
      </w:r>
      <w:proofErr w:type="spellEnd"/>
      <w:r w:rsidRPr="00D31ED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Носочек стальной,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А хвостик льняной.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(игла с ниткой)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Кулик – не велик,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Целой сотне велит: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То сядь да учись,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То встань, разойдись.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(школьный звонок)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На стебле белеют чашки,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В них и нитки и рубашки.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(хлопок)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На одной яме –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Сто ям с ямой.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(наперсток)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Инструмент бывалый –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Не большой, не малый.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У него полно забот: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Он и режет и стрижет.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(ножницы)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Пройдусь слегка горячим я,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И гладкой станет простыня.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Могу поправить недоделки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И навести на брюках стрелки.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(утюг)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У тети Моти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Всегда в работе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Пять братьев,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Годами равные,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Ростом разные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br/>
        <w:t>(пальцы)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Ведущая</w:t>
      </w:r>
      <w:r w:rsidRPr="00D31EDB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t xml:space="preserve"> Все у нас на посиделках было: и песни, и танцы, и чаепитие. Только вот о пословицах забыли. Я начну – а вы пословицу продолжайте.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Семеро одного …. Без труда …. Дареному коню … Волков бояться… Кончил дело …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sz w:val="28"/>
          <w:szCs w:val="28"/>
          <w:lang w:eastAsia="ru-RU"/>
        </w:rPr>
        <w:t>Один в поле … На чужой каравай … Кто не работает ….</w:t>
      </w:r>
    </w:p>
    <w:p w:rsidR="00D31EDB" w:rsidRPr="00D31EDB" w:rsidRDefault="00D31EDB" w:rsidP="00D31ED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EDB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Ведущий</w:t>
      </w:r>
      <w:r w:rsidRPr="00D31EDB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Pr="00D31EDB">
        <w:rPr>
          <w:rFonts w:ascii="Times New Roman" w:hAnsi="Times New Roman" w:cs="Times New Roman"/>
          <w:sz w:val="28"/>
          <w:szCs w:val="28"/>
          <w:lang w:eastAsia="ru-RU"/>
        </w:rPr>
        <w:t xml:space="preserve"> Хорошие посиделки у нас получились. Хорошее начало – полдела откачало! Всем участникам и зрителям огромное спасибо!</w:t>
      </w:r>
    </w:p>
    <w:p w:rsidR="00704DC3" w:rsidRPr="00D31EDB" w:rsidRDefault="00704DC3" w:rsidP="00D31EDB">
      <w:pPr>
        <w:rPr>
          <w:rFonts w:ascii="Times New Roman" w:hAnsi="Times New Roman" w:cs="Times New Roman"/>
          <w:sz w:val="28"/>
          <w:szCs w:val="28"/>
        </w:rPr>
      </w:pPr>
    </w:p>
    <w:sectPr w:rsidR="00704DC3" w:rsidRPr="00D31E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997A7D"/>
    <w:multiLevelType w:val="multilevel"/>
    <w:tmpl w:val="9BDA8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AB2512"/>
    <w:multiLevelType w:val="multilevel"/>
    <w:tmpl w:val="9B9AF0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D931DB"/>
    <w:multiLevelType w:val="multilevel"/>
    <w:tmpl w:val="CDF24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6E62EA0"/>
    <w:multiLevelType w:val="hybridMultilevel"/>
    <w:tmpl w:val="E54667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C6826"/>
    <w:multiLevelType w:val="hybridMultilevel"/>
    <w:tmpl w:val="A69AEB58"/>
    <w:lvl w:ilvl="0" w:tplc="0419000F">
      <w:start w:val="1"/>
      <w:numFmt w:val="decimal"/>
      <w:lvlText w:val="%1."/>
      <w:lvlJc w:val="left"/>
      <w:pPr>
        <w:ind w:left="944" w:hanging="360"/>
      </w:pPr>
    </w:lvl>
    <w:lvl w:ilvl="1" w:tplc="04190019" w:tentative="1">
      <w:start w:val="1"/>
      <w:numFmt w:val="lowerLetter"/>
      <w:lvlText w:val="%2."/>
      <w:lvlJc w:val="left"/>
      <w:pPr>
        <w:ind w:left="1664" w:hanging="360"/>
      </w:pPr>
    </w:lvl>
    <w:lvl w:ilvl="2" w:tplc="0419001B" w:tentative="1">
      <w:start w:val="1"/>
      <w:numFmt w:val="lowerRoman"/>
      <w:lvlText w:val="%3."/>
      <w:lvlJc w:val="right"/>
      <w:pPr>
        <w:ind w:left="2384" w:hanging="180"/>
      </w:pPr>
    </w:lvl>
    <w:lvl w:ilvl="3" w:tplc="0419000F" w:tentative="1">
      <w:start w:val="1"/>
      <w:numFmt w:val="decimal"/>
      <w:lvlText w:val="%4."/>
      <w:lvlJc w:val="left"/>
      <w:pPr>
        <w:ind w:left="3104" w:hanging="360"/>
      </w:pPr>
    </w:lvl>
    <w:lvl w:ilvl="4" w:tplc="04190019" w:tentative="1">
      <w:start w:val="1"/>
      <w:numFmt w:val="lowerLetter"/>
      <w:lvlText w:val="%5."/>
      <w:lvlJc w:val="left"/>
      <w:pPr>
        <w:ind w:left="3824" w:hanging="360"/>
      </w:pPr>
    </w:lvl>
    <w:lvl w:ilvl="5" w:tplc="0419001B" w:tentative="1">
      <w:start w:val="1"/>
      <w:numFmt w:val="lowerRoman"/>
      <w:lvlText w:val="%6."/>
      <w:lvlJc w:val="right"/>
      <w:pPr>
        <w:ind w:left="4544" w:hanging="180"/>
      </w:pPr>
    </w:lvl>
    <w:lvl w:ilvl="6" w:tplc="0419000F" w:tentative="1">
      <w:start w:val="1"/>
      <w:numFmt w:val="decimal"/>
      <w:lvlText w:val="%7."/>
      <w:lvlJc w:val="left"/>
      <w:pPr>
        <w:ind w:left="5264" w:hanging="360"/>
      </w:pPr>
    </w:lvl>
    <w:lvl w:ilvl="7" w:tplc="04190019" w:tentative="1">
      <w:start w:val="1"/>
      <w:numFmt w:val="lowerLetter"/>
      <w:lvlText w:val="%8."/>
      <w:lvlJc w:val="left"/>
      <w:pPr>
        <w:ind w:left="5984" w:hanging="360"/>
      </w:pPr>
    </w:lvl>
    <w:lvl w:ilvl="8" w:tplc="0419001B" w:tentative="1">
      <w:start w:val="1"/>
      <w:numFmt w:val="lowerRoman"/>
      <w:lvlText w:val="%9."/>
      <w:lvlJc w:val="right"/>
      <w:pPr>
        <w:ind w:left="67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3A8"/>
    <w:rsid w:val="00082F9D"/>
    <w:rsid w:val="000F53A8"/>
    <w:rsid w:val="002A7159"/>
    <w:rsid w:val="006A7C8D"/>
    <w:rsid w:val="00704DC3"/>
    <w:rsid w:val="00D31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7D4AA"/>
  <w15:chartTrackingRefBased/>
  <w15:docId w15:val="{49720314-A6A7-4502-8EAA-F2E205D98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7C8D"/>
  </w:style>
  <w:style w:type="paragraph" w:styleId="1">
    <w:name w:val="heading 1"/>
    <w:basedOn w:val="a"/>
    <w:next w:val="a"/>
    <w:link w:val="10"/>
    <w:uiPriority w:val="9"/>
    <w:qFormat/>
    <w:rsid w:val="006A7C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7C8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A7C8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A7C8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A7C8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A7C8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A7C8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A7C8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A7C8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rsid w:val="00D31E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a4">
    <w:name w:val="Основной текст Знак"/>
    <w:basedOn w:val="a0"/>
    <w:link w:val="a3"/>
    <w:uiPriority w:val="1"/>
    <w:rsid w:val="00D31EDB"/>
    <w:rPr>
      <w:rFonts w:ascii="Times New Roman" w:eastAsia="Times New Roman" w:hAnsi="Times New Roman" w:cs="Times New Roman"/>
      <w:sz w:val="36"/>
      <w:szCs w:val="36"/>
    </w:rPr>
  </w:style>
  <w:style w:type="paragraph" w:styleId="a5">
    <w:name w:val="No Spacing"/>
    <w:uiPriority w:val="1"/>
    <w:qFormat/>
    <w:rsid w:val="006A7C8D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A7C8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11">
    <w:name w:val="toc 1"/>
    <w:basedOn w:val="a"/>
    <w:uiPriority w:val="1"/>
    <w:rsid w:val="00082F9D"/>
    <w:pPr>
      <w:widowControl w:val="0"/>
      <w:autoSpaceDE w:val="0"/>
      <w:autoSpaceDN w:val="0"/>
      <w:spacing w:after="0" w:line="240" w:lineRule="auto"/>
      <w:ind w:left="224"/>
    </w:pPr>
    <w:rPr>
      <w:rFonts w:ascii="Times New Roman" w:eastAsia="Times New Roman" w:hAnsi="Times New Roman" w:cs="Times New Roman"/>
      <w:sz w:val="36"/>
      <w:szCs w:val="36"/>
    </w:rPr>
  </w:style>
  <w:style w:type="paragraph" w:styleId="a6">
    <w:name w:val="List Paragraph"/>
    <w:basedOn w:val="a"/>
    <w:uiPriority w:val="34"/>
    <w:qFormat/>
    <w:rsid w:val="00082F9D"/>
    <w:pPr>
      <w:ind w:left="720"/>
      <w:contextualSpacing/>
    </w:pPr>
  </w:style>
  <w:style w:type="paragraph" w:customStyle="1" w:styleId="12">
    <w:name w:val="Стиль1"/>
    <w:basedOn w:val="a"/>
    <w:link w:val="13"/>
    <w:rsid w:val="002A7159"/>
    <w:rPr>
      <w:rFonts w:ascii="Times New Roman" w:hAnsi="Times New Roman" w:cs="Times New Roman"/>
      <w:b/>
      <w:sz w:val="28"/>
      <w:szCs w:val="28"/>
      <w:lang w:eastAsia="ru-RU"/>
    </w:rPr>
  </w:style>
  <w:style w:type="paragraph" w:styleId="a7">
    <w:name w:val="Normal (Web)"/>
    <w:basedOn w:val="a"/>
    <w:uiPriority w:val="99"/>
    <w:unhideWhenUsed/>
    <w:rsid w:val="002A71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Стиль1 Знак"/>
    <w:basedOn w:val="a0"/>
    <w:link w:val="12"/>
    <w:rsid w:val="002A7159"/>
    <w:rPr>
      <w:rFonts w:ascii="Times New Roman" w:hAnsi="Times New Roman" w:cs="Times New Roman"/>
      <w:b/>
      <w:sz w:val="28"/>
      <w:szCs w:val="28"/>
      <w:lang w:eastAsia="ru-RU"/>
    </w:rPr>
  </w:style>
  <w:style w:type="character" w:styleId="a8">
    <w:name w:val="Strong"/>
    <w:basedOn w:val="a0"/>
    <w:uiPriority w:val="22"/>
    <w:qFormat/>
    <w:rsid w:val="006A7C8D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6A7C8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a9">
    <w:name w:val="line number"/>
    <w:basedOn w:val="a0"/>
    <w:uiPriority w:val="99"/>
    <w:semiHidden/>
    <w:unhideWhenUsed/>
    <w:rsid w:val="006A7C8D"/>
  </w:style>
  <w:style w:type="character" w:customStyle="1" w:styleId="30">
    <w:name w:val="Заголовок 3 Знак"/>
    <w:basedOn w:val="a0"/>
    <w:link w:val="3"/>
    <w:uiPriority w:val="9"/>
    <w:semiHidden/>
    <w:rsid w:val="006A7C8D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6A7C8D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6A7C8D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6A7C8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6A7C8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6A7C8D"/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6A7C8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a">
    <w:name w:val="caption"/>
    <w:basedOn w:val="a"/>
    <w:next w:val="a"/>
    <w:uiPriority w:val="35"/>
    <w:semiHidden/>
    <w:unhideWhenUsed/>
    <w:qFormat/>
    <w:rsid w:val="006A7C8D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b">
    <w:name w:val="Title"/>
    <w:basedOn w:val="a"/>
    <w:next w:val="a"/>
    <w:link w:val="ac"/>
    <w:uiPriority w:val="10"/>
    <w:qFormat/>
    <w:rsid w:val="006A7C8D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c">
    <w:name w:val="Заголовок Знак"/>
    <w:basedOn w:val="a0"/>
    <w:link w:val="ab"/>
    <w:uiPriority w:val="10"/>
    <w:rsid w:val="006A7C8D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d">
    <w:name w:val="Subtitle"/>
    <w:basedOn w:val="a"/>
    <w:next w:val="a"/>
    <w:link w:val="ae"/>
    <w:uiPriority w:val="11"/>
    <w:qFormat/>
    <w:rsid w:val="006A7C8D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6A7C8D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f">
    <w:name w:val="Emphasis"/>
    <w:basedOn w:val="a0"/>
    <w:uiPriority w:val="20"/>
    <w:qFormat/>
    <w:rsid w:val="006A7C8D"/>
    <w:rPr>
      <w:i/>
      <w:iCs/>
    </w:rPr>
  </w:style>
  <w:style w:type="paragraph" w:styleId="21">
    <w:name w:val="Quote"/>
    <w:basedOn w:val="a"/>
    <w:next w:val="a"/>
    <w:link w:val="22"/>
    <w:uiPriority w:val="29"/>
    <w:qFormat/>
    <w:rsid w:val="006A7C8D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A7C8D"/>
    <w:rPr>
      <w:i/>
      <w:iCs/>
      <w:color w:val="000000" w:themeColor="text1"/>
    </w:rPr>
  </w:style>
  <w:style w:type="paragraph" w:styleId="af0">
    <w:name w:val="Intense Quote"/>
    <w:basedOn w:val="a"/>
    <w:next w:val="a"/>
    <w:link w:val="af1"/>
    <w:uiPriority w:val="30"/>
    <w:qFormat/>
    <w:rsid w:val="006A7C8D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6A7C8D"/>
    <w:rPr>
      <w:b/>
      <w:bCs/>
      <w:i/>
      <w:iCs/>
      <w:color w:val="5B9BD5" w:themeColor="accent1"/>
    </w:rPr>
  </w:style>
  <w:style w:type="character" w:styleId="af2">
    <w:name w:val="Subtle Emphasis"/>
    <w:basedOn w:val="a0"/>
    <w:uiPriority w:val="19"/>
    <w:qFormat/>
    <w:rsid w:val="006A7C8D"/>
    <w:rPr>
      <w:i/>
      <w:iCs/>
      <w:color w:val="808080" w:themeColor="text1" w:themeTint="7F"/>
    </w:rPr>
  </w:style>
  <w:style w:type="character" w:styleId="af3">
    <w:name w:val="Intense Emphasis"/>
    <w:basedOn w:val="a0"/>
    <w:uiPriority w:val="21"/>
    <w:qFormat/>
    <w:rsid w:val="006A7C8D"/>
    <w:rPr>
      <w:b/>
      <w:bCs/>
      <w:i/>
      <w:iCs/>
      <w:color w:val="5B9BD5" w:themeColor="accent1"/>
    </w:rPr>
  </w:style>
  <w:style w:type="character" w:styleId="af4">
    <w:name w:val="Subtle Reference"/>
    <w:basedOn w:val="a0"/>
    <w:uiPriority w:val="31"/>
    <w:qFormat/>
    <w:rsid w:val="006A7C8D"/>
    <w:rPr>
      <w:smallCaps/>
      <w:color w:val="ED7D31" w:themeColor="accent2"/>
      <w:u w:val="single"/>
    </w:rPr>
  </w:style>
  <w:style w:type="character" w:styleId="af5">
    <w:name w:val="Intense Reference"/>
    <w:basedOn w:val="a0"/>
    <w:uiPriority w:val="32"/>
    <w:qFormat/>
    <w:rsid w:val="006A7C8D"/>
    <w:rPr>
      <w:b/>
      <w:bCs/>
      <w:smallCaps/>
      <w:color w:val="ED7D31" w:themeColor="accent2"/>
      <w:spacing w:val="5"/>
      <w:u w:val="single"/>
    </w:rPr>
  </w:style>
  <w:style w:type="character" w:styleId="af6">
    <w:name w:val="Book Title"/>
    <w:basedOn w:val="a0"/>
    <w:uiPriority w:val="33"/>
    <w:qFormat/>
    <w:rsid w:val="006A7C8D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6A7C8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40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91342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8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14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B54E5-8387-4BC4-8417-CBCD4ABD4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1198</Words>
  <Characters>6830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</dc:creator>
  <cp:keywords/>
  <dc:description/>
  <cp:lastModifiedBy>all</cp:lastModifiedBy>
  <cp:revision>6</cp:revision>
  <dcterms:created xsi:type="dcterms:W3CDTF">2021-10-19T15:55:00Z</dcterms:created>
  <dcterms:modified xsi:type="dcterms:W3CDTF">2021-10-19T16:53:00Z</dcterms:modified>
</cp:coreProperties>
</file>