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0F" w:rsidRPr="004F778F" w:rsidRDefault="005D510F" w:rsidP="004F778F">
      <w:pPr>
        <w:shd w:val="clear" w:color="auto" w:fill="FFFFFF"/>
        <w:spacing w:after="0" w:line="360" w:lineRule="auto"/>
        <w:ind w:firstLine="567"/>
        <w:jc w:val="center"/>
        <w:rPr>
          <w:rFonts w:ascii="Times New Roman" w:eastAsia="Times New Roman" w:hAnsi="Times New Roman" w:cs="Times New Roman"/>
          <w:b/>
          <w:color w:val="181818"/>
          <w:sz w:val="28"/>
          <w:szCs w:val="28"/>
          <w:lang w:eastAsia="ru-RU"/>
        </w:rPr>
      </w:pPr>
      <w:r w:rsidRPr="004F778F">
        <w:rPr>
          <w:rFonts w:ascii="Times New Roman" w:eastAsia="Times New Roman" w:hAnsi="Times New Roman" w:cs="Times New Roman"/>
          <w:b/>
          <w:color w:val="181818"/>
          <w:sz w:val="28"/>
          <w:szCs w:val="28"/>
          <w:lang w:eastAsia="ru-RU"/>
        </w:rPr>
        <w:t>Патриотическое воспитание в начальной школе</w:t>
      </w:r>
    </w:p>
    <w:p w:rsidR="00F21893" w:rsidRPr="004F778F" w:rsidRDefault="005D510F" w:rsidP="004F778F">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5D510F">
        <w:rPr>
          <w:rFonts w:ascii="Times New Roman" w:eastAsia="Times New Roman" w:hAnsi="Times New Roman" w:cs="Times New Roman"/>
          <w:color w:val="000000"/>
          <w:sz w:val="28"/>
          <w:szCs w:val="28"/>
          <w:lang w:eastAsia="ru-RU"/>
        </w:rPr>
        <w:t>Патриотическое воспитание подрастающего поколения всегда являлось одной из важнейших задач современной школы, ведь младший школьный возраст - самая благодатная пора для привития священного чувства любви к Родине.</w:t>
      </w:r>
    </w:p>
    <w:p w:rsidR="005D510F" w:rsidRPr="005D510F" w:rsidRDefault="005D510F" w:rsidP="004F778F">
      <w:pPr>
        <w:shd w:val="clear" w:color="auto" w:fill="FFFFFF"/>
        <w:spacing w:after="0" w:line="360" w:lineRule="auto"/>
        <w:ind w:firstLine="567"/>
        <w:jc w:val="both"/>
        <w:rPr>
          <w:rFonts w:ascii="Times New Roman" w:eastAsia="Times New Roman" w:hAnsi="Times New Roman" w:cs="Times New Roman"/>
          <w:color w:val="181818"/>
          <w:sz w:val="28"/>
          <w:szCs w:val="28"/>
          <w:lang w:eastAsia="ru-RU"/>
        </w:rPr>
      </w:pPr>
      <w:r w:rsidRPr="005D510F">
        <w:rPr>
          <w:rFonts w:ascii="Times New Roman" w:eastAsia="Times New Roman" w:hAnsi="Times New Roman" w:cs="Times New Roman"/>
          <w:color w:val="181818"/>
          <w:sz w:val="28"/>
          <w:szCs w:val="28"/>
          <w:lang w:eastAsia="ru-RU"/>
        </w:rPr>
        <w:t>Гражданско-патриотическое воспитание является одним из самых востребованных направлений воспитательной работы в образовательных учреждениях. Это связано с ориентацией на базовые ценности формирования личности школьника такие, как уважение к прошлому, настоящему и будущему своей Родины, традициям, обычаям и законам своей страны; толерантность по отношению к другим народам; активная гражданская позиция и самоопределение личности; содействие развитию Отечества при сочетании личных и общественных интересов.</w:t>
      </w:r>
    </w:p>
    <w:p w:rsidR="005D510F" w:rsidRPr="005D510F" w:rsidRDefault="005D510F" w:rsidP="004F778F">
      <w:pPr>
        <w:shd w:val="clear" w:color="auto" w:fill="FFFFFF"/>
        <w:spacing w:after="0" w:line="360" w:lineRule="auto"/>
        <w:ind w:firstLine="567"/>
        <w:jc w:val="both"/>
        <w:rPr>
          <w:rFonts w:ascii="Times New Roman" w:eastAsia="Times New Roman" w:hAnsi="Times New Roman" w:cs="Times New Roman"/>
          <w:color w:val="181818"/>
          <w:sz w:val="28"/>
          <w:szCs w:val="28"/>
          <w:lang w:eastAsia="ru-RU"/>
        </w:rPr>
      </w:pPr>
      <w:r w:rsidRPr="005D510F">
        <w:rPr>
          <w:rFonts w:ascii="Times New Roman" w:eastAsia="Times New Roman" w:hAnsi="Times New Roman" w:cs="Times New Roman"/>
          <w:color w:val="000000"/>
          <w:sz w:val="28"/>
          <w:szCs w:val="28"/>
          <w:lang w:eastAsia="ru-RU"/>
        </w:rPr>
        <w:t>В российском обществе заметно повышение общественного статуса патриотического воспитания. Сложившееся в настоящее время положение требует более активных и действенных мер со стороны, как государства, так и системы образования и всего общества по формированию у учащихся младшего школьного возраста патриотической воспитанности.</w:t>
      </w:r>
    </w:p>
    <w:p w:rsidR="00FC6661" w:rsidRPr="004F778F" w:rsidRDefault="005D510F" w:rsidP="004F778F">
      <w:pPr>
        <w:spacing w:line="360" w:lineRule="auto"/>
        <w:jc w:val="both"/>
        <w:rPr>
          <w:rFonts w:ascii="Times New Roman" w:hAnsi="Times New Roman" w:cs="Times New Roman"/>
          <w:color w:val="181818"/>
          <w:sz w:val="28"/>
          <w:szCs w:val="28"/>
          <w:shd w:val="clear" w:color="auto" w:fill="FFFFFF"/>
        </w:rPr>
      </w:pPr>
      <w:r w:rsidRPr="004F778F">
        <w:rPr>
          <w:rFonts w:ascii="Times New Roman" w:hAnsi="Times New Roman" w:cs="Times New Roman"/>
          <w:sz w:val="28"/>
          <w:szCs w:val="28"/>
        </w:rPr>
        <w:tab/>
      </w:r>
      <w:r w:rsidRPr="004F778F">
        <w:rPr>
          <w:rFonts w:ascii="Times New Roman" w:hAnsi="Times New Roman" w:cs="Times New Roman"/>
          <w:color w:val="181818"/>
          <w:sz w:val="28"/>
          <w:szCs w:val="28"/>
          <w:shd w:val="clear" w:color="auto" w:fill="FFFFFF"/>
        </w:rPr>
        <w:t>В Федеральном государственном образовательном стандарте начального общего образования прописаны личностные качества, которыми должны овладеть школьники. Это, прежде всего, «формирование основ российский гражданской идентичности, чувства гордости за свою Родину, историю России, свой народ; это осознание своей принадлежности к определенному этносу и нации, становление гуманистических и демократических ценностных ориентации». Гражданско-патриотическое воспитание младших школьников должно осуществляться, прежде всего, в учебном процессе. В федеральном компонен</w:t>
      </w:r>
      <w:r w:rsidRPr="004F778F">
        <w:rPr>
          <w:rFonts w:ascii="Times New Roman" w:hAnsi="Times New Roman" w:cs="Times New Roman"/>
          <w:color w:val="181818"/>
          <w:sz w:val="28"/>
          <w:szCs w:val="28"/>
          <w:shd w:val="clear" w:color="auto" w:fill="FFFFFF"/>
        </w:rPr>
        <w:softHyphen/>
        <w:t>те государственных образовательных стандартов прописаны формулировки воспитательных целей преподавания конкретных учебных дисциплин. Та</w:t>
      </w:r>
      <w:r w:rsidR="004F778F">
        <w:rPr>
          <w:rFonts w:ascii="Times New Roman" w:hAnsi="Times New Roman" w:cs="Times New Roman"/>
          <w:color w:val="181818"/>
          <w:sz w:val="28"/>
          <w:szCs w:val="28"/>
          <w:shd w:val="clear" w:color="auto" w:fill="FFFFFF"/>
        </w:rPr>
        <w:t>к, на</w:t>
      </w:r>
      <w:r w:rsidR="004F778F">
        <w:rPr>
          <w:rFonts w:ascii="Times New Roman" w:hAnsi="Times New Roman" w:cs="Times New Roman"/>
          <w:color w:val="181818"/>
          <w:sz w:val="28"/>
          <w:szCs w:val="28"/>
          <w:shd w:val="clear" w:color="auto" w:fill="FFFFFF"/>
        </w:rPr>
        <w:softHyphen/>
      </w:r>
      <w:r w:rsidRPr="004F778F">
        <w:rPr>
          <w:rFonts w:ascii="Times New Roman" w:hAnsi="Times New Roman" w:cs="Times New Roman"/>
          <w:color w:val="181818"/>
          <w:sz w:val="28"/>
          <w:szCs w:val="28"/>
          <w:shd w:val="clear" w:color="auto" w:fill="FFFFFF"/>
        </w:rPr>
        <w:t>пример, «при изучении русского языка перед учителем стоит задача формиро</w:t>
      </w:r>
      <w:r w:rsidRPr="004F778F">
        <w:rPr>
          <w:rFonts w:ascii="Times New Roman" w:hAnsi="Times New Roman" w:cs="Times New Roman"/>
          <w:color w:val="181818"/>
          <w:sz w:val="28"/>
          <w:szCs w:val="28"/>
          <w:shd w:val="clear" w:color="auto" w:fill="FFFFFF"/>
        </w:rPr>
        <w:softHyphen/>
        <w:t xml:space="preserve">вания представлений о </w:t>
      </w:r>
      <w:r w:rsidRPr="004F778F">
        <w:rPr>
          <w:rFonts w:ascii="Times New Roman" w:hAnsi="Times New Roman" w:cs="Times New Roman"/>
          <w:color w:val="181818"/>
          <w:sz w:val="28"/>
          <w:szCs w:val="28"/>
          <w:shd w:val="clear" w:color="auto" w:fill="FFFFFF"/>
        </w:rPr>
        <w:lastRenderedPageBreak/>
        <w:t>языке как основе национального самосознания, осознание значения русского языка как государственного языка Российской Федера</w:t>
      </w:r>
      <w:r w:rsidRPr="004F778F">
        <w:rPr>
          <w:rFonts w:ascii="Times New Roman" w:hAnsi="Times New Roman" w:cs="Times New Roman"/>
          <w:color w:val="181818"/>
          <w:sz w:val="28"/>
          <w:szCs w:val="28"/>
          <w:shd w:val="clear" w:color="auto" w:fill="FFFFFF"/>
        </w:rPr>
        <w:softHyphen/>
        <w:t>ции, а также формирование позитивного отношения к правильной устной и письменной речи как показателям общей культуры и гражданской позиции человека; изучая «Окружающий мир», необходимо формировать уважительное отношение к России, родному краю, свой семье, истории, культуры страны. При изучении предметов художественно-эстетического цикла формируются представления о художественной и музыкальной культуре родного края»</w:t>
      </w:r>
      <w:r w:rsidRPr="004F778F">
        <w:rPr>
          <w:rFonts w:ascii="Times New Roman" w:hAnsi="Times New Roman" w:cs="Times New Roman"/>
          <w:color w:val="181818"/>
          <w:sz w:val="28"/>
          <w:szCs w:val="28"/>
          <w:shd w:val="clear" w:color="auto" w:fill="FFFFFF"/>
        </w:rPr>
        <w:t>.</w:t>
      </w:r>
    </w:p>
    <w:p w:rsidR="005D510F" w:rsidRPr="004F778F" w:rsidRDefault="005D510F" w:rsidP="004F778F">
      <w:pPr>
        <w:spacing w:line="360" w:lineRule="auto"/>
        <w:jc w:val="both"/>
        <w:rPr>
          <w:rFonts w:ascii="Times New Roman" w:hAnsi="Times New Roman" w:cs="Times New Roman"/>
          <w:color w:val="000000"/>
          <w:sz w:val="28"/>
          <w:szCs w:val="28"/>
          <w:shd w:val="clear" w:color="auto" w:fill="FFFFFF"/>
        </w:rPr>
      </w:pPr>
      <w:r w:rsidRPr="004F778F">
        <w:rPr>
          <w:rFonts w:ascii="Times New Roman" w:hAnsi="Times New Roman" w:cs="Times New Roman"/>
          <w:color w:val="181818"/>
          <w:sz w:val="28"/>
          <w:szCs w:val="28"/>
          <w:shd w:val="clear" w:color="auto" w:fill="FFFFFF"/>
        </w:rPr>
        <w:tab/>
      </w:r>
      <w:r w:rsidRPr="004F778F">
        <w:rPr>
          <w:rFonts w:ascii="Times New Roman" w:hAnsi="Times New Roman" w:cs="Times New Roman"/>
          <w:color w:val="000000"/>
          <w:sz w:val="28"/>
          <w:szCs w:val="28"/>
          <w:shd w:val="clear" w:color="auto" w:fill="FFFFFF"/>
        </w:rPr>
        <w:t>Безусловно, что начинать патриотическое воспитание необходимо с родного дома и матери – хранительницы семейного очага. Необходимо формирование положительного микроклимата в семье</w:t>
      </w:r>
      <w:r w:rsidR="004F778F">
        <w:rPr>
          <w:rFonts w:ascii="Times New Roman" w:hAnsi="Times New Roman" w:cs="Times New Roman"/>
          <w:color w:val="000000"/>
          <w:sz w:val="28"/>
          <w:szCs w:val="28"/>
          <w:shd w:val="clear" w:color="auto" w:fill="FFFFFF"/>
        </w:rPr>
        <w:t>,</w:t>
      </w:r>
      <w:r w:rsidRPr="004F778F">
        <w:rPr>
          <w:rFonts w:ascii="Times New Roman" w:hAnsi="Times New Roman" w:cs="Times New Roman"/>
          <w:color w:val="000000"/>
          <w:sz w:val="28"/>
          <w:szCs w:val="28"/>
          <w:shd w:val="clear" w:color="auto" w:fill="FFFFFF"/>
        </w:rPr>
        <w:t xml:space="preserve"> через совместную деятельность родителей и детей, осуществление сотрудничества с родителями по проблемам патриотического воспитания учащихся.</w:t>
      </w:r>
    </w:p>
    <w:p w:rsidR="005D510F" w:rsidRPr="004F778F" w:rsidRDefault="005D510F" w:rsidP="004F778F">
      <w:pPr>
        <w:spacing w:line="360" w:lineRule="auto"/>
        <w:jc w:val="both"/>
        <w:rPr>
          <w:rFonts w:ascii="Times New Roman" w:hAnsi="Times New Roman" w:cs="Times New Roman"/>
          <w:color w:val="181818"/>
          <w:sz w:val="28"/>
          <w:szCs w:val="28"/>
          <w:shd w:val="clear" w:color="auto" w:fill="FFFFFF"/>
        </w:rPr>
      </w:pPr>
      <w:r w:rsidRPr="004F778F">
        <w:rPr>
          <w:rFonts w:ascii="Times New Roman" w:hAnsi="Times New Roman" w:cs="Times New Roman"/>
          <w:color w:val="000000"/>
          <w:sz w:val="28"/>
          <w:szCs w:val="28"/>
          <w:shd w:val="clear" w:color="auto" w:fill="FFFFFF"/>
        </w:rPr>
        <w:tab/>
      </w:r>
      <w:r w:rsidRPr="004F778F">
        <w:rPr>
          <w:rFonts w:ascii="Times New Roman" w:hAnsi="Times New Roman" w:cs="Times New Roman"/>
          <w:color w:val="181818"/>
          <w:sz w:val="28"/>
          <w:szCs w:val="28"/>
          <w:shd w:val="clear" w:color="auto" w:fill="FFFFFF"/>
        </w:rPr>
        <w:t>Воспитание гражданина в современной школе реализуется, прежде всего, через систему форм и методов гражданского образования и воспитания в урочной и внеурочной деятельности</w:t>
      </w:r>
      <w:r w:rsidRPr="004F778F">
        <w:rPr>
          <w:rFonts w:ascii="Times New Roman" w:hAnsi="Times New Roman" w:cs="Times New Roman"/>
          <w:color w:val="181818"/>
          <w:sz w:val="28"/>
          <w:szCs w:val="28"/>
          <w:shd w:val="clear" w:color="auto" w:fill="FFFFFF"/>
        </w:rPr>
        <w:t>.</w:t>
      </w:r>
    </w:p>
    <w:p w:rsidR="005D510F" w:rsidRPr="004F778F" w:rsidRDefault="005D510F" w:rsidP="004F778F">
      <w:pPr>
        <w:spacing w:line="360" w:lineRule="auto"/>
        <w:jc w:val="both"/>
        <w:rPr>
          <w:rFonts w:ascii="Times New Roman" w:hAnsi="Times New Roman" w:cs="Times New Roman"/>
          <w:color w:val="000000"/>
          <w:sz w:val="28"/>
          <w:szCs w:val="28"/>
          <w:shd w:val="clear" w:color="auto" w:fill="FFFFFF"/>
        </w:rPr>
      </w:pPr>
      <w:r w:rsidRPr="004F778F">
        <w:rPr>
          <w:rFonts w:ascii="Times New Roman" w:hAnsi="Times New Roman" w:cs="Times New Roman"/>
          <w:color w:val="181818"/>
          <w:sz w:val="28"/>
          <w:szCs w:val="28"/>
          <w:shd w:val="clear" w:color="auto" w:fill="FFFFFF"/>
        </w:rPr>
        <w:tab/>
      </w:r>
      <w:r w:rsidRPr="004F778F">
        <w:rPr>
          <w:rFonts w:ascii="Times New Roman" w:hAnsi="Times New Roman" w:cs="Times New Roman"/>
          <w:color w:val="181818"/>
          <w:sz w:val="28"/>
          <w:szCs w:val="28"/>
          <w:shd w:val="clear" w:color="auto" w:fill="FFFFFF"/>
        </w:rPr>
        <w:t>К формам внеклассной воспитательной работы учителя по формированию патриотических чувств детей следует отнести: занятия в кружках, клубах, студиях; военно-спортивные игры, викторины, конкурсы; тематические праздники; концерты, вечера, и другие поздравления ветеранов и военнослужащих в дни Воинской Славы. А так же посещение музеев, выставок, театров; трудо</w:t>
      </w:r>
      <w:r w:rsidRPr="004F778F">
        <w:rPr>
          <w:rFonts w:ascii="Times New Roman" w:hAnsi="Times New Roman" w:cs="Times New Roman"/>
          <w:color w:val="181818"/>
          <w:sz w:val="28"/>
          <w:szCs w:val="28"/>
          <w:shd w:val="clear" w:color="auto" w:fill="FFFFFF"/>
        </w:rPr>
        <w:softHyphen/>
        <w:t>вые десанты; встречи; беседы и многое другое. </w:t>
      </w:r>
    </w:p>
    <w:p w:rsidR="005D510F" w:rsidRPr="005D510F" w:rsidRDefault="005D510F" w:rsidP="004F778F">
      <w:pPr>
        <w:shd w:val="clear" w:color="auto" w:fill="FFFFFF"/>
        <w:spacing w:line="360" w:lineRule="auto"/>
        <w:ind w:firstLine="567"/>
        <w:jc w:val="both"/>
        <w:rPr>
          <w:rFonts w:ascii="Times New Roman" w:eastAsia="Times New Roman" w:hAnsi="Times New Roman" w:cs="Times New Roman"/>
          <w:color w:val="181818"/>
          <w:sz w:val="28"/>
          <w:szCs w:val="28"/>
          <w:lang w:eastAsia="ru-RU"/>
        </w:rPr>
      </w:pPr>
      <w:r w:rsidRPr="004F778F">
        <w:rPr>
          <w:rFonts w:ascii="Times New Roman" w:hAnsi="Times New Roman" w:cs="Times New Roman"/>
          <w:color w:val="000000"/>
          <w:sz w:val="28"/>
          <w:szCs w:val="28"/>
          <w:shd w:val="clear" w:color="auto" w:fill="FFFFFF"/>
        </w:rPr>
        <w:tab/>
      </w:r>
      <w:r w:rsidR="00F21893" w:rsidRPr="004F778F">
        <w:rPr>
          <w:rFonts w:ascii="Times New Roman" w:eastAsia="Times New Roman" w:hAnsi="Times New Roman" w:cs="Times New Roman"/>
          <w:color w:val="181818"/>
          <w:sz w:val="28"/>
          <w:szCs w:val="28"/>
          <w:lang w:eastAsia="ru-RU"/>
        </w:rPr>
        <w:t>С</w:t>
      </w:r>
      <w:r w:rsidRPr="004F778F">
        <w:rPr>
          <w:rFonts w:ascii="Times New Roman" w:eastAsia="Times New Roman" w:hAnsi="Times New Roman" w:cs="Times New Roman"/>
          <w:color w:val="181818"/>
          <w:sz w:val="28"/>
          <w:szCs w:val="28"/>
          <w:lang w:eastAsia="ru-RU"/>
        </w:rPr>
        <w:t xml:space="preserve"> младшими школьниками проводятся классные часы на разнообразные темы: «Государст</w:t>
      </w:r>
      <w:r w:rsidRPr="004F778F">
        <w:rPr>
          <w:rFonts w:ascii="Times New Roman" w:eastAsia="Times New Roman" w:hAnsi="Times New Roman" w:cs="Times New Roman"/>
          <w:color w:val="181818"/>
          <w:sz w:val="28"/>
          <w:szCs w:val="28"/>
          <w:lang w:eastAsia="ru-RU"/>
        </w:rPr>
        <w:softHyphen/>
        <w:t>венная символ</w:t>
      </w:r>
      <w:r w:rsidR="00F21893" w:rsidRPr="004F778F">
        <w:rPr>
          <w:rFonts w:ascii="Times New Roman" w:eastAsia="Times New Roman" w:hAnsi="Times New Roman" w:cs="Times New Roman"/>
          <w:color w:val="181818"/>
          <w:sz w:val="28"/>
          <w:szCs w:val="28"/>
          <w:lang w:eastAsia="ru-RU"/>
        </w:rPr>
        <w:t xml:space="preserve">ика», </w:t>
      </w:r>
      <w:r w:rsidRPr="004F778F">
        <w:rPr>
          <w:rFonts w:ascii="Times New Roman" w:eastAsia="Times New Roman" w:hAnsi="Times New Roman" w:cs="Times New Roman"/>
          <w:color w:val="181818"/>
          <w:sz w:val="28"/>
          <w:szCs w:val="28"/>
          <w:lang w:eastAsia="ru-RU"/>
        </w:rPr>
        <w:t>«Что, значит, быть патрио</w:t>
      </w:r>
      <w:r w:rsidRPr="004F778F">
        <w:rPr>
          <w:rFonts w:ascii="Times New Roman" w:eastAsia="Times New Roman" w:hAnsi="Times New Roman" w:cs="Times New Roman"/>
          <w:color w:val="181818"/>
          <w:sz w:val="28"/>
          <w:szCs w:val="28"/>
          <w:lang w:eastAsia="ru-RU"/>
        </w:rPr>
        <w:softHyphen/>
        <w:t>том»</w:t>
      </w:r>
      <w:r w:rsidR="00F21893" w:rsidRPr="004F778F">
        <w:rPr>
          <w:rFonts w:ascii="Times New Roman" w:eastAsia="Times New Roman" w:hAnsi="Times New Roman" w:cs="Times New Roman"/>
          <w:color w:val="181818"/>
          <w:sz w:val="28"/>
          <w:szCs w:val="28"/>
          <w:lang w:eastAsia="ru-RU"/>
        </w:rPr>
        <w:t>, «Тропой памяти», «Спасибо за Победу!»</w:t>
      </w:r>
      <w:r w:rsidRPr="004F778F">
        <w:rPr>
          <w:rFonts w:ascii="Times New Roman" w:eastAsia="Times New Roman" w:hAnsi="Times New Roman" w:cs="Times New Roman"/>
          <w:color w:val="181818"/>
          <w:sz w:val="28"/>
          <w:szCs w:val="28"/>
          <w:lang w:eastAsia="ru-RU"/>
        </w:rPr>
        <w:t xml:space="preserve"> и т.д. Организ</w:t>
      </w:r>
      <w:r w:rsidR="00F21893" w:rsidRPr="004F778F">
        <w:rPr>
          <w:rFonts w:ascii="Times New Roman" w:eastAsia="Times New Roman" w:hAnsi="Times New Roman" w:cs="Times New Roman"/>
          <w:color w:val="181818"/>
          <w:sz w:val="28"/>
          <w:szCs w:val="28"/>
          <w:lang w:eastAsia="ru-RU"/>
        </w:rPr>
        <w:t>уются встречи с ветеранами ВОВ,</w:t>
      </w:r>
      <w:r w:rsidRPr="004F778F">
        <w:rPr>
          <w:rFonts w:ascii="Times New Roman" w:eastAsia="Times New Roman" w:hAnsi="Times New Roman" w:cs="Times New Roman"/>
          <w:color w:val="181818"/>
          <w:sz w:val="28"/>
          <w:szCs w:val="28"/>
          <w:lang w:eastAsia="ru-RU"/>
        </w:rPr>
        <w:t xml:space="preserve"> ученики пишут сочинения об истории ратных и тру</w:t>
      </w:r>
      <w:r w:rsidRPr="004F778F">
        <w:rPr>
          <w:rFonts w:ascii="Times New Roman" w:eastAsia="Times New Roman" w:hAnsi="Times New Roman" w:cs="Times New Roman"/>
          <w:color w:val="181818"/>
          <w:sz w:val="28"/>
          <w:szCs w:val="28"/>
          <w:lang w:eastAsia="ru-RU"/>
        </w:rPr>
        <w:softHyphen/>
        <w:t>довых наград своих родных и бли</w:t>
      </w:r>
      <w:r w:rsidR="00F21893" w:rsidRPr="004F778F">
        <w:rPr>
          <w:rFonts w:ascii="Times New Roman" w:eastAsia="Times New Roman" w:hAnsi="Times New Roman" w:cs="Times New Roman"/>
          <w:color w:val="181818"/>
          <w:sz w:val="28"/>
          <w:szCs w:val="28"/>
          <w:lang w:eastAsia="ru-RU"/>
        </w:rPr>
        <w:t xml:space="preserve">зких. </w:t>
      </w:r>
      <w:r w:rsidRPr="005D510F">
        <w:rPr>
          <w:rFonts w:ascii="Times New Roman" w:eastAsia="Times New Roman" w:hAnsi="Times New Roman" w:cs="Times New Roman"/>
          <w:color w:val="000000"/>
          <w:sz w:val="28"/>
          <w:szCs w:val="28"/>
          <w:lang w:eastAsia="ru-RU"/>
        </w:rPr>
        <w:t xml:space="preserve">Помимо классных и информационных часов в рамках внеурочной деятельности необходимо проводить образовательные экскурсии, которые будут способствовать воспитанию чувства патриотизма, любви к </w:t>
      </w:r>
      <w:r w:rsidRPr="005D510F">
        <w:rPr>
          <w:rFonts w:ascii="Times New Roman" w:eastAsia="Times New Roman" w:hAnsi="Times New Roman" w:cs="Times New Roman"/>
          <w:color w:val="000000"/>
          <w:sz w:val="28"/>
          <w:szCs w:val="28"/>
          <w:lang w:eastAsia="ru-RU"/>
        </w:rPr>
        <w:lastRenderedPageBreak/>
        <w:t>своей малой Родине, к своему городу, краю, стране, расширению кругозора, вовлечению в культурно-историческую среду посещаемых мест классных, информационных часов. При проведении экскурсий в начальной школе, учителю нужно организовать учащихся, сообщив им тему, цели и задачи экскурсии, правила поведения и планируемые результаты.</w:t>
      </w:r>
    </w:p>
    <w:p w:rsidR="004F778F" w:rsidRPr="004F778F" w:rsidRDefault="004F778F" w:rsidP="004F778F">
      <w:pPr>
        <w:pStyle w:val="a3"/>
        <w:shd w:val="clear" w:color="auto" w:fill="FFFFFF"/>
        <w:spacing w:before="0" w:beforeAutospacing="0" w:after="150" w:afterAutospacing="0" w:line="360" w:lineRule="auto"/>
        <w:jc w:val="both"/>
        <w:rPr>
          <w:color w:val="000000"/>
          <w:sz w:val="28"/>
          <w:szCs w:val="28"/>
        </w:rPr>
      </w:pPr>
      <w:r w:rsidRPr="004F778F">
        <w:rPr>
          <w:sz w:val="28"/>
          <w:szCs w:val="28"/>
        </w:rPr>
        <w:tab/>
      </w:r>
      <w:r w:rsidRPr="004F778F">
        <w:rPr>
          <w:color w:val="000000"/>
          <w:sz w:val="28"/>
          <w:szCs w:val="28"/>
        </w:rPr>
        <w:t>Закончить разговор хочется такими словами К.Д. Ушинского, который видел в патриотизме не только важную задачу воспитания, но и могучие педагогическое средство:</w:t>
      </w:r>
      <w:r>
        <w:rPr>
          <w:color w:val="000000"/>
          <w:sz w:val="28"/>
          <w:szCs w:val="28"/>
        </w:rPr>
        <w:t xml:space="preserve"> </w:t>
      </w:r>
      <w:bookmarkStart w:id="0" w:name="_GoBack"/>
      <w:bookmarkEnd w:id="0"/>
      <w:r w:rsidRPr="004F778F">
        <w:rPr>
          <w:b/>
          <w:bCs/>
          <w:color w:val="000000"/>
          <w:sz w:val="28"/>
          <w:szCs w:val="28"/>
        </w:rPr>
        <w:t>«Как нет человека без самолюбия, так нет человека без любви к Отечеству, и эта любовь дает воспитанию верный ключ к сердцу человека и могущественную опору для борьбы с его дурными природными, личными, семейными и родственными наклонностями».</w:t>
      </w:r>
    </w:p>
    <w:p w:rsidR="005D510F" w:rsidRPr="004F778F" w:rsidRDefault="005D510F" w:rsidP="004F778F">
      <w:pPr>
        <w:spacing w:line="360" w:lineRule="auto"/>
        <w:jc w:val="both"/>
        <w:rPr>
          <w:rFonts w:ascii="Times New Roman" w:hAnsi="Times New Roman" w:cs="Times New Roman"/>
          <w:sz w:val="28"/>
          <w:szCs w:val="28"/>
        </w:rPr>
      </w:pPr>
    </w:p>
    <w:sectPr w:rsidR="005D510F" w:rsidRPr="004F77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B96"/>
    <w:rsid w:val="004F778F"/>
    <w:rsid w:val="005D510F"/>
    <w:rsid w:val="007B6B96"/>
    <w:rsid w:val="00F21893"/>
    <w:rsid w:val="00FC66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1EACD6-950B-4878-8F4D-6FE2E26A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77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4F77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231056">
      <w:bodyDiv w:val="1"/>
      <w:marLeft w:val="0"/>
      <w:marRight w:val="0"/>
      <w:marTop w:val="0"/>
      <w:marBottom w:val="0"/>
      <w:divBdr>
        <w:top w:val="none" w:sz="0" w:space="0" w:color="auto"/>
        <w:left w:val="none" w:sz="0" w:space="0" w:color="auto"/>
        <w:bottom w:val="none" w:sz="0" w:space="0" w:color="auto"/>
        <w:right w:val="none" w:sz="0" w:space="0" w:color="auto"/>
      </w:divBdr>
    </w:div>
    <w:div w:id="877618561">
      <w:bodyDiv w:val="1"/>
      <w:marLeft w:val="0"/>
      <w:marRight w:val="0"/>
      <w:marTop w:val="0"/>
      <w:marBottom w:val="0"/>
      <w:divBdr>
        <w:top w:val="none" w:sz="0" w:space="0" w:color="auto"/>
        <w:left w:val="none" w:sz="0" w:space="0" w:color="auto"/>
        <w:bottom w:val="none" w:sz="0" w:space="0" w:color="auto"/>
        <w:right w:val="none" w:sz="0" w:space="0" w:color="auto"/>
      </w:divBdr>
    </w:div>
    <w:div w:id="1207334264">
      <w:bodyDiv w:val="1"/>
      <w:marLeft w:val="0"/>
      <w:marRight w:val="0"/>
      <w:marTop w:val="0"/>
      <w:marBottom w:val="0"/>
      <w:divBdr>
        <w:top w:val="none" w:sz="0" w:space="0" w:color="auto"/>
        <w:left w:val="none" w:sz="0" w:space="0" w:color="auto"/>
        <w:bottom w:val="none" w:sz="0" w:space="0" w:color="auto"/>
        <w:right w:val="none" w:sz="0" w:space="0" w:color="auto"/>
      </w:divBdr>
    </w:div>
    <w:div w:id="155550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681</Words>
  <Characters>3885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Расиф</dc:creator>
  <cp:keywords/>
  <dc:description/>
  <cp:lastModifiedBy>Расиф</cp:lastModifiedBy>
  <cp:revision>3</cp:revision>
  <dcterms:created xsi:type="dcterms:W3CDTF">2021-11-02T14:55:00Z</dcterms:created>
  <dcterms:modified xsi:type="dcterms:W3CDTF">2021-11-02T15:28:00Z</dcterms:modified>
</cp:coreProperties>
</file>