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EDB" w:rsidRPr="001F1EDB" w:rsidRDefault="001F1EDB" w:rsidP="001F1EDB">
      <w:pPr>
        <w:spacing w:after="0" w:line="240" w:lineRule="auto"/>
        <w:ind w:firstLine="720"/>
        <w:jc w:val="center"/>
        <w:rPr>
          <w:rFonts w:ascii="Times New Roman" w:hAnsi="Times New Roman"/>
          <w:caps/>
        </w:rPr>
      </w:pPr>
      <w:r w:rsidRPr="001F1EDB">
        <w:rPr>
          <w:rFonts w:ascii="Times New Roman" w:hAnsi="Times New Roman"/>
          <w:caps/>
        </w:rPr>
        <w:t>БЮДЖЕТНОЕ ОБЩЕобразовательное учреждение ГОРОДА ОМСКА</w:t>
      </w:r>
    </w:p>
    <w:p w:rsidR="001F1EDB" w:rsidRPr="001F1EDB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</w:rPr>
      </w:pPr>
      <w:r w:rsidRPr="001F1EDB">
        <w:rPr>
          <w:rFonts w:ascii="Times New Roman" w:hAnsi="Times New Roman"/>
          <w:caps/>
        </w:rPr>
        <w:t>«гИМНАЗИЯ № 146»</w:t>
      </w:r>
    </w:p>
    <w:p w:rsidR="001F1EDB" w:rsidRPr="00862176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Pr="00862176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Pr="00862176" w:rsidRDefault="001F1EDB" w:rsidP="001F1EDB">
      <w:pPr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Pr="001F1EDB" w:rsidRDefault="001F1EDB" w:rsidP="001F1EDB">
      <w:pPr>
        <w:tabs>
          <w:tab w:val="left" w:pos="3540"/>
        </w:tabs>
        <w:spacing w:after="120" w:line="240" w:lineRule="auto"/>
        <w:ind w:firstLine="720"/>
        <w:jc w:val="center"/>
        <w:rPr>
          <w:rFonts w:ascii="Times New Roman" w:hAnsi="Times New Roman"/>
          <w:caps/>
          <w:sz w:val="28"/>
          <w:szCs w:val="28"/>
        </w:rPr>
      </w:pPr>
      <w:r w:rsidRPr="001F1EDB">
        <w:rPr>
          <w:rFonts w:ascii="Times New Roman" w:hAnsi="Times New Roman"/>
          <w:caps/>
          <w:sz w:val="28"/>
          <w:szCs w:val="28"/>
        </w:rPr>
        <w:t>РАБОЧАЯ ПРОГРАММА</w:t>
      </w:r>
    </w:p>
    <w:p w:rsidR="001F1EDB" w:rsidRPr="001F1EDB" w:rsidRDefault="001F1EDB" w:rsidP="001F1EDB">
      <w:pPr>
        <w:tabs>
          <w:tab w:val="left" w:pos="3540"/>
        </w:tabs>
        <w:spacing w:after="120" w:line="240" w:lineRule="auto"/>
        <w:ind w:firstLine="720"/>
        <w:jc w:val="center"/>
        <w:rPr>
          <w:rFonts w:ascii="Times New Roman" w:hAnsi="Times New Roman"/>
          <w:caps/>
          <w:sz w:val="28"/>
          <w:szCs w:val="28"/>
        </w:rPr>
      </w:pPr>
      <w:r w:rsidRPr="001F1EDB">
        <w:rPr>
          <w:rFonts w:ascii="Times New Roman" w:hAnsi="Times New Roman"/>
          <w:caps/>
          <w:sz w:val="28"/>
          <w:szCs w:val="28"/>
        </w:rPr>
        <w:t>ВНЕУРОЧНОЙ ДЕЯТЕЛЬНОСТИ</w:t>
      </w:r>
    </w:p>
    <w:p w:rsidR="001F1EDB" w:rsidRPr="001F1EDB" w:rsidRDefault="001F1EDB" w:rsidP="001F1EDB">
      <w:pPr>
        <w:tabs>
          <w:tab w:val="left" w:pos="3540"/>
        </w:tabs>
        <w:spacing w:after="120" w:line="240" w:lineRule="auto"/>
        <w:ind w:firstLine="720"/>
        <w:jc w:val="center"/>
        <w:rPr>
          <w:rFonts w:ascii="Times New Roman" w:hAnsi="Times New Roman"/>
          <w:caps/>
          <w:sz w:val="28"/>
          <w:szCs w:val="28"/>
        </w:rPr>
      </w:pPr>
      <w:r w:rsidRPr="001F1EDB">
        <w:rPr>
          <w:rFonts w:ascii="Times New Roman" w:hAnsi="Times New Roman"/>
          <w:caps/>
          <w:sz w:val="28"/>
          <w:szCs w:val="28"/>
        </w:rPr>
        <w:t>для обучающихся 1-4 классов</w:t>
      </w:r>
    </w:p>
    <w:p w:rsidR="001F1EDB" w:rsidRPr="001F1EDB" w:rsidRDefault="001F1EDB" w:rsidP="001F1EDB">
      <w:pPr>
        <w:tabs>
          <w:tab w:val="left" w:pos="3540"/>
        </w:tabs>
        <w:spacing w:after="120" w:line="240" w:lineRule="auto"/>
        <w:ind w:firstLine="720"/>
        <w:jc w:val="center"/>
        <w:rPr>
          <w:rFonts w:ascii="Times New Roman" w:hAnsi="Times New Roman"/>
          <w:b/>
          <w:caps/>
          <w:sz w:val="28"/>
          <w:szCs w:val="28"/>
        </w:rPr>
      </w:pPr>
      <w:r w:rsidRPr="001F1EDB">
        <w:rPr>
          <w:rFonts w:ascii="Times New Roman" w:hAnsi="Times New Roman"/>
          <w:b/>
          <w:caps/>
          <w:sz w:val="28"/>
          <w:szCs w:val="28"/>
        </w:rPr>
        <w:t>«МУЗЕЙНЫЙ ОМСК»</w:t>
      </w:r>
    </w:p>
    <w:p w:rsidR="001F1EDB" w:rsidRPr="001F1EDB" w:rsidRDefault="001F1EDB" w:rsidP="001F1EDB">
      <w:pPr>
        <w:tabs>
          <w:tab w:val="left" w:pos="3540"/>
        </w:tabs>
        <w:spacing w:after="120" w:line="240" w:lineRule="auto"/>
        <w:ind w:firstLine="720"/>
        <w:jc w:val="center"/>
        <w:rPr>
          <w:rFonts w:ascii="Times New Roman" w:hAnsi="Times New Roman"/>
          <w:caps/>
          <w:sz w:val="28"/>
          <w:szCs w:val="28"/>
        </w:rPr>
      </w:pP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jc w:val="center"/>
        <w:rPr>
          <w:rFonts w:ascii="Times New Roman" w:hAnsi="Times New Roman"/>
          <w:caps/>
          <w:sz w:val="24"/>
          <w:szCs w:val="24"/>
        </w:rPr>
      </w:pP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862176">
        <w:rPr>
          <w:rFonts w:ascii="Times New Roman" w:hAnsi="Times New Roman"/>
          <w:sz w:val="24"/>
          <w:szCs w:val="24"/>
        </w:rPr>
        <w:t xml:space="preserve">Составители: </w:t>
      </w: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862176">
        <w:rPr>
          <w:rFonts w:ascii="Times New Roman" w:hAnsi="Times New Roman"/>
          <w:sz w:val="24"/>
          <w:szCs w:val="24"/>
        </w:rPr>
        <w:t>Решетько</w:t>
      </w:r>
      <w:proofErr w:type="spellEnd"/>
      <w:r w:rsidRPr="00862176">
        <w:rPr>
          <w:rFonts w:ascii="Times New Roman" w:hAnsi="Times New Roman"/>
          <w:sz w:val="24"/>
          <w:szCs w:val="24"/>
        </w:rPr>
        <w:t xml:space="preserve"> Ольга Валерьевна, </w:t>
      </w: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862176">
        <w:rPr>
          <w:rFonts w:ascii="Times New Roman" w:hAnsi="Times New Roman"/>
          <w:sz w:val="24"/>
          <w:szCs w:val="24"/>
        </w:rPr>
        <w:t>учитель начальных классов;</w:t>
      </w: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862176">
        <w:rPr>
          <w:rFonts w:ascii="Times New Roman" w:hAnsi="Times New Roman"/>
          <w:sz w:val="24"/>
          <w:szCs w:val="24"/>
        </w:rPr>
        <w:t>Косачева</w:t>
      </w:r>
      <w:proofErr w:type="spellEnd"/>
      <w:r w:rsidRPr="00862176">
        <w:rPr>
          <w:rFonts w:ascii="Times New Roman" w:hAnsi="Times New Roman"/>
          <w:sz w:val="24"/>
          <w:szCs w:val="24"/>
        </w:rPr>
        <w:t xml:space="preserve"> Надежда Юрьевна, </w:t>
      </w:r>
    </w:p>
    <w:p w:rsidR="001F1EDB" w:rsidRDefault="001F1EDB" w:rsidP="001F1EDB">
      <w:pPr>
        <w:tabs>
          <w:tab w:val="left" w:pos="3540"/>
        </w:tabs>
        <w:spacing w:after="12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862176">
        <w:rPr>
          <w:rFonts w:ascii="Times New Roman" w:hAnsi="Times New Roman"/>
          <w:sz w:val="24"/>
          <w:szCs w:val="24"/>
        </w:rPr>
        <w:t>учитель начальных классов</w:t>
      </w: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реализации 4 года</w:t>
      </w:r>
    </w:p>
    <w:p w:rsidR="001F1EDB" w:rsidRPr="00766BB7" w:rsidRDefault="001F1EDB" w:rsidP="001F1EDB">
      <w:pPr>
        <w:tabs>
          <w:tab w:val="left" w:pos="3540"/>
        </w:tabs>
        <w:spacing w:after="120" w:line="240" w:lineRule="auto"/>
        <w:ind w:firstLine="720"/>
        <w:jc w:val="center"/>
        <w:rPr>
          <w:rFonts w:ascii="Times New Roman" w:hAnsi="Times New Roman"/>
          <w:caps/>
          <w:sz w:val="24"/>
          <w:szCs w:val="24"/>
        </w:rPr>
      </w:pPr>
      <w:r w:rsidRPr="00766BB7">
        <w:rPr>
          <w:rFonts w:ascii="Times New Roman" w:hAnsi="Times New Roman"/>
          <w:caps/>
          <w:sz w:val="24"/>
          <w:szCs w:val="24"/>
        </w:rPr>
        <w:t xml:space="preserve">                                                                      </w:t>
      </w: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tabs>
          <w:tab w:val="left" w:pos="3540"/>
        </w:tabs>
        <w:spacing w:after="12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tabs>
          <w:tab w:val="left" w:pos="3540"/>
        </w:tabs>
        <w:spacing w:after="12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tabs>
          <w:tab w:val="left" w:pos="3540"/>
        </w:tabs>
        <w:spacing w:after="12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tabs>
          <w:tab w:val="left" w:pos="3540"/>
        </w:tabs>
        <w:spacing w:after="12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1F1EDB" w:rsidRDefault="001F1EDB" w:rsidP="001F1EDB">
      <w:pPr>
        <w:tabs>
          <w:tab w:val="left" w:pos="3540"/>
        </w:tabs>
        <w:spacing w:after="12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1F1EDB" w:rsidRPr="00862176" w:rsidRDefault="001F1EDB" w:rsidP="001F1EDB">
      <w:pPr>
        <w:tabs>
          <w:tab w:val="left" w:pos="3540"/>
        </w:tabs>
        <w:spacing w:after="12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1F1EDB" w:rsidRPr="00862176" w:rsidRDefault="001F1EDB" w:rsidP="001F1EDB">
      <w:pPr>
        <w:tabs>
          <w:tab w:val="left" w:pos="9288"/>
        </w:tabs>
        <w:spacing w:after="120" w:line="240" w:lineRule="auto"/>
        <w:ind w:firstLine="720"/>
        <w:rPr>
          <w:rFonts w:ascii="Times New Roman" w:hAnsi="Times New Roman"/>
          <w:sz w:val="24"/>
          <w:szCs w:val="24"/>
        </w:rPr>
      </w:pPr>
      <w:r w:rsidRPr="00862176">
        <w:rPr>
          <w:rFonts w:ascii="Times New Roman" w:hAnsi="Times New Roman"/>
          <w:sz w:val="24"/>
          <w:szCs w:val="24"/>
        </w:rPr>
        <w:t>:</w:t>
      </w:r>
    </w:p>
    <w:p w:rsidR="001F1EDB" w:rsidRPr="001F1EDB" w:rsidRDefault="001F1EDB" w:rsidP="001F1EDB">
      <w:pPr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862176">
        <w:rPr>
          <w:rFonts w:ascii="Times New Roman" w:hAnsi="Times New Roman"/>
          <w:bCs/>
          <w:sz w:val="24"/>
          <w:szCs w:val="24"/>
        </w:rPr>
        <w:t>202</w:t>
      </w:r>
      <w:r>
        <w:rPr>
          <w:rFonts w:ascii="Times New Roman" w:hAnsi="Times New Roman"/>
          <w:bCs/>
          <w:sz w:val="24"/>
          <w:szCs w:val="24"/>
        </w:rPr>
        <w:t>1</w:t>
      </w:r>
      <w:r w:rsidRPr="00862176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1F1EDB" w:rsidRDefault="001F1EDB" w:rsidP="001F1EDB">
      <w:pPr>
        <w:tabs>
          <w:tab w:val="left" w:pos="4080"/>
          <w:tab w:val="center" w:pos="5411"/>
        </w:tabs>
        <w:spacing w:after="120" w:line="240" w:lineRule="auto"/>
      </w:pPr>
    </w:p>
    <w:p w:rsidR="001F1EDB" w:rsidRPr="00285365" w:rsidRDefault="001F1EDB" w:rsidP="001F1EDB">
      <w:pPr>
        <w:tabs>
          <w:tab w:val="left" w:pos="4080"/>
          <w:tab w:val="center" w:pos="5411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5365">
        <w:rPr>
          <w:rFonts w:ascii="Times New Roman" w:hAnsi="Times New Roman"/>
          <w:b/>
          <w:sz w:val="28"/>
          <w:szCs w:val="28"/>
        </w:rPr>
        <w:lastRenderedPageBreak/>
        <w:t>Пояснительная записка.</w:t>
      </w:r>
    </w:p>
    <w:p w:rsidR="001F1EDB" w:rsidRPr="00E7165A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85365">
        <w:rPr>
          <w:rFonts w:ascii="Times New Roman" w:hAnsi="Times New Roman"/>
          <w:sz w:val="28"/>
          <w:szCs w:val="28"/>
        </w:rPr>
        <w:t xml:space="preserve"> </w:t>
      </w:r>
      <w:r w:rsidRPr="00E7165A">
        <w:rPr>
          <w:rFonts w:ascii="Times New Roman" w:hAnsi="Times New Roman"/>
          <w:sz w:val="28"/>
          <w:szCs w:val="28"/>
        </w:rPr>
        <w:t xml:space="preserve">В современном мире особое место </w:t>
      </w:r>
      <w:r w:rsidRPr="00E7165A">
        <w:rPr>
          <w:rFonts w:ascii="Times New Roman" w:hAnsi="Times New Roman"/>
          <w:sz w:val="28"/>
          <w:szCs w:val="28"/>
          <w:shd w:val="clear" w:color="auto" w:fill="FFFFFF"/>
        </w:rPr>
        <w:t>в воспитании детей занимает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общества.</w:t>
      </w:r>
      <w:r w:rsidRPr="00E7165A">
        <w:rPr>
          <w:rFonts w:ascii="Times New Roman" w:hAnsi="Times New Roman"/>
          <w:sz w:val="28"/>
          <w:szCs w:val="28"/>
        </w:rPr>
        <w:t xml:space="preserve"> В многообразном процессе освоения ребенком культуры музей занимает особое место, так как одной из основных функций музея является образовательно-воспитательная функция.</w:t>
      </w:r>
    </w:p>
    <w:p w:rsidR="001F1EDB" w:rsidRPr="00E7165A" w:rsidRDefault="001F1EDB" w:rsidP="001F1EDB">
      <w:pPr>
        <w:spacing w:after="0" w:line="240" w:lineRule="auto"/>
        <w:ind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 xml:space="preserve">      Программа «Музейный Омск» направлена на воспитание чувства патриотизма, толерантности, любви к малой родине, бережного отношения к культурному наследию своего края. </w:t>
      </w:r>
    </w:p>
    <w:p w:rsidR="001F1EDB" w:rsidRPr="00E7165A" w:rsidRDefault="001F1EDB" w:rsidP="001F1EDB">
      <w:pPr>
        <w:spacing w:after="0" w:line="240" w:lineRule="auto"/>
        <w:ind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b/>
          <w:color w:val="000000"/>
          <w:sz w:val="28"/>
          <w:szCs w:val="28"/>
        </w:rPr>
        <w:t xml:space="preserve">  Цель программы</w:t>
      </w:r>
      <w:r w:rsidRPr="00E7165A">
        <w:rPr>
          <w:rFonts w:ascii="Times New Roman" w:hAnsi="Times New Roman"/>
          <w:color w:val="000000"/>
          <w:sz w:val="28"/>
          <w:szCs w:val="28"/>
        </w:rPr>
        <w:t xml:space="preserve">: подведение учащихся к пониманию того, что их малая Родина - это часть большого государства, имеющая свою историю, традиции, достопримечательности. Воспитание гражданской ответственности, чувства патриотизма, формирование позитивного отношения к базовым ценностям общества на основе изучения истории и культуры родного края. </w:t>
      </w:r>
    </w:p>
    <w:p w:rsidR="001F1EDB" w:rsidRPr="00E7165A" w:rsidRDefault="001F1EDB" w:rsidP="001F1EDB">
      <w:pPr>
        <w:spacing w:after="0" w:line="240" w:lineRule="auto"/>
        <w:ind w:right="12" w:firstLine="720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 xml:space="preserve">      Исходя из общей цели, стоящей перед обучением, решаются следующие </w:t>
      </w:r>
      <w:r w:rsidRPr="00E7165A">
        <w:rPr>
          <w:rFonts w:ascii="Times New Roman" w:hAnsi="Times New Roman"/>
          <w:b/>
          <w:color w:val="000000"/>
          <w:sz w:val="28"/>
          <w:szCs w:val="28"/>
        </w:rPr>
        <w:t>задачи:</w:t>
      </w:r>
      <w:r w:rsidRPr="00E7165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F1EDB" w:rsidRPr="00E7165A" w:rsidRDefault="001F1EDB" w:rsidP="001F1EDB">
      <w:pPr>
        <w:spacing w:after="0" w:line="240" w:lineRule="auto"/>
        <w:ind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>-изучение истории возникновения Омской крепости, становления города Омска;</w:t>
      </w:r>
    </w:p>
    <w:p w:rsidR="001F1EDB" w:rsidRPr="00E7165A" w:rsidRDefault="001F1EDB" w:rsidP="001F1EDB">
      <w:pPr>
        <w:spacing w:after="0" w:line="240" w:lineRule="auto"/>
        <w:ind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>-формирование интереса к изучению прошлого и настоящего родного края;</w:t>
      </w:r>
    </w:p>
    <w:p w:rsidR="001F1EDB" w:rsidRPr="00E7165A" w:rsidRDefault="001F1EDB" w:rsidP="001F1EDB">
      <w:pPr>
        <w:spacing w:after="0" w:line="240" w:lineRule="auto"/>
        <w:ind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 xml:space="preserve">-формирование бережного отношения к обычаям, традициям и культурному наследию своего народа; </w:t>
      </w:r>
    </w:p>
    <w:p w:rsidR="001F1EDB" w:rsidRPr="00E7165A" w:rsidRDefault="001F1EDB" w:rsidP="001F1EDB">
      <w:pPr>
        <w:spacing w:after="0" w:line="240" w:lineRule="auto"/>
        <w:ind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 xml:space="preserve">-формирование гражданственных и патриотических чувств, любви к Отечеству; </w:t>
      </w:r>
    </w:p>
    <w:p w:rsidR="001F1EDB" w:rsidRPr="00E7165A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>-воспитание любви к родителям, близким, изучение и сохранение семейных традиций;</w:t>
      </w:r>
    </w:p>
    <w:p w:rsidR="001F1EDB" w:rsidRPr="00E7165A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>-создать условия для формирования целостной картины мира на основе знакомства с экспозициями музеев;</w:t>
      </w:r>
    </w:p>
    <w:p w:rsidR="001F1EDB" w:rsidRPr="00E7165A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 xml:space="preserve">-воспитание гордости за свой город, за высокое звание – </w:t>
      </w:r>
      <w:proofErr w:type="spellStart"/>
      <w:r w:rsidRPr="00E7165A">
        <w:rPr>
          <w:rFonts w:ascii="Times New Roman" w:hAnsi="Times New Roman"/>
          <w:color w:val="000000"/>
          <w:sz w:val="28"/>
          <w:szCs w:val="28"/>
        </w:rPr>
        <w:t>омич</w:t>
      </w:r>
      <w:proofErr w:type="spellEnd"/>
      <w:r w:rsidRPr="00E7165A">
        <w:rPr>
          <w:rFonts w:ascii="Times New Roman" w:hAnsi="Times New Roman"/>
          <w:color w:val="000000"/>
          <w:sz w:val="28"/>
          <w:szCs w:val="28"/>
        </w:rPr>
        <w:t>;</w:t>
      </w:r>
    </w:p>
    <w:p w:rsidR="001F1EDB" w:rsidRPr="00E7165A" w:rsidRDefault="001F1EDB" w:rsidP="001F1EDB">
      <w:pPr>
        <w:spacing w:after="0" w:line="240" w:lineRule="auto"/>
        <w:ind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>- формирование умения работать с информацией: поиск, анализ, преобразование, передача, хранение информации, ее использование в творческой и проектной деятельности;</w:t>
      </w:r>
    </w:p>
    <w:p w:rsidR="001F1EDB" w:rsidRPr="00E7165A" w:rsidRDefault="001F1EDB" w:rsidP="001F1EDB">
      <w:pPr>
        <w:spacing w:after="0" w:line="240" w:lineRule="auto"/>
        <w:ind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>- умение строить монологическое высказывание (по предложенной теме, по заданному вопросу;</w:t>
      </w:r>
    </w:p>
    <w:p w:rsidR="001F1EDB" w:rsidRPr="00E7165A" w:rsidRDefault="001F1EDB" w:rsidP="001F1EDB">
      <w:pPr>
        <w:spacing w:after="0" w:line="240" w:lineRule="auto"/>
        <w:ind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 xml:space="preserve">-формирование культуры общения и поведения в социуме; </w:t>
      </w:r>
    </w:p>
    <w:p w:rsidR="001F1EDB" w:rsidRPr="00E7165A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E7165A">
        <w:rPr>
          <w:rFonts w:ascii="Times New Roman" w:hAnsi="Times New Roman"/>
          <w:color w:val="000000"/>
          <w:sz w:val="28"/>
          <w:szCs w:val="28"/>
        </w:rPr>
        <w:t xml:space="preserve">- воспитание бережного отношения к этнокультурному наследию родного края. </w:t>
      </w:r>
    </w:p>
    <w:p w:rsidR="001F1EDB" w:rsidRDefault="001F1EDB" w:rsidP="001F1EDB">
      <w:pPr>
        <w:spacing w:after="120" w:line="240" w:lineRule="auto"/>
        <w:ind w:left="730" w:right="120" w:hanging="21"/>
        <w:rPr>
          <w:rFonts w:ascii="Times New Roman" w:hAnsi="Times New Roman"/>
          <w:color w:val="000000"/>
          <w:sz w:val="28"/>
        </w:rPr>
      </w:pPr>
      <w:r w:rsidRPr="005805D3">
        <w:rPr>
          <w:rFonts w:ascii="Times New Roman" w:hAnsi="Times New Roman"/>
          <w:b/>
          <w:color w:val="000000"/>
          <w:sz w:val="28"/>
          <w:szCs w:val="28"/>
        </w:rPr>
        <w:t xml:space="preserve">Программа «Музейный Омск» </w:t>
      </w:r>
      <w:r>
        <w:rPr>
          <w:rFonts w:ascii="Times New Roman" w:hAnsi="Times New Roman"/>
          <w:b/>
          <w:color w:val="000000"/>
          <w:sz w:val="28"/>
          <w:szCs w:val="28"/>
        </w:rPr>
        <w:t>основана на следующих принципах</w:t>
      </w:r>
      <w:r w:rsidRPr="005805D3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5805D3">
        <w:rPr>
          <w:rFonts w:ascii="Times New Roman" w:hAnsi="Times New Roman"/>
          <w:color w:val="000000"/>
          <w:sz w:val="28"/>
        </w:rPr>
        <w:t xml:space="preserve"> </w:t>
      </w:r>
    </w:p>
    <w:p w:rsidR="001F1EDB" w:rsidRDefault="001F1EDB" w:rsidP="001F1EDB">
      <w:pPr>
        <w:spacing w:after="0" w:line="240" w:lineRule="auto"/>
        <w:ind w:right="120" w:firstLine="72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принцип </w:t>
      </w:r>
      <w:r w:rsidRPr="005805D3">
        <w:rPr>
          <w:rFonts w:ascii="Times New Roman" w:hAnsi="Times New Roman"/>
          <w:color w:val="000000"/>
          <w:sz w:val="28"/>
        </w:rPr>
        <w:t>научност</w:t>
      </w:r>
      <w:r>
        <w:rPr>
          <w:rFonts w:ascii="Times New Roman" w:hAnsi="Times New Roman"/>
          <w:color w:val="000000"/>
          <w:sz w:val="28"/>
        </w:rPr>
        <w:t>и позволяет раскрыть причинно-следственные связи между предметами, явлениями, событиями</w:t>
      </w:r>
      <w:r w:rsidRPr="005805D3">
        <w:rPr>
          <w:rFonts w:ascii="Times New Roman" w:hAnsi="Times New Roman"/>
          <w:color w:val="000000"/>
          <w:sz w:val="28"/>
        </w:rPr>
        <w:t>,</w:t>
      </w:r>
      <w:r>
        <w:rPr>
          <w:rFonts w:ascii="Times New Roman" w:hAnsi="Times New Roman"/>
          <w:color w:val="000000"/>
          <w:sz w:val="28"/>
        </w:rPr>
        <w:t xml:space="preserve"> включить в содержание программы только актуальную и современную информацию;</w:t>
      </w:r>
    </w:p>
    <w:p w:rsidR="001F1EDB" w:rsidRDefault="001F1EDB" w:rsidP="001F1EDB">
      <w:pPr>
        <w:spacing w:after="0" w:line="240" w:lineRule="auto"/>
        <w:ind w:right="120" w:firstLine="72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принцип</w:t>
      </w:r>
      <w:r w:rsidRPr="005805D3">
        <w:rPr>
          <w:rFonts w:ascii="Times New Roman" w:hAnsi="Times New Roman"/>
          <w:color w:val="000000"/>
          <w:sz w:val="28"/>
        </w:rPr>
        <w:t xml:space="preserve"> доступност</w:t>
      </w:r>
      <w:r>
        <w:rPr>
          <w:rFonts w:ascii="Times New Roman" w:hAnsi="Times New Roman"/>
          <w:color w:val="000000"/>
          <w:sz w:val="28"/>
        </w:rPr>
        <w:t>и позволяет осуществить отбор учебных материалов</w:t>
      </w:r>
      <w:r w:rsidRPr="005805D3">
        <w:rPr>
          <w:rFonts w:ascii="Times New Roman" w:hAnsi="Times New Roman"/>
          <w:color w:val="000000"/>
          <w:sz w:val="28"/>
        </w:rPr>
        <w:t>,</w:t>
      </w:r>
      <w:r>
        <w:rPr>
          <w:rFonts w:ascii="Times New Roman" w:hAnsi="Times New Roman"/>
          <w:color w:val="000000"/>
          <w:sz w:val="28"/>
        </w:rPr>
        <w:t xml:space="preserve"> которые отражают соответствие содержания реальным возрастным, интеллектуальным и физическим способностям учащихся;</w:t>
      </w:r>
    </w:p>
    <w:p w:rsidR="001F1EDB" w:rsidRPr="001C6211" w:rsidRDefault="001F1EDB" w:rsidP="001F1EDB">
      <w:pPr>
        <w:spacing w:after="0" w:line="240" w:lineRule="auto"/>
        <w:ind w:right="159" w:firstLine="72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lastRenderedPageBreak/>
        <w:t>- п</w:t>
      </w:r>
      <w:r w:rsidRPr="001C6211">
        <w:rPr>
          <w:rFonts w:ascii="Times New Roman" w:hAnsi="Times New Roman"/>
          <w:color w:val="000000"/>
          <w:sz w:val="28"/>
        </w:rPr>
        <w:t xml:space="preserve">ринцип </w:t>
      </w:r>
      <w:proofErr w:type="spellStart"/>
      <w:r w:rsidRPr="001C6211">
        <w:rPr>
          <w:rFonts w:ascii="Times New Roman" w:hAnsi="Times New Roman"/>
          <w:color w:val="000000"/>
          <w:sz w:val="28"/>
        </w:rPr>
        <w:t>культуросообразности</w:t>
      </w:r>
      <w:proofErr w:type="spellEnd"/>
      <w:r w:rsidRPr="001C6211">
        <w:rPr>
          <w:rFonts w:ascii="Times New Roman" w:hAnsi="Times New Roman"/>
          <w:color w:val="000000"/>
          <w:sz w:val="28"/>
        </w:rPr>
        <w:t xml:space="preserve"> предполагает, что деятельность школьников должна основываться на общечеловеческих ценностях культуры и строиться в соответствии с ценностями и нормами национальной культуры</w:t>
      </w:r>
      <w:r>
        <w:rPr>
          <w:rFonts w:ascii="Times New Roman" w:hAnsi="Times New Roman"/>
          <w:color w:val="000000"/>
          <w:sz w:val="28"/>
        </w:rPr>
        <w:t>;</w:t>
      </w:r>
    </w:p>
    <w:p w:rsidR="001F1EDB" w:rsidRPr="001C6211" w:rsidRDefault="001F1EDB" w:rsidP="001F1EDB">
      <w:pPr>
        <w:spacing w:after="0" w:line="240" w:lineRule="auto"/>
        <w:ind w:right="159" w:firstLine="72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п</w:t>
      </w:r>
      <w:r w:rsidRPr="001C6211">
        <w:rPr>
          <w:rFonts w:ascii="Times New Roman" w:hAnsi="Times New Roman"/>
          <w:color w:val="000000"/>
          <w:sz w:val="28"/>
        </w:rPr>
        <w:t>ринцип коллективности предполагает, что краеведческая деятельность детей, осуществляясь в детско-взрослых коллективах различного типа, даёт школьнику опыт жизни в обществе, опыт взаимодействия с окружающ</w:t>
      </w:r>
      <w:r>
        <w:rPr>
          <w:rFonts w:ascii="Times New Roman" w:hAnsi="Times New Roman"/>
          <w:color w:val="000000"/>
          <w:sz w:val="28"/>
        </w:rPr>
        <w:t>ими;</w:t>
      </w:r>
    </w:p>
    <w:p w:rsidR="001F1EDB" w:rsidRDefault="001F1EDB" w:rsidP="001F1EDB">
      <w:pPr>
        <w:spacing w:after="0" w:line="240" w:lineRule="auto"/>
        <w:ind w:right="159" w:firstLine="72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п</w:t>
      </w:r>
      <w:r w:rsidRPr="001C6211">
        <w:rPr>
          <w:rFonts w:ascii="Times New Roman" w:hAnsi="Times New Roman"/>
          <w:color w:val="000000"/>
          <w:sz w:val="28"/>
        </w:rPr>
        <w:t>ринцип диалогичности предполагает, что духовно-ценностная ориентация детей и их развитие осуществляются в процессе тесного взаимодействия педагога и обучающихся в социальном творчестве, содержанием которого является обмен гражданскими ценностями</w:t>
      </w:r>
      <w:proofErr w:type="gramStart"/>
      <w:r w:rsidRPr="001C6211">
        <w:rPr>
          <w:rFonts w:ascii="Times New Roman" w:hAnsi="Times New Roman"/>
          <w:color w:val="000000"/>
          <w:sz w:val="28"/>
        </w:rPr>
        <w:t xml:space="preserve"> ,</w:t>
      </w:r>
      <w:proofErr w:type="gramEnd"/>
      <w:r w:rsidRPr="001C6211">
        <w:rPr>
          <w:rFonts w:ascii="Times New Roman" w:hAnsi="Times New Roman"/>
          <w:color w:val="000000"/>
          <w:sz w:val="28"/>
        </w:rPr>
        <w:t xml:space="preserve"> а также совместное продуцирование гражданских ценностей</w:t>
      </w:r>
      <w:r>
        <w:rPr>
          <w:rFonts w:ascii="Times New Roman" w:hAnsi="Times New Roman"/>
          <w:color w:val="000000"/>
          <w:sz w:val="28"/>
        </w:rPr>
        <w:t>;</w:t>
      </w:r>
    </w:p>
    <w:p w:rsidR="001F1EDB" w:rsidRDefault="001F1EDB" w:rsidP="001F1EDB">
      <w:pPr>
        <w:spacing w:after="0" w:line="240" w:lineRule="auto"/>
        <w:ind w:right="159" w:firstLine="72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п</w:t>
      </w:r>
      <w:r w:rsidRPr="002D6B78">
        <w:rPr>
          <w:rFonts w:ascii="Times New Roman" w:hAnsi="Times New Roman"/>
          <w:color w:val="000000"/>
          <w:sz w:val="28"/>
        </w:rPr>
        <w:t xml:space="preserve">ринцип патриотической направленности предусматривает обеспечение в процессе социального творчества субъективной значимости для школьников идентификации себя с </w:t>
      </w:r>
      <w:r>
        <w:rPr>
          <w:rFonts w:ascii="Times New Roman" w:hAnsi="Times New Roman"/>
          <w:color w:val="000000"/>
          <w:sz w:val="28"/>
        </w:rPr>
        <w:t>малой Родиной</w:t>
      </w:r>
      <w:r w:rsidRPr="002D6B78">
        <w:rPr>
          <w:rFonts w:ascii="Times New Roman" w:hAnsi="Times New Roman"/>
          <w:color w:val="000000"/>
          <w:sz w:val="28"/>
        </w:rPr>
        <w:t>,</w:t>
      </w:r>
      <w:r>
        <w:rPr>
          <w:rFonts w:ascii="Times New Roman" w:hAnsi="Times New Roman"/>
          <w:color w:val="000000"/>
          <w:sz w:val="28"/>
        </w:rPr>
        <w:t xml:space="preserve"> коренными</w:t>
      </w:r>
      <w:r w:rsidRPr="002D6B78">
        <w:rPr>
          <w:rFonts w:ascii="Times New Roman" w:hAnsi="Times New Roman"/>
          <w:color w:val="000000"/>
          <w:sz w:val="28"/>
        </w:rPr>
        <w:t xml:space="preserve"> народами, </w:t>
      </w:r>
      <w:r>
        <w:rPr>
          <w:rFonts w:ascii="Times New Roman" w:hAnsi="Times New Roman"/>
          <w:color w:val="000000"/>
          <w:sz w:val="28"/>
        </w:rPr>
        <w:t xml:space="preserve">её </w:t>
      </w:r>
      <w:r w:rsidRPr="002D6B78">
        <w:rPr>
          <w:rFonts w:ascii="Times New Roman" w:hAnsi="Times New Roman"/>
          <w:color w:val="000000"/>
          <w:sz w:val="28"/>
        </w:rPr>
        <w:t>культурой и историей. Реализация принципа патриотической направленности в программе внеурочной деятельности предполагает использование эмоционально окрашенных представлений (образы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2D6B78">
        <w:rPr>
          <w:rFonts w:ascii="Times New Roman" w:hAnsi="Times New Roman"/>
          <w:color w:val="000000"/>
          <w:sz w:val="28"/>
        </w:rPr>
        <w:t>этнокультурных, исторических, явлений и предметов, собственных действий по отношению к Отечеству);</w:t>
      </w:r>
    </w:p>
    <w:p w:rsidR="001F1EDB" w:rsidRDefault="001F1EDB" w:rsidP="001F1EDB">
      <w:pPr>
        <w:spacing w:after="0" w:line="240" w:lineRule="auto"/>
        <w:ind w:right="159" w:firstLine="72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- п</w:t>
      </w:r>
      <w:r w:rsidRPr="002D6B78">
        <w:rPr>
          <w:rFonts w:ascii="Times New Roman" w:hAnsi="Times New Roman"/>
          <w:color w:val="000000"/>
          <w:sz w:val="28"/>
        </w:rPr>
        <w:t xml:space="preserve">ринцип </w:t>
      </w:r>
      <w:proofErr w:type="spellStart"/>
      <w:r w:rsidRPr="002D6B78">
        <w:rPr>
          <w:rFonts w:ascii="Times New Roman" w:hAnsi="Times New Roman"/>
          <w:color w:val="000000"/>
          <w:sz w:val="28"/>
        </w:rPr>
        <w:t>проектности</w:t>
      </w:r>
      <w:proofErr w:type="spellEnd"/>
      <w:r w:rsidRPr="002D6B78">
        <w:rPr>
          <w:rFonts w:ascii="Times New Roman" w:hAnsi="Times New Roman"/>
          <w:color w:val="000000"/>
          <w:sz w:val="28"/>
        </w:rPr>
        <w:t xml:space="preserve"> предполагает последовательную ориентацию всей деятельности педагога на подготовку и «выведение» школьника в самостоятельное проектное действие, разворачивающееся в логике замысел – реализация – рефлексия. В ходе проектирования перед человеком всегда стоит задача представить себе ещё не существующее, но желаемое и будучи осуществлённое в результате его активности. Это может быть и событие, и предмет, – главное, что ученик должен себе представить, что это должно быть и чем это должно быть для него. В логике действия данного принципа в программе предусматриваются исследовательские и социальные проекты школьников. </w:t>
      </w:r>
    </w:p>
    <w:p w:rsidR="001F1EDB" w:rsidRDefault="001F1EDB" w:rsidP="001F1EDB">
      <w:pPr>
        <w:spacing w:after="0" w:line="240" w:lineRule="auto"/>
        <w:ind w:right="159" w:firstLine="720"/>
        <w:jc w:val="both"/>
        <w:rPr>
          <w:rFonts w:ascii="Times New Roman" w:hAnsi="Times New Roman"/>
          <w:color w:val="000000"/>
          <w:sz w:val="28"/>
        </w:rPr>
      </w:pPr>
    </w:p>
    <w:p w:rsidR="001F1EDB" w:rsidRPr="003E378A" w:rsidRDefault="001F1EDB" w:rsidP="001F1EDB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E378A">
        <w:rPr>
          <w:rFonts w:ascii="Times New Roman" w:hAnsi="Times New Roman"/>
          <w:b/>
          <w:color w:val="000000"/>
          <w:sz w:val="28"/>
        </w:rPr>
        <w:t>Общая характеристика курса внеурочной деятельности.</w:t>
      </w:r>
    </w:p>
    <w:p w:rsidR="001F1EDB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85365">
        <w:rPr>
          <w:rFonts w:ascii="Times New Roman" w:hAnsi="Times New Roman"/>
          <w:sz w:val="28"/>
          <w:szCs w:val="28"/>
        </w:rPr>
        <w:t>Курс внеурочной деятельности «Музейный Омск» рассчитан на работу с детьми младшего школьного возраста на основе приобщения к традиционным ценностям отечественной культуры. Он посвящен знакомству учеников с историей и современной жизнью города Омска.  Актуальность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5365">
        <w:rPr>
          <w:rFonts w:ascii="Times New Roman" w:hAnsi="Times New Roman"/>
          <w:sz w:val="28"/>
          <w:szCs w:val="28"/>
        </w:rPr>
        <w:t>курса состоит в подведении детей к пониманию, что их малая родина Омск – часть большого государства, имеющая свою историю, памятники архитектуры и множество достопримечательностей.</w:t>
      </w:r>
    </w:p>
    <w:p w:rsidR="001F1EDB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F1EDB" w:rsidRPr="003D6036" w:rsidRDefault="001F1EDB" w:rsidP="001F1EDB">
      <w:pPr>
        <w:autoSpaceDN w:val="0"/>
        <w:spacing w:after="0" w:line="240" w:lineRule="auto"/>
        <w:ind w:left="851"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3D6036">
        <w:rPr>
          <w:rFonts w:ascii="Times New Roman" w:hAnsi="Times New Roman"/>
          <w:b/>
          <w:sz w:val="28"/>
          <w:szCs w:val="28"/>
        </w:rPr>
        <w:t>Описание места курса внеурочной деятельности в учебном плане</w:t>
      </w:r>
      <w:r>
        <w:rPr>
          <w:rFonts w:ascii="Times New Roman" w:hAnsi="Times New Roman"/>
          <w:b/>
          <w:sz w:val="28"/>
          <w:szCs w:val="28"/>
        </w:rPr>
        <w:t>.</w:t>
      </w:r>
      <w:r w:rsidRPr="003D6036">
        <w:rPr>
          <w:rFonts w:ascii="Times New Roman" w:hAnsi="Times New Roman"/>
          <w:b/>
          <w:sz w:val="28"/>
          <w:szCs w:val="28"/>
        </w:rPr>
        <w:t xml:space="preserve">  </w:t>
      </w:r>
    </w:p>
    <w:p w:rsidR="001F1EDB" w:rsidRPr="00285365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соответствии с учебным планом БОУ г. Омска «Гимназия 146» р</w:t>
      </w:r>
      <w:r w:rsidRPr="00285365">
        <w:rPr>
          <w:rFonts w:ascii="Times New Roman" w:hAnsi="Times New Roman"/>
          <w:sz w:val="28"/>
          <w:szCs w:val="28"/>
        </w:rPr>
        <w:t>абочая программа ориентирована на учащихся 1-4 классов, рассчитана на 4 года обучения. Занятия проводятся 1 час в неделю – 34 часа в год, с учетом того, что в году 34 учебных недель. Наполняемость группы – 10-15 человек.</w:t>
      </w:r>
    </w:p>
    <w:p w:rsidR="001F1EDB" w:rsidRPr="00285365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F1EDB" w:rsidRDefault="001F1EDB" w:rsidP="001F1ED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spacing w:val="10"/>
          <w:sz w:val="28"/>
          <w:szCs w:val="28"/>
          <w:lang w:eastAsia="en-US"/>
        </w:rPr>
      </w:pPr>
    </w:p>
    <w:p w:rsidR="001F1EDB" w:rsidRDefault="001F1EDB" w:rsidP="001F1ED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spacing w:val="10"/>
          <w:sz w:val="28"/>
          <w:szCs w:val="28"/>
          <w:lang w:eastAsia="en-US"/>
        </w:rPr>
      </w:pPr>
    </w:p>
    <w:p w:rsidR="001F1EDB" w:rsidRPr="001A16E0" w:rsidRDefault="001F1EDB" w:rsidP="001F1ED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spacing w:val="-2"/>
          <w:sz w:val="28"/>
          <w:szCs w:val="28"/>
          <w:lang w:eastAsia="en-US"/>
        </w:rPr>
      </w:pPr>
      <w:r w:rsidRPr="001A16E0">
        <w:rPr>
          <w:rFonts w:ascii="Times New Roman" w:hAnsi="Times New Roman"/>
          <w:b/>
          <w:spacing w:val="10"/>
          <w:sz w:val="28"/>
          <w:szCs w:val="28"/>
          <w:lang w:eastAsia="en-US"/>
        </w:rPr>
        <w:lastRenderedPageBreak/>
        <w:t xml:space="preserve">Рабочая программа «Музейный Омск» </w:t>
      </w:r>
      <w:r w:rsidRPr="001A16E0">
        <w:rPr>
          <w:rFonts w:ascii="Times New Roman" w:hAnsi="Times New Roman"/>
          <w:b/>
          <w:spacing w:val="-2"/>
          <w:sz w:val="28"/>
          <w:szCs w:val="28"/>
          <w:lang w:eastAsia="en-US"/>
        </w:rPr>
        <w:t>разработана на основе:</w:t>
      </w:r>
    </w:p>
    <w:p w:rsidR="001F1EDB" w:rsidRPr="00285365" w:rsidRDefault="001F1EDB" w:rsidP="001F1EDB">
      <w:pPr>
        <w:numPr>
          <w:ilvl w:val="0"/>
          <w:numId w:val="2"/>
        </w:numPr>
        <w:spacing w:after="0" w:line="240" w:lineRule="auto"/>
        <w:ind w:left="0"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285365">
        <w:rPr>
          <w:rFonts w:ascii="Times New Roman" w:hAnsi="Times New Roman"/>
          <w:sz w:val="28"/>
          <w:szCs w:val="28"/>
        </w:rPr>
        <w:t>Федерального закона «Об образовании в Российской Федерации» от «29» декабря 2012 г. № 273-ФЗ;</w:t>
      </w:r>
    </w:p>
    <w:p w:rsidR="001F1EDB" w:rsidRPr="00285365" w:rsidRDefault="001F1EDB" w:rsidP="001F1EDB">
      <w:pPr>
        <w:numPr>
          <w:ilvl w:val="0"/>
          <w:numId w:val="2"/>
        </w:numPr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285365">
        <w:rPr>
          <w:rFonts w:ascii="Times New Roman" w:hAnsi="Times New Roman"/>
          <w:sz w:val="28"/>
          <w:szCs w:val="28"/>
          <w:lang w:eastAsia="en-US"/>
        </w:rPr>
        <w:t>Федерального государственного образовательного стандарта начального общего образования, утвержден</w:t>
      </w:r>
      <w:r w:rsidRPr="00285365">
        <w:rPr>
          <w:rFonts w:ascii="Times New Roman" w:hAnsi="Times New Roman"/>
          <w:sz w:val="28"/>
          <w:szCs w:val="28"/>
          <w:lang w:eastAsia="en-US"/>
        </w:rPr>
        <w:softHyphen/>
        <w:t>ного приказом Министерства образования и науки Рос</w:t>
      </w:r>
      <w:r w:rsidRPr="00285365">
        <w:rPr>
          <w:rFonts w:ascii="Times New Roman" w:hAnsi="Times New Roman"/>
          <w:sz w:val="28"/>
          <w:szCs w:val="28"/>
          <w:lang w:eastAsia="en-US"/>
        </w:rPr>
        <w:softHyphen/>
        <w:t xml:space="preserve">сийской Федерации от 6 октября </w:t>
      </w:r>
      <w:smartTag w:uri="urn:schemas-microsoft-com:office:smarttags" w:element="metricconverter">
        <w:smartTagPr>
          <w:attr w:name="ProductID" w:val="2009 г"/>
        </w:smartTagPr>
        <w:r w:rsidRPr="00285365">
          <w:rPr>
            <w:rFonts w:ascii="Times New Roman" w:hAnsi="Times New Roman"/>
            <w:sz w:val="28"/>
            <w:szCs w:val="28"/>
            <w:lang w:eastAsia="en-US"/>
          </w:rPr>
          <w:t>2009 г</w:t>
        </w:r>
      </w:smartTag>
      <w:r w:rsidRPr="00285365">
        <w:rPr>
          <w:rFonts w:ascii="Times New Roman" w:hAnsi="Times New Roman"/>
          <w:sz w:val="28"/>
          <w:szCs w:val="28"/>
          <w:lang w:eastAsia="en-US"/>
        </w:rPr>
        <w:t>. № 373, в редакции от 31 декабря 2015 №1576;</w:t>
      </w:r>
    </w:p>
    <w:p w:rsidR="001F1EDB" w:rsidRDefault="001F1EDB" w:rsidP="001F1EDB">
      <w:pPr>
        <w:numPr>
          <w:ilvl w:val="0"/>
          <w:numId w:val="2"/>
        </w:numPr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285365">
        <w:rPr>
          <w:rFonts w:ascii="Times New Roman" w:hAnsi="Times New Roman"/>
          <w:sz w:val="28"/>
          <w:szCs w:val="28"/>
        </w:rPr>
        <w:t>Учебного плана бюджетного общеобразовательного учреждения города Омска «Гимназия № 146» на 2020-2021 учебный год, утверждённого приказом от 08.04.2020 № 180-1/1</w:t>
      </w:r>
      <w:r>
        <w:rPr>
          <w:rFonts w:ascii="Times New Roman" w:hAnsi="Times New Roman"/>
          <w:sz w:val="28"/>
          <w:szCs w:val="28"/>
        </w:rPr>
        <w:t>.</w:t>
      </w:r>
    </w:p>
    <w:p w:rsidR="001F1EDB" w:rsidRDefault="001F1EDB" w:rsidP="001F1EDB">
      <w:pPr>
        <w:autoSpaceDN w:val="0"/>
        <w:spacing w:after="120" w:line="240" w:lineRule="auto"/>
        <w:ind w:left="851" w:firstLine="720"/>
        <w:jc w:val="both"/>
        <w:rPr>
          <w:rFonts w:ascii="Times New Roman" w:hAnsi="Times New Roman"/>
          <w:sz w:val="28"/>
          <w:szCs w:val="28"/>
        </w:rPr>
      </w:pPr>
    </w:p>
    <w:p w:rsidR="001F1EDB" w:rsidRPr="00285365" w:rsidRDefault="001F1EDB" w:rsidP="001F1EDB">
      <w:pPr>
        <w:tabs>
          <w:tab w:val="left" w:pos="3825"/>
          <w:tab w:val="center" w:pos="5411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85365">
        <w:rPr>
          <w:rFonts w:ascii="Times New Roman" w:hAnsi="Times New Roman"/>
          <w:b/>
          <w:sz w:val="28"/>
          <w:szCs w:val="28"/>
          <w:lang w:eastAsia="en-US"/>
        </w:rPr>
        <w:t>Планируемые результаты.</w:t>
      </w:r>
    </w:p>
    <w:p w:rsidR="001F1EDB" w:rsidRDefault="001F1EDB" w:rsidP="001F1E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lang w:eastAsia="en-US"/>
        </w:rPr>
      </w:pPr>
    </w:p>
    <w:p w:rsidR="001F1EDB" w:rsidRPr="00285365" w:rsidRDefault="001F1EDB" w:rsidP="001F1E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lang w:eastAsia="en-US"/>
        </w:rPr>
      </w:pPr>
      <w:r w:rsidRPr="00285365">
        <w:rPr>
          <w:rFonts w:ascii="Times New Roman" w:hAnsi="Times New Roman"/>
          <w:b/>
          <w:i/>
          <w:sz w:val="28"/>
          <w:szCs w:val="28"/>
          <w:lang w:eastAsia="en-US"/>
        </w:rPr>
        <w:t>Личностные:</w:t>
      </w:r>
    </w:p>
    <w:p w:rsidR="001F1EDB" w:rsidRPr="00285365" w:rsidRDefault="001F1EDB" w:rsidP="001F1EDB">
      <w:pPr>
        <w:numPr>
          <w:ilvl w:val="0"/>
          <w:numId w:val="1"/>
        </w:numPr>
        <w:tabs>
          <w:tab w:val="left" w:pos="317"/>
        </w:tabs>
        <w:suppressAutoHyphens/>
        <w:autoSpaceDE w:val="0"/>
        <w:autoSpaceDN w:val="0"/>
        <w:spacing w:after="0" w:line="240" w:lineRule="auto"/>
        <w:ind w:left="317" w:firstLine="720"/>
        <w:jc w:val="both"/>
        <w:rPr>
          <w:rFonts w:ascii="Times New Roman" w:hAnsi="Times New Roman"/>
          <w:sz w:val="28"/>
          <w:szCs w:val="28"/>
        </w:rPr>
      </w:pPr>
      <w:r w:rsidRPr="00285365">
        <w:rPr>
          <w:rFonts w:ascii="Times New Roman" w:hAnsi="Times New Roman"/>
          <w:sz w:val="28"/>
          <w:szCs w:val="28"/>
        </w:rPr>
        <w:t>формирование основ культуры общения и поведения в обществе;</w:t>
      </w:r>
    </w:p>
    <w:p w:rsidR="001F1EDB" w:rsidRPr="00285365" w:rsidRDefault="001F1EDB" w:rsidP="001F1EDB">
      <w:pPr>
        <w:numPr>
          <w:ilvl w:val="0"/>
          <w:numId w:val="1"/>
        </w:numPr>
        <w:tabs>
          <w:tab w:val="left" w:pos="317"/>
        </w:tabs>
        <w:suppressAutoHyphens/>
        <w:autoSpaceDE w:val="0"/>
        <w:autoSpaceDN w:val="0"/>
        <w:spacing w:after="0" w:line="240" w:lineRule="auto"/>
        <w:ind w:left="317" w:firstLine="720"/>
        <w:jc w:val="both"/>
        <w:rPr>
          <w:rFonts w:ascii="Times New Roman" w:hAnsi="Times New Roman"/>
          <w:sz w:val="28"/>
          <w:szCs w:val="28"/>
        </w:rPr>
      </w:pPr>
      <w:r w:rsidRPr="00285365">
        <w:rPr>
          <w:rFonts w:ascii="Times New Roman" w:hAnsi="Times New Roman"/>
          <w:sz w:val="28"/>
          <w:szCs w:val="28"/>
          <w:lang w:eastAsia="ar-SA"/>
        </w:rPr>
        <w:t>формирование основ российской гражданственности</w:t>
      </w:r>
      <w:r w:rsidRPr="00285365">
        <w:rPr>
          <w:rFonts w:ascii="Times New Roman" w:hAnsi="Times New Roman"/>
          <w:sz w:val="28"/>
          <w:szCs w:val="28"/>
        </w:rPr>
        <w:t xml:space="preserve"> (уважение к Отечеству, к труду других людей, знание символики страны, региона, родного города);</w:t>
      </w:r>
    </w:p>
    <w:p w:rsidR="001F1EDB" w:rsidRPr="00285365" w:rsidRDefault="001F1EDB" w:rsidP="001F1EDB">
      <w:pPr>
        <w:numPr>
          <w:ilvl w:val="0"/>
          <w:numId w:val="1"/>
        </w:numPr>
        <w:tabs>
          <w:tab w:val="left" w:pos="317"/>
        </w:tabs>
        <w:suppressAutoHyphens/>
        <w:autoSpaceDE w:val="0"/>
        <w:autoSpaceDN w:val="0"/>
        <w:spacing w:after="0" w:line="240" w:lineRule="auto"/>
        <w:ind w:left="317" w:firstLine="720"/>
        <w:jc w:val="both"/>
        <w:rPr>
          <w:rFonts w:ascii="Times New Roman" w:hAnsi="Times New Roman"/>
          <w:sz w:val="28"/>
          <w:szCs w:val="28"/>
        </w:rPr>
      </w:pPr>
      <w:r w:rsidRPr="00285365">
        <w:rPr>
          <w:rFonts w:ascii="Times New Roman" w:hAnsi="Times New Roman"/>
          <w:sz w:val="28"/>
          <w:szCs w:val="28"/>
        </w:rPr>
        <w:t>воспитание бережного отношения к истории и культуре  родного края, понимание необходимости сохранять культурные и исторические памятники,</w:t>
      </w:r>
    </w:p>
    <w:p w:rsidR="001F1EDB" w:rsidRPr="00285365" w:rsidRDefault="001F1EDB" w:rsidP="001F1EDB">
      <w:pPr>
        <w:numPr>
          <w:ilvl w:val="0"/>
          <w:numId w:val="1"/>
        </w:numPr>
        <w:tabs>
          <w:tab w:val="left" w:pos="317"/>
        </w:tabs>
        <w:suppressAutoHyphens/>
        <w:autoSpaceDE w:val="0"/>
        <w:autoSpaceDN w:val="0"/>
        <w:spacing w:after="0" w:line="240" w:lineRule="auto"/>
        <w:ind w:left="317" w:firstLine="720"/>
        <w:jc w:val="both"/>
        <w:rPr>
          <w:rFonts w:ascii="Times New Roman" w:hAnsi="Times New Roman"/>
          <w:sz w:val="28"/>
          <w:szCs w:val="28"/>
        </w:rPr>
      </w:pPr>
      <w:r w:rsidRPr="00285365">
        <w:rPr>
          <w:rFonts w:ascii="Times New Roman" w:hAnsi="Times New Roman"/>
          <w:sz w:val="28"/>
          <w:szCs w:val="28"/>
        </w:rPr>
        <w:t xml:space="preserve">готовность и способность </w:t>
      </w:r>
      <w:proofErr w:type="gramStart"/>
      <w:r w:rsidRPr="00285365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285365">
        <w:rPr>
          <w:rFonts w:ascii="Times New Roman" w:hAnsi="Times New Roman"/>
          <w:sz w:val="28"/>
          <w:szCs w:val="28"/>
        </w:rPr>
        <w:t xml:space="preserve"> к саморазвитию, формированию мотивации к учению и познанию.</w:t>
      </w:r>
    </w:p>
    <w:p w:rsidR="001F1EDB" w:rsidRDefault="001F1EDB" w:rsidP="001F1EDB">
      <w:pPr>
        <w:tabs>
          <w:tab w:val="left" w:pos="317"/>
        </w:tabs>
        <w:suppressAutoHyphens/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F1EDB" w:rsidRDefault="001F1EDB" w:rsidP="001F1EDB">
      <w:pPr>
        <w:tabs>
          <w:tab w:val="left" w:pos="317"/>
        </w:tabs>
        <w:suppressAutoHyphens/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285365">
        <w:rPr>
          <w:rFonts w:ascii="Times New Roman" w:hAnsi="Times New Roman"/>
          <w:b/>
          <w:i/>
          <w:sz w:val="28"/>
          <w:szCs w:val="28"/>
        </w:rPr>
        <w:t>Метапредметные</w:t>
      </w:r>
      <w:proofErr w:type="spellEnd"/>
      <w:r w:rsidRPr="00285365">
        <w:rPr>
          <w:rFonts w:ascii="Times New Roman" w:hAnsi="Times New Roman"/>
          <w:b/>
          <w:i/>
          <w:sz w:val="28"/>
          <w:szCs w:val="28"/>
        </w:rPr>
        <w:t>:</w:t>
      </w:r>
    </w:p>
    <w:p w:rsidR="001F1EDB" w:rsidRPr="00285365" w:rsidRDefault="001F1EDB" w:rsidP="001F1EDB">
      <w:pPr>
        <w:tabs>
          <w:tab w:val="left" w:pos="317"/>
        </w:tabs>
        <w:suppressAutoHyphens/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396"/>
        <w:gridCol w:w="3800"/>
        <w:gridCol w:w="2992"/>
      </w:tblGrid>
      <w:tr w:rsidR="001F1EDB" w:rsidRPr="00285365" w:rsidTr="001F1EDB">
        <w:tc>
          <w:tcPr>
            <w:tcW w:w="3396" w:type="dxa"/>
          </w:tcPr>
          <w:p w:rsidR="001F1EDB" w:rsidRPr="00285365" w:rsidRDefault="001F1EDB" w:rsidP="00583110">
            <w:pPr>
              <w:tabs>
                <w:tab w:val="left" w:pos="317"/>
              </w:tabs>
              <w:suppressAutoHyphens/>
              <w:autoSpaceDE w:val="0"/>
              <w:autoSpaceDN w:val="0"/>
              <w:spacing w:after="120" w:line="240" w:lineRule="auto"/>
              <w:ind w:firstLine="72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85365">
              <w:rPr>
                <w:rFonts w:ascii="Times New Roman" w:hAnsi="Times New Roman"/>
                <w:b/>
                <w:bCs/>
                <w:sz w:val="28"/>
                <w:szCs w:val="28"/>
              </w:rPr>
              <w:t>Регулятивные УУД</w:t>
            </w:r>
          </w:p>
        </w:tc>
        <w:tc>
          <w:tcPr>
            <w:tcW w:w="3800" w:type="dxa"/>
          </w:tcPr>
          <w:p w:rsidR="001F1EDB" w:rsidRPr="00285365" w:rsidRDefault="001F1EDB" w:rsidP="0058311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left="142" w:firstLine="72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85365">
              <w:rPr>
                <w:rFonts w:ascii="Times New Roman" w:hAnsi="Times New Roman"/>
                <w:b/>
                <w:bCs/>
                <w:sz w:val="28"/>
                <w:szCs w:val="28"/>
              </w:rPr>
              <w:t>Познавательные УУД</w:t>
            </w:r>
          </w:p>
        </w:tc>
        <w:tc>
          <w:tcPr>
            <w:tcW w:w="2992" w:type="dxa"/>
          </w:tcPr>
          <w:p w:rsidR="001F1EDB" w:rsidRPr="00285365" w:rsidRDefault="001F1EDB" w:rsidP="0058311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left="142" w:firstLine="72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85365">
              <w:rPr>
                <w:rFonts w:ascii="Times New Roman" w:hAnsi="Times New Roman"/>
                <w:b/>
                <w:bCs/>
                <w:sz w:val="28"/>
                <w:szCs w:val="28"/>
              </w:rPr>
              <w:t>Коммуникативные УУД</w:t>
            </w:r>
          </w:p>
        </w:tc>
      </w:tr>
      <w:tr w:rsidR="001F1EDB" w:rsidRPr="00285365" w:rsidTr="001F1EDB">
        <w:tc>
          <w:tcPr>
            <w:tcW w:w="3396" w:type="dxa"/>
          </w:tcPr>
          <w:p w:rsidR="001F1EDB" w:rsidRPr="00285365" w:rsidRDefault="001F1EDB" w:rsidP="001F1ED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85365">
              <w:rPr>
                <w:rFonts w:ascii="Times New Roman" w:hAnsi="Times New Roman"/>
                <w:sz w:val="28"/>
                <w:szCs w:val="28"/>
              </w:rPr>
              <w:t>- планирование своих действий в соответствии с конкретной поставленной задачей;</w:t>
            </w:r>
          </w:p>
          <w:p w:rsidR="001F1EDB" w:rsidRPr="00285365" w:rsidRDefault="001F1EDB" w:rsidP="001F1ED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85365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285365">
              <w:rPr>
                <w:rFonts w:ascii="Times New Roman" w:hAnsi="Times New Roman"/>
                <w:sz w:val="28"/>
                <w:szCs w:val="28"/>
              </w:rPr>
              <w:t xml:space="preserve"> различие между способом и результатом действий;</w:t>
            </w:r>
          </w:p>
          <w:p w:rsidR="001F1EDB" w:rsidRPr="00285365" w:rsidRDefault="001F1EDB" w:rsidP="001F1ED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5365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85365">
              <w:rPr>
                <w:rFonts w:ascii="Times New Roman" w:hAnsi="Times New Roman"/>
                <w:sz w:val="28"/>
                <w:szCs w:val="28"/>
              </w:rPr>
              <w:t>формирование умений </w:t>
            </w:r>
          </w:p>
          <w:p w:rsidR="001F1EDB" w:rsidRPr="00285365" w:rsidRDefault="001F1EDB" w:rsidP="001F1ED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85365">
              <w:rPr>
                <w:rFonts w:ascii="Times New Roman" w:hAnsi="Times New Roman"/>
                <w:sz w:val="28"/>
                <w:szCs w:val="28"/>
              </w:rPr>
              <w:t> вносить коррективы в действия на основе их оценки и учета сделанных ошибок.</w:t>
            </w:r>
          </w:p>
        </w:tc>
        <w:tc>
          <w:tcPr>
            <w:tcW w:w="3800" w:type="dxa"/>
          </w:tcPr>
          <w:p w:rsidR="001F1EDB" w:rsidRDefault="001F1EDB" w:rsidP="001F1ED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8536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Style w:val="c3"/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формирование опыта участия в </w:t>
            </w:r>
            <w:r w:rsidRPr="00285365">
              <w:rPr>
                <w:rStyle w:val="c3"/>
                <w:rFonts w:ascii="Times New Roman" w:hAnsi="Times New Roman"/>
                <w:sz w:val="28"/>
                <w:szCs w:val="28"/>
                <w:shd w:val="clear" w:color="auto" w:fill="FFFFFF"/>
              </w:rPr>
              <w:t>исследовательской  деятельности:</w:t>
            </w:r>
            <w:r w:rsidRPr="002853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составление плана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поисково-</w:t>
            </w:r>
            <w:r w:rsidRPr="00285365">
              <w:rPr>
                <w:rFonts w:ascii="Times New Roman" w:hAnsi="Times New Roman"/>
                <w:sz w:val="28"/>
                <w:szCs w:val="28"/>
              </w:rPr>
              <w:t>исследова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1F1EDB" w:rsidRPr="00285365" w:rsidRDefault="001F1EDB" w:rsidP="001F1ED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5365">
              <w:rPr>
                <w:rFonts w:ascii="Times New Roman" w:hAnsi="Times New Roman"/>
                <w:sz w:val="28"/>
                <w:szCs w:val="28"/>
              </w:rPr>
              <w:t>тельского</w:t>
            </w:r>
            <w:proofErr w:type="spellEnd"/>
            <w:r w:rsidRPr="00285365">
              <w:rPr>
                <w:rFonts w:ascii="Times New Roman" w:hAnsi="Times New Roman"/>
                <w:sz w:val="28"/>
                <w:szCs w:val="28"/>
              </w:rPr>
              <w:t xml:space="preserve"> проекта, </w:t>
            </w:r>
          </w:p>
          <w:p w:rsidR="001F1EDB" w:rsidRPr="00285365" w:rsidRDefault="001F1EDB" w:rsidP="001F1ED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85365">
              <w:rPr>
                <w:rFonts w:ascii="Times New Roman" w:hAnsi="Times New Roman"/>
                <w:sz w:val="28"/>
                <w:szCs w:val="28"/>
              </w:rPr>
              <w:t> нахождение и обработка информации, анализ объектов, выделение главного и др.;</w:t>
            </w:r>
          </w:p>
          <w:p w:rsidR="001F1EDB" w:rsidRPr="001F1EDB" w:rsidRDefault="001F1EDB" w:rsidP="001F1ED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8536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 развитие интереса, уважения к судьбам тех, кто причастен  к  судьбе  Родины</w:t>
            </w:r>
            <w:r w:rsidRPr="0028536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F1EDB" w:rsidRPr="00285365" w:rsidRDefault="001F1EDB" w:rsidP="001F1E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1F1EDB" w:rsidRPr="00285365" w:rsidRDefault="001F1EDB" w:rsidP="001F1EDB">
            <w:pPr>
              <w:tabs>
                <w:tab w:val="left" w:pos="317"/>
              </w:tabs>
              <w:suppressAutoHyphens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992" w:type="dxa"/>
          </w:tcPr>
          <w:p w:rsidR="001F1EDB" w:rsidRPr="00285365" w:rsidRDefault="001F1EDB" w:rsidP="001F1EDB">
            <w:pPr>
              <w:tabs>
                <w:tab w:val="left" w:pos="317"/>
              </w:tabs>
              <w:suppressAutoHyphens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5365">
              <w:rPr>
                <w:rFonts w:ascii="Times New Roman" w:hAnsi="Times New Roman"/>
                <w:sz w:val="28"/>
                <w:szCs w:val="28"/>
              </w:rPr>
              <w:t>-формирование коммуникативной компетенции: учиться</w:t>
            </w:r>
          </w:p>
          <w:p w:rsidR="001F1EDB" w:rsidRPr="00285365" w:rsidRDefault="001F1EDB" w:rsidP="001F1EDB">
            <w:pPr>
              <w:shd w:val="clear" w:color="auto" w:fill="FFFFFF"/>
              <w:spacing w:after="0" w:line="240" w:lineRule="auto"/>
              <w:ind w:left="15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285365">
              <w:rPr>
                <w:rFonts w:ascii="Times New Roman" w:hAnsi="Times New Roman"/>
                <w:sz w:val="28"/>
                <w:szCs w:val="28"/>
              </w:rPr>
              <w:t xml:space="preserve">договариваться, приходить к общему решению, высказывать суждения, аргументировать, работать в группе. </w:t>
            </w:r>
          </w:p>
        </w:tc>
      </w:tr>
    </w:tbl>
    <w:p w:rsidR="001F1EDB" w:rsidRPr="00285365" w:rsidRDefault="001F1EDB" w:rsidP="001F1EDB">
      <w:pPr>
        <w:tabs>
          <w:tab w:val="left" w:pos="317"/>
        </w:tabs>
        <w:suppressAutoHyphens/>
        <w:autoSpaceDE w:val="0"/>
        <w:autoSpaceDN w:val="0"/>
        <w:spacing w:after="12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F1EDB" w:rsidRDefault="001F1EDB" w:rsidP="001F1EDB">
      <w:pPr>
        <w:tabs>
          <w:tab w:val="left" w:pos="317"/>
        </w:tabs>
        <w:suppressAutoHyphens/>
        <w:autoSpaceDE w:val="0"/>
        <w:autoSpaceDN w:val="0"/>
        <w:spacing w:after="12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F1EDB" w:rsidRPr="001F1EDB" w:rsidRDefault="001F1EDB" w:rsidP="001F1EDB">
      <w:pPr>
        <w:tabs>
          <w:tab w:val="left" w:pos="317"/>
        </w:tabs>
        <w:suppressAutoHyphens/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1F1EDB">
        <w:rPr>
          <w:rFonts w:ascii="Times New Roman" w:hAnsi="Times New Roman"/>
          <w:b/>
          <w:i/>
          <w:sz w:val="28"/>
          <w:szCs w:val="28"/>
        </w:rPr>
        <w:lastRenderedPageBreak/>
        <w:t>Предметные:</w:t>
      </w:r>
    </w:p>
    <w:p w:rsidR="001F1EDB" w:rsidRPr="001F1EDB" w:rsidRDefault="001F1EDB" w:rsidP="001F1ED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 xml:space="preserve">    Обучающийся научится:</w:t>
      </w:r>
    </w:p>
    <w:p w:rsidR="001F1EDB" w:rsidRPr="001F1EDB" w:rsidRDefault="001F1EDB" w:rsidP="001F1EDB">
      <w:pPr>
        <w:numPr>
          <w:ilvl w:val="0"/>
          <w:numId w:val="8"/>
        </w:num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определять особенности становления музеев в Омске в различные исторические    периоды;</w:t>
      </w:r>
    </w:p>
    <w:p w:rsidR="001F1EDB" w:rsidRPr="001F1EDB" w:rsidRDefault="001F1EDB" w:rsidP="001F1EDB">
      <w:pPr>
        <w:numPr>
          <w:ilvl w:val="0"/>
          <w:numId w:val="8"/>
        </w:num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ориентироваться в музейной терминологии;</w:t>
      </w:r>
    </w:p>
    <w:p w:rsidR="001F1EDB" w:rsidRPr="001F1EDB" w:rsidRDefault="001F1EDB" w:rsidP="001F1EDB">
      <w:pPr>
        <w:numPr>
          <w:ilvl w:val="0"/>
          <w:numId w:val="8"/>
        </w:num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ориентироваться в экспозиционно-выставочном пространстве музеев Омска;</w:t>
      </w:r>
    </w:p>
    <w:p w:rsidR="001F1EDB" w:rsidRPr="001F1EDB" w:rsidRDefault="001F1EDB" w:rsidP="001F1EDB">
      <w:pPr>
        <w:numPr>
          <w:ilvl w:val="0"/>
          <w:numId w:val="8"/>
        </w:num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проектировать простую экспозицию;</w:t>
      </w:r>
    </w:p>
    <w:p w:rsidR="001F1EDB" w:rsidRPr="001F1EDB" w:rsidRDefault="001F1EDB" w:rsidP="001F1EDB">
      <w:pPr>
        <w:numPr>
          <w:ilvl w:val="0"/>
          <w:numId w:val="8"/>
        </w:num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 комплектовать материал для выставки;</w:t>
      </w:r>
    </w:p>
    <w:p w:rsidR="001F1EDB" w:rsidRPr="001F1EDB" w:rsidRDefault="001F1EDB" w:rsidP="001F1EDB">
      <w:pPr>
        <w:numPr>
          <w:ilvl w:val="0"/>
          <w:numId w:val="8"/>
        </w:num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 составлять текст экскурсии и проводить её.</w:t>
      </w:r>
    </w:p>
    <w:p w:rsidR="001F1EDB" w:rsidRPr="001F1EDB" w:rsidRDefault="001F1EDB" w:rsidP="001F1EDB">
      <w:pPr>
        <w:shd w:val="clear" w:color="auto" w:fill="FFFFFF"/>
        <w:spacing w:after="0" w:line="240" w:lineRule="auto"/>
        <w:ind w:left="72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F1EDB" w:rsidRPr="001F1EDB" w:rsidRDefault="001F1EDB" w:rsidP="001F1EDB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1F1EDB">
        <w:rPr>
          <w:rFonts w:ascii="Times New Roman" w:hAnsi="Times New Roman"/>
          <w:b/>
          <w:sz w:val="28"/>
          <w:szCs w:val="28"/>
        </w:rPr>
        <w:t>Содержание курса внеурочной деятельности.</w:t>
      </w:r>
    </w:p>
    <w:p w:rsidR="001F1EDB" w:rsidRPr="001F1EDB" w:rsidRDefault="001F1EDB" w:rsidP="001F1EDB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F1EDB" w:rsidRPr="001F1EDB" w:rsidRDefault="001F1EDB" w:rsidP="001F1E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1F1EDB">
        <w:rPr>
          <w:rFonts w:ascii="Times New Roman" w:hAnsi="Times New Roman"/>
          <w:sz w:val="28"/>
          <w:szCs w:val="28"/>
          <w:lang w:eastAsia="en-US"/>
        </w:rPr>
        <w:t xml:space="preserve">Программа внеурочной деятельности «Музейный Омск» носит научно-познавательный характер и рассчитана на проведение теоретических и практических занятий с учащимися начальной школы. Данная программа учитывает возможность познакомить детей с ведущими музеями города Омска, в том числе с использованием Интернет-ресурсов и компьютерных программ. Занятия проходят во внеурочное время 1 раз в неделю (по подгруппам), и осуществляют взаимосвязь и преемственность общего и дополнительного образования. Содержание курса составляют разделы: </w:t>
      </w:r>
      <w:proofErr w:type="gramStart"/>
      <w:r w:rsidRPr="001F1EDB">
        <w:rPr>
          <w:rFonts w:ascii="Times New Roman" w:hAnsi="Times New Roman"/>
          <w:sz w:val="28"/>
          <w:szCs w:val="28"/>
          <w:lang w:eastAsia="en-US"/>
        </w:rPr>
        <w:t>«Где живет история?» - 1 класс, «Знакомьтесь, Омский государственный историко-краеведческий музей» - 2 класс; «Культурный Омск» - 3 класс, « Город Омск – город трудовой доблести » - 4 класс.</w:t>
      </w:r>
      <w:proofErr w:type="gramEnd"/>
    </w:p>
    <w:p w:rsidR="001F1EDB" w:rsidRPr="001F1EDB" w:rsidRDefault="001F1EDB" w:rsidP="001F1EDB">
      <w:pPr>
        <w:tabs>
          <w:tab w:val="left" w:pos="3825"/>
          <w:tab w:val="center" w:pos="5411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1F1EDB">
        <w:rPr>
          <w:rFonts w:ascii="Times New Roman" w:hAnsi="Times New Roman"/>
          <w:b/>
          <w:sz w:val="28"/>
          <w:szCs w:val="28"/>
          <w:lang w:eastAsia="en-US"/>
        </w:rPr>
        <w:tab/>
      </w:r>
    </w:p>
    <w:p w:rsidR="001F1EDB" w:rsidRPr="001F1EDB" w:rsidRDefault="001F1EDB" w:rsidP="001F1EDB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1F1EDB">
        <w:rPr>
          <w:rFonts w:ascii="Times New Roman" w:hAnsi="Times New Roman"/>
          <w:b/>
          <w:sz w:val="28"/>
          <w:szCs w:val="28"/>
        </w:rPr>
        <w:t>Учебно-тематический план</w:t>
      </w:r>
    </w:p>
    <w:p w:rsidR="001F1EDB" w:rsidRPr="001F1EDB" w:rsidRDefault="001F1EDB" w:rsidP="001F1EDB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1 класс – 33 часа</w:t>
      </w:r>
    </w:p>
    <w:p w:rsidR="001F1EDB" w:rsidRPr="001F1EDB" w:rsidRDefault="001F1EDB" w:rsidP="001F1EDB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sz w:val="28"/>
          <w:szCs w:val="28"/>
          <w:lang w:eastAsia="en-US"/>
        </w:rPr>
      </w:pPr>
      <w:r w:rsidRPr="001F1EDB">
        <w:rPr>
          <w:rFonts w:ascii="Times New Roman" w:hAnsi="Times New Roman"/>
          <w:sz w:val="28"/>
          <w:szCs w:val="28"/>
          <w:lang w:eastAsia="en-US"/>
        </w:rPr>
        <w:t>«Где живет история?»</w:t>
      </w:r>
    </w:p>
    <w:tbl>
      <w:tblPr>
        <w:tblStyle w:val="a3"/>
        <w:tblW w:w="0" w:type="auto"/>
        <w:tblLook w:val="04A0"/>
      </w:tblPr>
      <w:tblGrid>
        <w:gridCol w:w="1384"/>
        <w:gridCol w:w="5528"/>
        <w:gridCol w:w="1560"/>
        <w:gridCol w:w="1418"/>
      </w:tblGrid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ind w:firstLine="72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ind w:firstLine="72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Тема учебного занятия</w:t>
            </w:r>
          </w:p>
        </w:tc>
        <w:tc>
          <w:tcPr>
            <w:tcW w:w="2978" w:type="dxa"/>
            <w:gridSpan w:val="2"/>
          </w:tcPr>
          <w:p w:rsidR="001F1EDB" w:rsidRPr="001F1EDB" w:rsidRDefault="001F1EDB" w:rsidP="001F1EDB">
            <w:pPr>
              <w:spacing w:after="0" w:line="240" w:lineRule="auto"/>
              <w:ind w:firstLine="72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1-2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Знакомьтесь, Омские музеи!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3-4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Пешая экскурсия «Музейный Омск»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2часа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5-6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История возникновения Омских музеев.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Как правильно вести себя в музее?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«Мы в музее» (правила поведения в музее)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Кто встречает нас в музее?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Кто в музее главный?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экскурсия «Кто в музее главный?» (знакомство с музейными профессиями)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Что нужно знать, чтобы работать в музее?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13-14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Как вещи попадают в музей?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15-16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 в школьный музей.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Что такое экспонат?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18-19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Музейная экспозиция и их виды.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20-21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Музейные выставки и их виды.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22-25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Мини-экспозиция «Мамина шкатулка», «Из бабушкиного сундука»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4 часа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26-29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Творческая работа «История одной вещи»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4 часа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30-33</w:t>
            </w:r>
          </w:p>
        </w:tc>
        <w:tc>
          <w:tcPr>
            <w:tcW w:w="552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Итоговый проект «</w:t>
            </w:r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Я-</w:t>
            </w:r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экскурсовод»</w:t>
            </w:r>
          </w:p>
        </w:tc>
        <w:tc>
          <w:tcPr>
            <w:tcW w:w="15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4 часа</w:t>
            </w:r>
          </w:p>
        </w:tc>
      </w:tr>
    </w:tbl>
    <w:p w:rsidR="001F1EDB" w:rsidRPr="001F1EDB" w:rsidRDefault="001F1EDB" w:rsidP="001F1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F1EDB" w:rsidRPr="001F1EDB" w:rsidRDefault="001F1EDB" w:rsidP="001F1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F1EDB" w:rsidRPr="001F1EDB" w:rsidRDefault="001F1EDB" w:rsidP="001F1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2 класс – 34 часа</w:t>
      </w:r>
    </w:p>
    <w:p w:rsidR="001F1EDB" w:rsidRPr="001F1EDB" w:rsidRDefault="001F1EDB" w:rsidP="001F1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  <w:lang w:eastAsia="en-US"/>
        </w:rPr>
      </w:pPr>
      <w:r w:rsidRPr="001F1EDB">
        <w:rPr>
          <w:rFonts w:ascii="Times New Roman" w:hAnsi="Times New Roman"/>
          <w:sz w:val="28"/>
          <w:szCs w:val="28"/>
          <w:lang w:eastAsia="en-US"/>
        </w:rPr>
        <w:t>«Знакомьтесь, Омский государственный историко-краеведческий музей»</w:t>
      </w:r>
    </w:p>
    <w:tbl>
      <w:tblPr>
        <w:tblStyle w:val="a3"/>
        <w:tblW w:w="0" w:type="auto"/>
        <w:tblLook w:val="04A0"/>
      </w:tblPr>
      <w:tblGrid>
        <w:gridCol w:w="1384"/>
        <w:gridCol w:w="5812"/>
        <w:gridCol w:w="1574"/>
        <w:gridCol w:w="1418"/>
      </w:tblGrid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Тема учебного занятия</w:t>
            </w:r>
          </w:p>
        </w:tc>
        <w:tc>
          <w:tcPr>
            <w:tcW w:w="2992" w:type="dxa"/>
            <w:gridSpan w:val="2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Здравствуй, музей!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Игра «Жизнь в музее».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4-5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«Знакомьтесь, Омский государственный историко-краеведческий музей».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6-7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tabs>
                <w:tab w:val="left" w:pos="2760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История возникновения ОГИК музея.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8-9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Жемчужины музея.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10-13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Экспозиции музея.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4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«В стране мамонтов».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«Лесная прогулка».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«В русской избе» или «Как хлеб на стол попал».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«Кто здесь живет?»   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Музейные выставки.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19-20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ОГИК музей в сети интернет.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Филиалы ОГИК музея.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22-23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Музей сказки «Васин хутор» 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(история возникновения музея)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24-25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Экскурсия «Сказка – неразгаданная тайна».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Творческая работа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«Мой экспонат для краеведческого музея».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28-29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Проект «Новая экспозиция для музея».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30-31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«Живая ниточка».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32-34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Последний сказочный урок.</w:t>
            </w:r>
          </w:p>
        </w:tc>
        <w:tc>
          <w:tcPr>
            <w:tcW w:w="157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 часа</w:t>
            </w:r>
          </w:p>
        </w:tc>
      </w:tr>
    </w:tbl>
    <w:p w:rsidR="001F1EDB" w:rsidRPr="001F1EDB" w:rsidRDefault="001F1EDB" w:rsidP="001F1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F1EDB" w:rsidRPr="001F1EDB" w:rsidRDefault="001F1EDB" w:rsidP="001F1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3 класс – 34 часа</w:t>
      </w:r>
    </w:p>
    <w:p w:rsidR="001F1EDB" w:rsidRPr="001F1EDB" w:rsidRDefault="001F1EDB" w:rsidP="001F1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  <w:lang w:eastAsia="en-US"/>
        </w:rPr>
      </w:pPr>
      <w:r w:rsidRPr="001F1EDB">
        <w:rPr>
          <w:rFonts w:ascii="Times New Roman" w:hAnsi="Times New Roman"/>
          <w:sz w:val="28"/>
          <w:szCs w:val="28"/>
          <w:lang w:eastAsia="en-US"/>
        </w:rPr>
        <w:t>«Культурный Омск»</w:t>
      </w:r>
    </w:p>
    <w:tbl>
      <w:tblPr>
        <w:tblStyle w:val="a3"/>
        <w:tblW w:w="0" w:type="auto"/>
        <w:tblLook w:val="04A0"/>
      </w:tblPr>
      <w:tblGrid>
        <w:gridCol w:w="1384"/>
        <w:gridCol w:w="5812"/>
        <w:gridCol w:w="1559"/>
        <w:gridCol w:w="1418"/>
      </w:tblGrid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Тема учебного занятия</w:t>
            </w:r>
          </w:p>
        </w:tc>
        <w:tc>
          <w:tcPr>
            <w:tcW w:w="2977" w:type="dxa"/>
            <w:gridSpan w:val="2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Здравствуй, музей! (правила поведения в музее).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Профессия – экскурсовод.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Омский музей изобразительных искусств им. М.А. Врубеля. История музея.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</w:t>
            </w:r>
            <w:r w:rsidRPr="001F1EDB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экскурсия «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Врубелевский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корпус».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6-7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История формирования коллекций музея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имени М.А. Врубеля.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Фонды музея.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  9-10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фондов музея.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 11-12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Эрмитаж-Сибирь.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13-14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Генерал-губернаторский дворец.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Государственный областной художественный музей «Либеров Центр».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«Музей – дом мастера»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bCs/>
                <w:iCs/>
                <w:sz w:val="28"/>
                <w:szCs w:val="28"/>
                <w:shd w:val="clear" w:color="auto" w:fill="FFFFFF"/>
              </w:rPr>
              <w:t>История Омска в творчестве художников.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Выставки музея.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Коллекции музея.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Омский музей Кондратия Белова.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К. Белов – жизнь и творчество.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Виртуальная выставка «Художник на все времена»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23-24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«Рисовальные понедельники»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Омский государственный литературный музей имени М.Ф. Достоевского.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Обзорная экскурсия в музей.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М.Ф. Достоевский – жизнь и творчество.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tabs>
                <w:tab w:val="left" w:pos="1005"/>
                <w:tab w:val="center" w:pos="2160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Коллекции музея.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29-30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Фонды музея.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Практическое занятие «История шариковой ручки»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32- 34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Итоговый проект «Культурный Омск»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 часа</w:t>
            </w:r>
          </w:p>
        </w:tc>
      </w:tr>
    </w:tbl>
    <w:p w:rsidR="001F1EDB" w:rsidRPr="001F1EDB" w:rsidRDefault="001F1EDB" w:rsidP="001F1EDB">
      <w:pPr>
        <w:tabs>
          <w:tab w:val="left" w:pos="317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1EDB" w:rsidRPr="001F1EDB" w:rsidRDefault="001F1EDB" w:rsidP="001F1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>4 класс – 34 часа</w:t>
      </w:r>
    </w:p>
    <w:p w:rsidR="001F1EDB" w:rsidRPr="001F1EDB" w:rsidRDefault="001F1EDB" w:rsidP="001F1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  <w:lang w:eastAsia="en-US"/>
        </w:rPr>
      </w:pPr>
      <w:r w:rsidRPr="001F1EDB">
        <w:rPr>
          <w:rFonts w:ascii="Times New Roman" w:hAnsi="Times New Roman"/>
          <w:sz w:val="28"/>
          <w:szCs w:val="28"/>
          <w:lang w:eastAsia="en-US"/>
        </w:rPr>
        <w:t>« Город Омск – город трудовой доблести»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5812"/>
        <w:gridCol w:w="1559"/>
        <w:gridCol w:w="1418"/>
      </w:tblGrid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Тема учебного занятия</w:t>
            </w:r>
          </w:p>
        </w:tc>
        <w:tc>
          <w:tcPr>
            <w:tcW w:w="2977" w:type="dxa"/>
            <w:gridSpan w:val="2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теория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практика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 «Основание Омска».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Пешая экскурсия «Омская крепость».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2часа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 «Третий век Омской истории»</w:t>
            </w:r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 «Омск в годы ВОВ».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Музейный комплекс воинской славы 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омичей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Экспозиция МКВСО.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Обзорная экскурсия «Навечно в памяти».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 «У войны не женское лицо».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 «Юные герои».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11-12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Квест-игра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«Солдатами не рождаются,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солдатами становятся».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М.Д.Карбышев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– легендарный человек.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 по мемориальному залу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«М.Д 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Карбышев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– славное имя Омска».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15-16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Великий К.Г. Жуков.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17-19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 на диване «Одна история».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 часа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20-21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Парк Победы.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22-23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Сквер Победы.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24-25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У вечного огня.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 «Они помогли победить».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27-28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 «Памятник труженикам тыла».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Город Омск – город трудовой доблести.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 час</w:t>
            </w: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30-31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Письмо солдату!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 часа</w:t>
            </w:r>
          </w:p>
        </w:tc>
      </w:tr>
      <w:tr w:rsidR="001F1EDB" w:rsidRPr="001F1EDB" w:rsidTr="00583110">
        <w:tc>
          <w:tcPr>
            <w:tcW w:w="1384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32-34</w:t>
            </w:r>
          </w:p>
        </w:tc>
        <w:tc>
          <w:tcPr>
            <w:tcW w:w="58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Итоговый проект «Город Омск – город трудовой доблести».</w:t>
            </w:r>
          </w:p>
        </w:tc>
        <w:tc>
          <w:tcPr>
            <w:tcW w:w="155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 часа</w:t>
            </w:r>
          </w:p>
        </w:tc>
      </w:tr>
    </w:tbl>
    <w:p w:rsidR="001F1EDB" w:rsidRPr="001F1EDB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1F1EDB" w:rsidRPr="001F1EDB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1EDB">
        <w:rPr>
          <w:rFonts w:ascii="Times New Roman" w:hAnsi="Times New Roman"/>
          <w:b/>
          <w:sz w:val="28"/>
          <w:szCs w:val="28"/>
        </w:rPr>
        <w:t>Содержание курса</w:t>
      </w:r>
    </w:p>
    <w:p w:rsidR="001F1EDB" w:rsidRPr="001F1EDB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1F1EDB">
        <w:rPr>
          <w:rFonts w:ascii="Times New Roman" w:hAnsi="Times New Roman"/>
          <w:sz w:val="28"/>
          <w:szCs w:val="28"/>
        </w:rPr>
        <w:t xml:space="preserve">1 класс: </w:t>
      </w:r>
      <w:r w:rsidRPr="001F1EDB">
        <w:rPr>
          <w:rFonts w:ascii="Times New Roman" w:hAnsi="Times New Roman"/>
          <w:sz w:val="28"/>
          <w:szCs w:val="28"/>
          <w:lang w:eastAsia="en-US"/>
        </w:rPr>
        <w:t>«Где живет история?»</w:t>
      </w:r>
    </w:p>
    <w:tbl>
      <w:tblPr>
        <w:tblStyle w:val="a3"/>
        <w:tblW w:w="0" w:type="auto"/>
        <w:tblLayout w:type="fixed"/>
        <w:tblLook w:val="04A0"/>
      </w:tblPr>
      <w:tblGrid>
        <w:gridCol w:w="817"/>
        <w:gridCol w:w="3260"/>
        <w:gridCol w:w="1701"/>
        <w:gridCol w:w="4112"/>
      </w:tblGrid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Тема учебного занятия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1-2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Знакомьтесь, Омские музеи!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Знакомство с основными музеями города Омска (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ОГИКмузей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, Музей изобразительных искусств, Либеров-центр, Музей имени К.Белова, Музей имени М.Ф. Достоевского и другие);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презентация, 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3-4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Пешая экскурсия 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«Музейный Омск»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музеями Омска;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5-6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История возникновения Омских музеев.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pStyle w:val="a4"/>
              <w:jc w:val="both"/>
              <w:rPr>
                <w:rFonts w:ascii="Times New Roman" w:hAnsi="Times New Roman"/>
                <w:iCs/>
                <w:kern w:val="36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iCs/>
                <w:kern w:val="36"/>
                <w:sz w:val="28"/>
                <w:szCs w:val="28"/>
              </w:rPr>
              <w:t xml:space="preserve">Знакомство  с историей становления и развития экскурсионной деятельности в городе Омске;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презентация, 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Как правильно вести себя в музее?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Правила поведения в музее;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составление памятки экскурсантов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«Мы в музее» (правила поведения в музее)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занятие-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игра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Правила поведения в музее;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викторина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Кто встречает нас в музее?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музейными профессиями    (экскурсовод, хранитель, смотритель и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другие);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 xml:space="preserve"> 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Кто в музее главный?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Профессия – экскурсовод, профессиональное мастерство экскурсовода;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экскурсия «Кто в музее главный» (знакомство с музейными профессиями)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виртуальная 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музейными профессиями    (экскурсовод, хранитель, смотритель);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просмотр видеоматериалов, 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Что нужно знать, чтобы работать в музее?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Музей - современный 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поисково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1F1EDB" w:rsidRPr="001F1EDB" w:rsidRDefault="001F1EDB" w:rsidP="001F1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исследова</w:t>
            </w:r>
            <w:r w:rsidRPr="001F1EDB">
              <w:rPr>
                <w:rFonts w:ascii="Times New Roman" w:hAnsi="Times New Roman"/>
                <w:sz w:val="28"/>
                <w:szCs w:val="28"/>
              </w:rPr>
              <w:softHyphen/>
              <w:t>тельский центр. Основные направления научно-исследова</w:t>
            </w:r>
            <w:r w:rsidRPr="001F1EDB">
              <w:rPr>
                <w:rFonts w:ascii="Times New Roman" w:hAnsi="Times New Roman"/>
                <w:sz w:val="28"/>
                <w:szCs w:val="28"/>
              </w:rPr>
              <w:softHyphen/>
              <w:t>тельской деятельности: разработка научной концепции музея; комплектование фондов; изучение музейных предметов и коллекций; хранение и охрана фондов; реставрация, исследо</w:t>
            </w:r>
            <w:r w:rsidRPr="001F1EDB">
              <w:rPr>
                <w:rFonts w:ascii="Times New Roman" w:hAnsi="Times New Roman"/>
                <w:sz w:val="28"/>
                <w:szCs w:val="28"/>
              </w:rPr>
              <w:softHyphen/>
              <w:t xml:space="preserve">вания в области истории, теории и методики музейного дела; </w:t>
            </w:r>
          </w:p>
          <w:p w:rsidR="001F1EDB" w:rsidRPr="001F1EDB" w:rsidRDefault="001F1EDB" w:rsidP="001F1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презентация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13-14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Как вещи попадают в музей?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правилами учета, хранения, научного описания музейных предметов;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просмотр видеоматериала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15-16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 в школьный музей.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со школьным музеем;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Что такое экспонат?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Выяснить, что такое музейный экспонат;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презентация, рассказ</w:t>
            </w: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18-19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Музейная экспозиция и их виды.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Знакомство с понятием «экспозиция», знать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особенности и правила оформления экспозиции музея;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 xml:space="preserve">презентация, рассказ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20-21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Музейные выставки и их виды.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Классификация выставок;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 xml:space="preserve"> презентация, рассказ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22-25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Мини-экспозиция «Мамина шкатулка», «Из бабушкиного сундука»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Индивидуальное поисково-исследовательское задание по подготовке собственной «экспозиции»;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индивидуальная работа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26-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Творческая работа 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«История одной вещи»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практическ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ое занятие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Проведение выставки в роли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экскурсовода, представление своей работы на выставке;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самостоятельная работа детей, проведение выставки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30-33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Итоговый проект «</w:t>
            </w:r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Я-</w:t>
            </w:r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экскурсовод»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Работа детей в группе: поисковая, творческая и оформительская; подготовка выступления в роли экскурсовода;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групповая работа детей, проведение выставки</w:t>
            </w:r>
          </w:p>
        </w:tc>
      </w:tr>
    </w:tbl>
    <w:p w:rsidR="001F1EDB" w:rsidRPr="001F1EDB" w:rsidRDefault="001F1EDB" w:rsidP="001F1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F1EDB" w:rsidRPr="001F1EDB" w:rsidRDefault="001F1EDB" w:rsidP="001F1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 xml:space="preserve">2 класс: </w:t>
      </w:r>
      <w:r w:rsidRPr="001F1EDB">
        <w:rPr>
          <w:rFonts w:ascii="Times New Roman" w:hAnsi="Times New Roman"/>
          <w:sz w:val="28"/>
          <w:szCs w:val="28"/>
          <w:lang w:eastAsia="en-US"/>
        </w:rPr>
        <w:t>«Знакомьтесь, Омский государственный историко-краеведческий музей»</w:t>
      </w:r>
    </w:p>
    <w:tbl>
      <w:tblPr>
        <w:tblStyle w:val="a3"/>
        <w:tblW w:w="0" w:type="auto"/>
        <w:tblLook w:val="04A0"/>
      </w:tblPr>
      <w:tblGrid>
        <w:gridCol w:w="817"/>
        <w:gridCol w:w="3260"/>
        <w:gridCol w:w="1829"/>
        <w:gridCol w:w="4112"/>
      </w:tblGrid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Тема учебного занятия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Здравствуй, музей!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Вспомнить правила поведения в музее;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викторина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Игра «Жизнь в музее»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занятие - игра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Вспомнить основные термины и понятия, поговорить о профессиях, связанных с музейным делом;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викторина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4-5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«Знакомьтесь, Омский государственный историко-краеведческий музей»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беседа, 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Рассказать об ОГИК музее: где находится, для чего создан, что в нем есть;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Посещение музея;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обзорная экскурсия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6-7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tabs>
                <w:tab w:val="left" w:pos="2760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История возникновения</w:t>
            </w:r>
          </w:p>
          <w:p w:rsidR="001F1EDB" w:rsidRPr="001F1EDB" w:rsidRDefault="001F1EDB" w:rsidP="001F1EDB">
            <w:pPr>
              <w:tabs>
                <w:tab w:val="left" w:pos="2760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ОГИК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историей музея с основания и до настоящего времени;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8-9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Жемчужины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«жемчужинами» музея: Стрелецкое знамя Сибирского Казачьего войска, автомобиль начала 20 века, иконы «Христос Вседержитель» и «Успение Пресвятой Богородицы», коллекция костюмов русских старообрядцев;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 xml:space="preserve">использование </w:t>
            </w:r>
            <w:proofErr w:type="spellStart"/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интернет-ресурсов</w:t>
            </w:r>
            <w:proofErr w:type="spellEnd"/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10-13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Экспозиции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экспозициями музея: «Археология Омского 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Прииртышья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», «Сибирский град Петров», «Этническая панорама Сибири», «Лицом к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лицу с природой»;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просмотр видео, работа в сети интернет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«В стране мамонтов»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«Лесная прогулка»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«В русской избе» или «Как хлеб на стол попал»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экскурсия 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«Кто здесь живет?»   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Музейные выставки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Рассказ о выставках краеведческого музея;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виртуальная экскурсия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19-20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ОГИК музей в сети интернет 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сайтом ОГИК музея, поиск информации о музее в сети интернет; 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Филиалы ОГИК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филиалами краеведческого музея: Музей сказки «Васин хутор» и «Музейный комплекс воинской славы 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омичей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»;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презентация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22-23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 сказки «Васин хутор» (история возникновения музея)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Рассказ </w:t>
            </w:r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истории возникновения музея сказки «Васин хутор»;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 xml:space="preserve"> рассказ, презентация</w:t>
            </w: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24-25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Экскурсия «Сказка – неразгаданная тайна»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Творческая работа «Мой экспонат для краеведческого музея»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Индивидуальное</w:t>
            </w:r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поисково-исследовательская работа по подготовке своего экспоната для краеведческого музея;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индивидуальная работа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28-29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Проект «Новая экспозиция для музея» 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проект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Работа детей в группе: творческая и оформительская; подготовка «новой экспозиции» для краеведческого музея и представление работы;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групповая работа детей, проведение выставки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30-31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«Живая ниточка»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игра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32-34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Последний сказочный урок.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</w:tbl>
    <w:p w:rsidR="001F1EDB" w:rsidRDefault="001F1EDB" w:rsidP="001F1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F1EDB" w:rsidRPr="001F1EDB" w:rsidRDefault="001F1EDB" w:rsidP="001F1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 xml:space="preserve">3 класс: </w:t>
      </w:r>
      <w:r w:rsidRPr="001F1EDB">
        <w:rPr>
          <w:rFonts w:ascii="Times New Roman" w:hAnsi="Times New Roman"/>
          <w:sz w:val="28"/>
          <w:szCs w:val="28"/>
          <w:lang w:eastAsia="en-US"/>
        </w:rPr>
        <w:t>«Культурный Омск»</w:t>
      </w:r>
    </w:p>
    <w:tbl>
      <w:tblPr>
        <w:tblStyle w:val="a3"/>
        <w:tblW w:w="0" w:type="auto"/>
        <w:tblLook w:val="04A0"/>
      </w:tblPr>
      <w:tblGrid>
        <w:gridCol w:w="817"/>
        <w:gridCol w:w="3260"/>
        <w:gridCol w:w="1829"/>
        <w:gridCol w:w="4112"/>
      </w:tblGrid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Тема учебного занятия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Здравствуй, музей! (правила поведения в музее)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игра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Вспомнить правила поведения в музее;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игра по станциям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Профессия – экскурсовод.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Профессиональное мастерство экскурсовода. 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Дресс-код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, стиль поведения и манеры  экскурсовода. Культура речи экскурсовода – важнейшее профессиональное качество;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Омский музей изобразительных искусств им. М.А. Врубеля. История музея.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pStyle w:val="a4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музеем изобразительных искусств. Необходимо вспомнить разные жанры живописи (натюрморт, пейзаж, портрет, бытовой и исторический жанр);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презентация.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</w:t>
            </w:r>
            <w:r w:rsidRPr="001F1EDB"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экскурсия «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Врубелевский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корпус»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виртуальная 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Просмотр экскурсии, которую разработали работники музея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6-7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История формирования коллекций музея имени М.А. Врубеля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Знакомство с историей музея, с историей формирования коллекций музея;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 xml:space="preserve"> рассказ, презентация.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Фонды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фондами музея, работа с понятиями подлинник и копия, их место в музее;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просмотр видео, работа в сети интернет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9-10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фондов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11-12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Эрмитаж-Сибирь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музейный урок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Занятие в музее. История появления 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официального представительства Эрмитажа в Омске и в Сибири в целом.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13-14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Генерал-губернаторский дворец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музейный урок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Посещение Генерал-губернаторского дворца, история появления, что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особенного в работе «сегодня»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Государственный областной художественный музей «Либеров Центр»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музеем «Либеров Центр»: </w:t>
            </w:r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место нахождение</w:t>
            </w:r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, история возникновения, работа в настоящее время;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презентация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«Музей – дом мастера»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bCs/>
                <w:iCs/>
                <w:sz w:val="28"/>
                <w:szCs w:val="28"/>
                <w:shd w:val="clear" w:color="auto" w:fill="FFFFFF"/>
              </w:rPr>
              <w:t>История Омска в творчестве художников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виртуальная 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работами художников, которые представлены в музее;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работа с сайтом музея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Выставки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выставками музея;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просмотр видеоматериалов, использование сети интернет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Коллекции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коллекциями  музея;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виртуальная экскурсия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Омский музей Кондратия Белова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музеем К. Белова: место нахождения, история возникновения;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презентация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К. Белов – жизнь и творчество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Рассказ о жизни Кондратия Белова;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Виртуальная выставка «Художник на все времена»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виртуальная 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Просмотр видеоматериала о творчестве К. Белова.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23-24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«Рисовальные понедельники»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мастер класс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и мастер класс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Омский государственный литературный музей имени М.Ф. Достоевского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литературным музеем: место нахождения, особенности, история возникновения, работа в настоящее время;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презентация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Обзорная экскурсия в музей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М.Ф. Достоевский – жизнь и творчество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Рассказ о жизни М.Ф Достоевского, значение нашего города в его судьбе;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tabs>
                <w:tab w:val="left" w:pos="1005"/>
                <w:tab w:val="center" w:pos="2160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Коллекции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29-30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Фонды музея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фондами музея;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фонтов музея.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Практическое занятие «История шариковой ручки»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Занятие об истории шариковой ручки;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выездное занятие в классе, проводит работник музея</w:t>
            </w: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F1EDB" w:rsidRPr="001F1EDB" w:rsidTr="00583110">
        <w:tc>
          <w:tcPr>
            <w:tcW w:w="817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32- 34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Итоговый проект «Культурный Омск»</w:t>
            </w:r>
          </w:p>
        </w:tc>
        <w:tc>
          <w:tcPr>
            <w:tcW w:w="1701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Работа детей в группе или индивидуально: поисковая, творческая и оформительская; подготовка презентации работы;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групповая или индивидуальная работа детей, проведение презентации.</w:t>
            </w:r>
          </w:p>
        </w:tc>
      </w:tr>
    </w:tbl>
    <w:p w:rsidR="001F1EDB" w:rsidRPr="001F1EDB" w:rsidRDefault="001F1EDB" w:rsidP="001F1E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1EDB" w:rsidRPr="001F1EDB" w:rsidRDefault="001F1EDB" w:rsidP="001F1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  <w:lang w:eastAsia="en-US"/>
        </w:rPr>
      </w:pPr>
      <w:r w:rsidRPr="001F1EDB">
        <w:rPr>
          <w:rFonts w:ascii="Times New Roman" w:hAnsi="Times New Roman"/>
          <w:sz w:val="28"/>
          <w:szCs w:val="28"/>
        </w:rPr>
        <w:t xml:space="preserve">4 класс: </w:t>
      </w:r>
      <w:r w:rsidRPr="001F1EDB">
        <w:rPr>
          <w:rFonts w:ascii="Times New Roman" w:hAnsi="Times New Roman"/>
          <w:sz w:val="28"/>
          <w:szCs w:val="28"/>
          <w:lang w:eastAsia="en-US"/>
        </w:rPr>
        <w:t>« Город Омск – город трудовой доблести»</w:t>
      </w:r>
    </w:p>
    <w:tbl>
      <w:tblPr>
        <w:tblStyle w:val="a3"/>
        <w:tblW w:w="0" w:type="auto"/>
        <w:tblLook w:val="04A0"/>
      </w:tblPr>
      <w:tblGrid>
        <w:gridCol w:w="870"/>
        <w:gridCol w:w="3260"/>
        <w:gridCol w:w="1829"/>
        <w:gridCol w:w="4112"/>
      </w:tblGrid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Тема учебного занятия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Содержание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 «Основание Омска»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История основания города Омска;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викторина</w:t>
            </w:r>
            <w:r w:rsidRPr="001F1ED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Пешая экскурсия «Омская крепость»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История основания и развития города Омска (проводит экскурсовод)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Экскурсия «Третий век Омской истории» 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ОГИК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 «Омск в годы ВОВ»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Рассказ о городе Омске и Омской области в годы ВОВ; 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презентация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Музейный комплекс воинской славы 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омичей</w:t>
            </w:r>
            <w:proofErr w:type="spellEnd"/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МКВСО;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Экспозиция МКВСО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экспозициями музея;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работа с сайтом музея, презентация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Обзорная экскурсия «Навечно в памяти»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 «У войны не женское лицо»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Рассказ о подвигах женщин в годы ВОВ;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 «Юные герои»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Рассказ о жизни и подвигах детей  в годы ВОВ;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</w:tc>
      </w:tr>
      <w:tr w:rsidR="001F1EDB" w:rsidRPr="001F1EDB" w:rsidTr="00583110">
        <w:trPr>
          <w:trHeight w:val="801"/>
        </w:trPr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11-12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Квест-игра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«Солдатами не рождаются, солдатами становятся»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игра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на территории музея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М.Д.Карбышев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легендарный человек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tabs>
                <w:tab w:val="left" w:pos="1170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подвигом М.Д. 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Карбышева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презентация, просмотр</w:t>
            </w:r>
            <w:r w:rsidRPr="001F1E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видеоматериалов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Экскурсия по мемориальному залу «М.Д </w:t>
            </w:r>
            <w:proofErr w:type="spellStart"/>
            <w:r w:rsidRPr="001F1EDB">
              <w:rPr>
                <w:rFonts w:ascii="Times New Roman" w:hAnsi="Times New Roman"/>
                <w:sz w:val="28"/>
                <w:szCs w:val="28"/>
              </w:rPr>
              <w:t>Карбышев</w:t>
            </w:r>
            <w:proofErr w:type="spellEnd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– славное имя Омска»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Посещение музея (экскурсию проводит работник музея)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15-16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Великий К.Г. Жуков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личностью К.Г. Жукова, его вклад в Великую Победу;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 к памятнику</w:t>
            </w:r>
            <w:proofErr w:type="gramStart"/>
            <w:r w:rsidRPr="001F1EDB"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proofErr w:type="gramEnd"/>
            <w:r w:rsidRPr="001F1EDB">
              <w:rPr>
                <w:rFonts w:ascii="Times New Roman" w:hAnsi="Times New Roman"/>
                <w:sz w:val="28"/>
                <w:szCs w:val="28"/>
              </w:rPr>
              <w:t>, Г. Жукова.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17-19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Музей на диване «Одна история»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виртуальные экскурсии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tabs>
                <w:tab w:val="left" w:pos="210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Работа с материалами, размещенными на официальном сайте музея;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просмотр материалов, презентаций, видео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20-21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Парк Победы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историей Парка Победы, посещение и организация мини-экскурсий (дети пробуют себя в роли экскурсоводов) 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22-23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Сквер Победы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Знакомство с историей Сквера Победы, посещение и организация мини-экскурсий (дети пробуют себя в роли экскурсоводов)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24-25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У вечного огня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Знакомство с историей Вечного огня, посещение и организация мини-экскурсий (дети пробуют себя в роли экскурсоводов)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 «Они помогли победить»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Рассказ о помощи животных в годы ВОВ;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презентация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27-28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 «Памятник труженикам тыла»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лекция</w:t>
            </w:r>
          </w:p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Знакомство с историей памятника и организация экскурсии к нему;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рассказ, просмотр видео, экскурсия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Город Омск – город трудовой доблести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Рассказ о присуждении городу Омску звания «Город трудовой доблести»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30-31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Письмо солдату!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Составление и написание письма «воину-победителю» от потомков, презентация работ.</w:t>
            </w:r>
          </w:p>
        </w:tc>
      </w:tr>
      <w:tr w:rsidR="001F1EDB" w:rsidRPr="001F1EDB" w:rsidTr="00583110">
        <w:tc>
          <w:tcPr>
            <w:tcW w:w="87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>32-34</w:t>
            </w:r>
          </w:p>
        </w:tc>
        <w:tc>
          <w:tcPr>
            <w:tcW w:w="3260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t xml:space="preserve">Итоговый проект «Город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Омск – город трудовой доблести»</w:t>
            </w:r>
          </w:p>
        </w:tc>
        <w:tc>
          <w:tcPr>
            <w:tcW w:w="1829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практическое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4112" w:type="dxa"/>
          </w:tcPr>
          <w:p w:rsidR="001F1EDB" w:rsidRPr="001F1EDB" w:rsidRDefault="001F1EDB" w:rsidP="001F1EDB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Работа детей в группе или </w:t>
            </w:r>
            <w:r w:rsidRPr="001F1E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индивидуально: поисковая, творческая и оформительская; подготовка презентации работы; </w:t>
            </w:r>
            <w:r w:rsidRPr="001F1EDB">
              <w:rPr>
                <w:rFonts w:ascii="Times New Roman" w:hAnsi="Times New Roman"/>
                <w:i/>
                <w:sz w:val="28"/>
                <w:szCs w:val="28"/>
              </w:rPr>
              <w:t>групповая или индивидуальная работа детей, проведение презентации.</w:t>
            </w:r>
          </w:p>
        </w:tc>
      </w:tr>
    </w:tbl>
    <w:p w:rsidR="001F1EDB" w:rsidRPr="001F1EDB" w:rsidRDefault="001F1EDB" w:rsidP="001F1EDB">
      <w:pPr>
        <w:keepNext/>
        <w:keepLines/>
        <w:spacing w:after="0" w:line="240" w:lineRule="auto"/>
        <w:ind w:left="10" w:firstLine="720"/>
        <w:jc w:val="both"/>
        <w:outlineLvl w:val="0"/>
        <w:rPr>
          <w:rFonts w:ascii="Times New Roman" w:hAnsi="Times New Roman"/>
          <w:b/>
          <w:color w:val="000000"/>
          <w:sz w:val="28"/>
          <w:szCs w:val="28"/>
        </w:rPr>
      </w:pPr>
    </w:p>
    <w:p w:rsidR="001F1EDB" w:rsidRPr="001F1EDB" w:rsidRDefault="001F1EDB" w:rsidP="001F1EDB">
      <w:pPr>
        <w:keepNext/>
        <w:keepLines/>
        <w:spacing w:after="0" w:line="240" w:lineRule="auto"/>
        <w:ind w:left="10" w:firstLine="720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1F1EDB">
        <w:rPr>
          <w:rFonts w:ascii="Times New Roman" w:hAnsi="Times New Roman"/>
          <w:b/>
          <w:color w:val="000000"/>
          <w:sz w:val="28"/>
          <w:szCs w:val="28"/>
        </w:rPr>
        <w:t>Описание учебно-методического и материально-технического обеспечения освоени</w:t>
      </w:r>
      <w:r>
        <w:rPr>
          <w:rFonts w:ascii="Times New Roman" w:hAnsi="Times New Roman"/>
          <w:b/>
          <w:color w:val="000000"/>
          <w:sz w:val="28"/>
          <w:szCs w:val="28"/>
        </w:rPr>
        <w:t>я курса внеурочной деятельности.</w:t>
      </w:r>
    </w:p>
    <w:p w:rsidR="001F1EDB" w:rsidRPr="001F1EDB" w:rsidRDefault="001F1EDB" w:rsidP="001F1EDB">
      <w:pPr>
        <w:spacing w:after="0" w:line="240" w:lineRule="auto"/>
        <w:ind w:left="68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1F1ED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1F1EDB" w:rsidRPr="001F1EDB" w:rsidRDefault="001F1EDB" w:rsidP="001F1EDB">
      <w:pPr>
        <w:spacing w:after="0" w:line="240" w:lineRule="auto"/>
        <w:ind w:left="-15" w:right="12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1F1EDB">
        <w:rPr>
          <w:rFonts w:ascii="Times New Roman" w:hAnsi="Times New Roman"/>
          <w:color w:val="000000"/>
          <w:sz w:val="28"/>
          <w:szCs w:val="28"/>
        </w:rPr>
        <w:t xml:space="preserve">Для организации внеурочной деятельности гимназия располагает музеем, библиотекой, оснащенным компьютерным классом, компьютерной техникой. </w:t>
      </w:r>
      <w:proofErr w:type="gramStart"/>
      <w:r w:rsidRPr="001F1EDB">
        <w:rPr>
          <w:rFonts w:ascii="Times New Roman" w:hAnsi="Times New Roman"/>
          <w:color w:val="000000"/>
          <w:sz w:val="28"/>
          <w:szCs w:val="28"/>
        </w:rPr>
        <w:t xml:space="preserve">К реализации программы привлечены следующие материально-технические ресурсы: фото-, видеоаппаратура (фотоаппараты учителя и учащихся,  оборудование необходимое для составления и защиты презентаций, проектов, исследовательских работ. </w:t>
      </w:r>
      <w:proofErr w:type="gramEnd"/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1F1ED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1F1EDB">
        <w:rPr>
          <w:rFonts w:ascii="Times New Roman" w:hAnsi="Times New Roman"/>
          <w:b/>
          <w:color w:val="000000"/>
          <w:sz w:val="28"/>
          <w:szCs w:val="28"/>
        </w:rPr>
        <w:t xml:space="preserve">Информационно–методический ресурс реализации программы складывается </w:t>
      </w:r>
      <w:proofErr w:type="gramStart"/>
      <w:r w:rsidRPr="001F1EDB">
        <w:rPr>
          <w:rFonts w:ascii="Times New Roman" w:hAnsi="Times New Roman"/>
          <w:b/>
          <w:color w:val="000000"/>
          <w:sz w:val="28"/>
          <w:szCs w:val="28"/>
        </w:rPr>
        <w:t>из</w:t>
      </w:r>
      <w:proofErr w:type="gramEnd"/>
      <w:r w:rsidRPr="001F1EDB"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</w:p>
    <w:p w:rsidR="001F1EDB" w:rsidRPr="001F1EDB" w:rsidRDefault="001F1EDB" w:rsidP="001F1EDB">
      <w:pPr>
        <w:spacing w:after="0" w:line="240" w:lineRule="auto"/>
        <w:ind w:left="10" w:right="26"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1F1EDB">
        <w:rPr>
          <w:rFonts w:ascii="Times New Roman" w:hAnsi="Times New Roman"/>
          <w:color w:val="000000"/>
          <w:sz w:val="28"/>
          <w:szCs w:val="28"/>
        </w:rPr>
        <w:t>- учебно-методической литературы, дополнительной литературы, экспозиционно-выставочной базы музеев г</w:t>
      </w:r>
      <w:proofErr w:type="gramStart"/>
      <w:r w:rsidRPr="001F1EDB">
        <w:rPr>
          <w:rFonts w:ascii="Times New Roman" w:hAnsi="Times New Roman"/>
          <w:color w:val="000000"/>
          <w:sz w:val="28"/>
          <w:szCs w:val="28"/>
        </w:rPr>
        <w:t>.О</w:t>
      </w:r>
      <w:proofErr w:type="gramEnd"/>
      <w:r w:rsidRPr="001F1EDB">
        <w:rPr>
          <w:rFonts w:ascii="Times New Roman" w:hAnsi="Times New Roman"/>
          <w:color w:val="000000"/>
          <w:sz w:val="28"/>
          <w:szCs w:val="28"/>
        </w:rPr>
        <w:t>мска.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1F1ED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F1EDB" w:rsidRPr="001F1EDB" w:rsidRDefault="001F1EDB" w:rsidP="00BD63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1F1EDB">
        <w:rPr>
          <w:rFonts w:ascii="Times New Roman" w:hAnsi="Times New Roman"/>
          <w:b/>
          <w:sz w:val="28"/>
          <w:szCs w:val="28"/>
        </w:rPr>
        <w:t>Литература: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bCs/>
          <w:sz w:val="28"/>
          <w:szCs w:val="28"/>
        </w:rPr>
        <w:t xml:space="preserve">    </w:t>
      </w:r>
      <w:proofErr w:type="spellStart"/>
      <w:r w:rsidRPr="001F1EDB">
        <w:rPr>
          <w:rFonts w:ascii="Times New Roman" w:hAnsi="Times New Roman"/>
          <w:bCs/>
          <w:sz w:val="28"/>
          <w:szCs w:val="28"/>
        </w:rPr>
        <w:t>Ванслова</w:t>
      </w:r>
      <w:proofErr w:type="spellEnd"/>
      <w:r w:rsidRPr="001F1EDB">
        <w:rPr>
          <w:rFonts w:ascii="Times New Roman" w:hAnsi="Times New Roman"/>
          <w:bCs/>
          <w:sz w:val="28"/>
          <w:szCs w:val="28"/>
        </w:rPr>
        <w:t xml:space="preserve"> Е.Г. Культура и дети. Взгляд музейного педагога. – Москва: Агентство «Мегаполис», 2012 г. – </w:t>
      </w:r>
      <w:proofErr w:type="gramStart"/>
      <w:r w:rsidRPr="001F1EDB">
        <w:rPr>
          <w:rFonts w:ascii="Times New Roman" w:hAnsi="Times New Roman"/>
          <w:bCs/>
          <w:sz w:val="28"/>
          <w:szCs w:val="28"/>
        </w:rPr>
        <w:t xml:space="preserve">( </w:t>
      </w:r>
      <w:proofErr w:type="gramEnd"/>
      <w:r w:rsidRPr="001F1EDB">
        <w:rPr>
          <w:rFonts w:ascii="Times New Roman" w:hAnsi="Times New Roman"/>
          <w:bCs/>
          <w:sz w:val="28"/>
          <w:szCs w:val="28"/>
        </w:rPr>
        <w:t>Музей и подрастающее поколение).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bCs/>
          <w:sz w:val="28"/>
          <w:szCs w:val="28"/>
        </w:rPr>
        <w:t xml:space="preserve">    Гаркуша И.И. Здравствуй, музей! Интерактивные музейные занятия.- М.: Мегаполис, 2014 г.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bCs/>
          <w:sz w:val="28"/>
          <w:szCs w:val="28"/>
        </w:rPr>
        <w:t xml:space="preserve">    </w:t>
      </w:r>
      <w:proofErr w:type="spellStart"/>
      <w:r w:rsidRPr="001F1EDB">
        <w:rPr>
          <w:rFonts w:ascii="Times New Roman" w:hAnsi="Times New Roman"/>
          <w:bCs/>
          <w:sz w:val="28"/>
          <w:szCs w:val="28"/>
        </w:rPr>
        <w:t>Гашук</w:t>
      </w:r>
      <w:proofErr w:type="spellEnd"/>
      <w:r w:rsidRPr="001F1EDB">
        <w:rPr>
          <w:rFonts w:ascii="Times New Roman" w:hAnsi="Times New Roman"/>
          <w:bCs/>
          <w:sz w:val="28"/>
          <w:szCs w:val="28"/>
        </w:rPr>
        <w:t xml:space="preserve"> Е. А. Технология музейной педагогики. – Волгоград: Учитель, 2018. – 181 </w:t>
      </w:r>
      <w:proofErr w:type="gramStart"/>
      <w:r w:rsidRPr="001F1EDB">
        <w:rPr>
          <w:rFonts w:ascii="Times New Roman" w:hAnsi="Times New Roman"/>
          <w:bCs/>
          <w:sz w:val="28"/>
          <w:szCs w:val="28"/>
        </w:rPr>
        <w:t>с</w:t>
      </w:r>
      <w:proofErr w:type="gramEnd"/>
      <w:r w:rsidRPr="001F1EDB">
        <w:rPr>
          <w:rFonts w:ascii="Times New Roman" w:hAnsi="Times New Roman"/>
          <w:bCs/>
          <w:sz w:val="28"/>
          <w:szCs w:val="28"/>
        </w:rPr>
        <w:t>.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1F1EDB">
        <w:rPr>
          <w:rFonts w:ascii="Times New Roman" w:hAnsi="Times New Roman"/>
          <w:bCs/>
          <w:sz w:val="28"/>
          <w:szCs w:val="28"/>
        </w:rPr>
        <w:t xml:space="preserve">    </w:t>
      </w:r>
      <w:proofErr w:type="spellStart"/>
      <w:r w:rsidRPr="001F1EDB">
        <w:rPr>
          <w:rFonts w:ascii="Times New Roman" w:hAnsi="Times New Roman"/>
          <w:bCs/>
          <w:sz w:val="28"/>
          <w:szCs w:val="28"/>
        </w:rPr>
        <w:t>Дюкато</w:t>
      </w:r>
      <w:proofErr w:type="spellEnd"/>
      <w:r w:rsidRPr="001F1EDB">
        <w:rPr>
          <w:rFonts w:ascii="Times New Roman" w:hAnsi="Times New Roman"/>
          <w:bCs/>
          <w:sz w:val="28"/>
          <w:szCs w:val="28"/>
        </w:rPr>
        <w:t xml:space="preserve"> Ф., </w:t>
      </w:r>
      <w:proofErr w:type="spellStart"/>
      <w:r w:rsidRPr="001F1EDB">
        <w:rPr>
          <w:rFonts w:ascii="Times New Roman" w:hAnsi="Times New Roman"/>
          <w:bCs/>
          <w:sz w:val="28"/>
          <w:szCs w:val="28"/>
        </w:rPr>
        <w:t>Петен</w:t>
      </w:r>
      <w:proofErr w:type="spellEnd"/>
      <w:r w:rsidRPr="001F1EDB">
        <w:rPr>
          <w:rFonts w:ascii="Times New Roman" w:hAnsi="Times New Roman"/>
          <w:bCs/>
          <w:sz w:val="28"/>
          <w:szCs w:val="28"/>
        </w:rPr>
        <w:t xml:space="preserve"> Ш. День в музее/ Перевод: И.Михайловой М.: Пешком в историю, 2014. - 32 </w:t>
      </w:r>
      <w:proofErr w:type="gramStart"/>
      <w:r w:rsidRPr="001F1EDB">
        <w:rPr>
          <w:rFonts w:ascii="Times New Roman" w:hAnsi="Times New Roman"/>
          <w:bCs/>
          <w:sz w:val="28"/>
          <w:szCs w:val="28"/>
        </w:rPr>
        <w:t>с</w:t>
      </w:r>
      <w:proofErr w:type="gramEnd"/>
      <w:r w:rsidRPr="001F1EDB">
        <w:rPr>
          <w:rFonts w:ascii="Times New Roman" w:hAnsi="Times New Roman"/>
          <w:bCs/>
          <w:sz w:val="28"/>
          <w:szCs w:val="28"/>
        </w:rPr>
        <w:t>. - (Идём в музей)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1F1EDB">
        <w:rPr>
          <w:rFonts w:ascii="Times New Roman" w:hAnsi="Times New Roman"/>
          <w:bCs/>
          <w:sz w:val="28"/>
          <w:szCs w:val="28"/>
        </w:rPr>
        <w:t xml:space="preserve">    Малиновская М. В. , Стрелкова Г. Г. Преподавание основ музейного дела в школе: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1F1EDB">
        <w:rPr>
          <w:rFonts w:ascii="Times New Roman" w:hAnsi="Times New Roman"/>
          <w:bCs/>
          <w:sz w:val="28"/>
          <w:szCs w:val="28"/>
        </w:rPr>
        <w:t xml:space="preserve">    Методическое пособие. – М.: Перспектива, 2011</w:t>
      </w:r>
      <w:r w:rsidRPr="001F1EDB">
        <w:rPr>
          <w:rFonts w:ascii="Times New Roman" w:hAnsi="Times New Roman"/>
          <w:bCs/>
          <w:color w:val="495526"/>
          <w:kern w:val="24"/>
          <w:sz w:val="28"/>
          <w:szCs w:val="28"/>
        </w:rPr>
        <w:t xml:space="preserve"> </w:t>
      </w:r>
      <w:r w:rsidRPr="001F1EDB">
        <w:rPr>
          <w:rFonts w:ascii="Times New Roman" w:hAnsi="Times New Roman"/>
          <w:bCs/>
          <w:sz w:val="28"/>
          <w:szCs w:val="28"/>
        </w:rPr>
        <w:t xml:space="preserve">Столяров Б. А. Музей в пространстве художественной культуры и образования: Учебное пособие. – СПб., 2007. - 339 </w:t>
      </w:r>
      <w:proofErr w:type="gramStart"/>
      <w:r w:rsidRPr="001F1EDB">
        <w:rPr>
          <w:rFonts w:ascii="Times New Roman" w:hAnsi="Times New Roman"/>
          <w:bCs/>
          <w:sz w:val="28"/>
          <w:szCs w:val="28"/>
        </w:rPr>
        <w:t>с</w:t>
      </w:r>
      <w:proofErr w:type="gramEnd"/>
      <w:r w:rsidRPr="001F1EDB">
        <w:rPr>
          <w:rFonts w:ascii="Times New Roman" w:hAnsi="Times New Roman"/>
          <w:bCs/>
          <w:sz w:val="28"/>
          <w:szCs w:val="28"/>
        </w:rPr>
        <w:t>.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1F1EDB">
        <w:rPr>
          <w:rFonts w:ascii="Times New Roman" w:hAnsi="Times New Roman"/>
          <w:bCs/>
          <w:sz w:val="28"/>
          <w:szCs w:val="28"/>
        </w:rPr>
        <w:t xml:space="preserve">    </w:t>
      </w:r>
      <w:r w:rsidRPr="001F1EDB">
        <w:rPr>
          <w:rFonts w:ascii="Times New Roman" w:hAnsi="Times New Roman"/>
          <w:sz w:val="28"/>
          <w:szCs w:val="28"/>
        </w:rPr>
        <w:t>Рева Н.Д. Методика экскурсионной работы с детьми младшего школьного возраста в художественном музее. Методические рекомендации. – СПб</w:t>
      </w:r>
      <w:proofErr w:type="gramStart"/>
      <w:r w:rsidRPr="001F1EDB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1F1EDB">
        <w:rPr>
          <w:rFonts w:ascii="Times New Roman" w:hAnsi="Times New Roman"/>
          <w:sz w:val="28"/>
          <w:szCs w:val="28"/>
        </w:rPr>
        <w:t>2008</w:t>
      </w:r>
    </w:p>
    <w:p w:rsidR="001F1EDB" w:rsidRPr="001F1EDB" w:rsidRDefault="001F1EDB" w:rsidP="001F1E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 xml:space="preserve">     Российская музейная энциклопедия. В 2 т. — М., 2011.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1F1EDB">
        <w:rPr>
          <w:rFonts w:ascii="Times New Roman" w:hAnsi="Times New Roman"/>
          <w:bCs/>
          <w:sz w:val="28"/>
          <w:szCs w:val="28"/>
        </w:rPr>
        <w:t xml:space="preserve">     </w:t>
      </w:r>
      <w:proofErr w:type="spellStart"/>
      <w:r w:rsidRPr="001F1EDB">
        <w:rPr>
          <w:rFonts w:ascii="Times New Roman" w:hAnsi="Times New Roman"/>
          <w:bCs/>
          <w:sz w:val="28"/>
          <w:szCs w:val="28"/>
        </w:rPr>
        <w:t>Шляхтина</w:t>
      </w:r>
      <w:proofErr w:type="spellEnd"/>
      <w:r w:rsidRPr="001F1EDB">
        <w:rPr>
          <w:rFonts w:ascii="Times New Roman" w:hAnsi="Times New Roman"/>
          <w:bCs/>
          <w:sz w:val="28"/>
          <w:szCs w:val="28"/>
        </w:rPr>
        <w:t xml:space="preserve"> Л.М. Основы музейного дела: Учебное пособие. — М.: Высшая школа, 2005. — 183 с., ил. — (Образование через искусство).</w:t>
      </w:r>
    </w:p>
    <w:p w:rsidR="001F1EDB" w:rsidRPr="001F1EDB" w:rsidRDefault="001F1EDB" w:rsidP="001F1ED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 xml:space="preserve">     Юхневич М. Ю. Я поведу тебя в музей: учебное пособие по музейной педагогике</w:t>
      </w:r>
      <w:proofErr w:type="gramStart"/>
      <w:r w:rsidRPr="001F1ED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F1EDB">
        <w:rPr>
          <w:rFonts w:ascii="Times New Roman" w:hAnsi="Times New Roman"/>
          <w:sz w:val="28"/>
          <w:szCs w:val="28"/>
        </w:rPr>
        <w:t>/' М, Ю. Юхневич. — М., 2014.</w:t>
      </w:r>
    </w:p>
    <w:p w:rsidR="001F1EDB" w:rsidRPr="00285365" w:rsidRDefault="001F1EDB" w:rsidP="00D84A3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F1EDB">
        <w:rPr>
          <w:rFonts w:ascii="Times New Roman" w:hAnsi="Times New Roman"/>
          <w:sz w:val="28"/>
          <w:szCs w:val="28"/>
        </w:rPr>
        <w:t xml:space="preserve">     </w:t>
      </w:r>
      <w:r w:rsidRPr="001F1EDB">
        <w:rPr>
          <w:rFonts w:ascii="Times New Roman" w:hAnsi="Times New Roman"/>
          <w:bCs/>
          <w:sz w:val="28"/>
          <w:szCs w:val="28"/>
        </w:rPr>
        <w:t xml:space="preserve">Я поведу тебя в музей…. Истории, рассказанные музейщиками/ Редактор: </w:t>
      </w:r>
      <w:proofErr w:type="spellStart"/>
      <w:r w:rsidRPr="001F1EDB">
        <w:rPr>
          <w:rFonts w:ascii="Times New Roman" w:hAnsi="Times New Roman"/>
          <w:bCs/>
          <w:sz w:val="28"/>
          <w:szCs w:val="28"/>
        </w:rPr>
        <w:t>Бастиан</w:t>
      </w:r>
      <w:proofErr w:type="spellEnd"/>
      <w:r w:rsidRPr="001F1EDB">
        <w:rPr>
          <w:rFonts w:ascii="Times New Roman" w:hAnsi="Times New Roman"/>
          <w:bCs/>
          <w:sz w:val="28"/>
          <w:szCs w:val="28"/>
        </w:rPr>
        <w:t xml:space="preserve"> Филипп.- М.: АСТ, 2017</w:t>
      </w:r>
      <w:r w:rsidR="00BD6319">
        <w:rPr>
          <w:rFonts w:ascii="Times New Roman" w:hAnsi="Times New Roman"/>
          <w:bCs/>
          <w:sz w:val="28"/>
          <w:szCs w:val="28"/>
        </w:rPr>
        <w:t xml:space="preserve"> г. – 254 </w:t>
      </w:r>
      <w:proofErr w:type="gramStart"/>
      <w:r w:rsidR="00BD6319">
        <w:rPr>
          <w:rFonts w:ascii="Times New Roman" w:hAnsi="Times New Roman"/>
          <w:bCs/>
          <w:sz w:val="28"/>
          <w:szCs w:val="28"/>
        </w:rPr>
        <w:t>с</w:t>
      </w:r>
      <w:proofErr w:type="gramEnd"/>
      <w:r w:rsidR="00BD6319">
        <w:rPr>
          <w:rFonts w:ascii="Times New Roman" w:hAnsi="Times New Roman"/>
          <w:bCs/>
          <w:sz w:val="28"/>
          <w:szCs w:val="28"/>
        </w:rPr>
        <w:t>. – (Народная книга).</w:t>
      </w:r>
    </w:p>
    <w:p w:rsidR="001F1EDB" w:rsidRPr="00285365" w:rsidRDefault="001F1EDB" w:rsidP="001F1EDB">
      <w:pPr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1F1EDB" w:rsidRPr="00285365" w:rsidRDefault="001F1EDB" w:rsidP="001F1EDB">
      <w:pPr>
        <w:spacing w:after="120" w:line="240" w:lineRule="auto"/>
        <w:ind w:firstLine="720"/>
        <w:rPr>
          <w:rFonts w:ascii="Times New Roman" w:hAnsi="Times New Roman"/>
          <w:sz w:val="28"/>
          <w:szCs w:val="28"/>
        </w:rPr>
      </w:pPr>
    </w:p>
    <w:sectPr w:rsidR="001F1EDB" w:rsidRPr="00285365" w:rsidSect="001F1ED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A1451D"/>
    <w:multiLevelType w:val="hybridMultilevel"/>
    <w:tmpl w:val="5C327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979114C"/>
    <w:multiLevelType w:val="hybridMultilevel"/>
    <w:tmpl w:val="6ABC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A94AB5"/>
    <w:multiLevelType w:val="hybridMultilevel"/>
    <w:tmpl w:val="791219F0"/>
    <w:lvl w:ilvl="0" w:tplc="4B9CF616">
      <w:start w:val="1"/>
      <w:numFmt w:val="bullet"/>
      <w:lvlText w:val="-"/>
      <w:lvlJc w:val="left"/>
      <w:pPr>
        <w:ind w:left="1371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5E8EF456">
      <w:start w:val="1"/>
      <w:numFmt w:val="decimal"/>
      <w:lvlText w:val="%2)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42AC2984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1D1ACE3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AF34CC3C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BA5AA6D2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25ABF3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3FF87936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9CACE68A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4">
    <w:nsid w:val="22084097"/>
    <w:multiLevelType w:val="hybridMultilevel"/>
    <w:tmpl w:val="4FF27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1E3DA0"/>
    <w:multiLevelType w:val="hybridMultilevel"/>
    <w:tmpl w:val="D47E9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3572D0"/>
    <w:multiLevelType w:val="hybridMultilevel"/>
    <w:tmpl w:val="CE6C8D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6B35E2"/>
    <w:multiLevelType w:val="hybridMultilevel"/>
    <w:tmpl w:val="C532B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6E3731"/>
    <w:multiLevelType w:val="hybridMultilevel"/>
    <w:tmpl w:val="1B04BE1C"/>
    <w:lvl w:ilvl="0" w:tplc="B6264544">
      <w:start w:val="1"/>
      <w:numFmt w:val="bullet"/>
      <w:lvlText w:val=""/>
      <w:lvlJc w:val="left"/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8D546044">
      <w:start w:val="1"/>
      <w:numFmt w:val="bullet"/>
      <w:lvlText w:val="o"/>
      <w:lvlJc w:val="left"/>
      <w:pPr>
        <w:ind w:left="14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69D457D6">
      <w:start w:val="1"/>
      <w:numFmt w:val="bullet"/>
      <w:lvlText w:val="▪"/>
      <w:lvlJc w:val="left"/>
      <w:pPr>
        <w:ind w:left="21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071629C8">
      <w:start w:val="1"/>
      <w:numFmt w:val="bullet"/>
      <w:lvlText w:val="•"/>
      <w:lvlJc w:val="left"/>
      <w:pPr>
        <w:ind w:left="28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3FE23B82">
      <w:start w:val="1"/>
      <w:numFmt w:val="bullet"/>
      <w:lvlText w:val="o"/>
      <w:lvlJc w:val="left"/>
      <w:pPr>
        <w:ind w:left="36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65BC3D8C">
      <w:start w:val="1"/>
      <w:numFmt w:val="bullet"/>
      <w:lvlText w:val="▪"/>
      <w:lvlJc w:val="left"/>
      <w:pPr>
        <w:ind w:left="432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A0B6E160">
      <w:start w:val="1"/>
      <w:numFmt w:val="bullet"/>
      <w:lvlText w:val="•"/>
      <w:lvlJc w:val="left"/>
      <w:pPr>
        <w:ind w:left="50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B1885144">
      <w:start w:val="1"/>
      <w:numFmt w:val="bullet"/>
      <w:lvlText w:val="o"/>
      <w:lvlJc w:val="left"/>
      <w:pPr>
        <w:ind w:left="57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0B9CD15A">
      <w:start w:val="1"/>
      <w:numFmt w:val="bullet"/>
      <w:lvlText w:val="▪"/>
      <w:lvlJc w:val="left"/>
      <w:pPr>
        <w:ind w:left="648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9">
    <w:nsid w:val="7F07757C"/>
    <w:multiLevelType w:val="hybridMultilevel"/>
    <w:tmpl w:val="DEEEF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EDB"/>
    <w:rsid w:val="001F1EDB"/>
    <w:rsid w:val="0075223A"/>
    <w:rsid w:val="008B6819"/>
    <w:rsid w:val="00BD6319"/>
    <w:rsid w:val="00D84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EDB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1EDB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1F1EDB"/>
    <w:pPr>
      <w:spacing w:after="0" w:line="240" w:lineRule="auto"/>
    </w:pPr>
    <w:rPr>
      <w:rFonts w:eastAsiaTheme="minorEastAsia" w:cs="Times New Roman"/>
    </w:rPr>
  </w:style>
  <w:style w:type="character" w:customStyle="1" w:styleId="a5">
    <w:name w:val="Без интервала Знак"/>
    <w:basedOn w:val="a0"/>
    <w:link w:val="a4"/>
    <w:uiPriority w:val="1"/>
    <w:locked/>
    <w:rsid w:val="001F1EDB"/>
    <w:rPr>
      <w:rFonts w:eastAsiaTheme="minorEastAsia" w:cs="Times New Roman"/>
    </w:rPr>
  </w:style>
  <w:style w:type="character" w:customStyle="1" w:styleId="c3">
    <w:name w:val="c3"/>
    <w:rsid w:val="001F1EDB"/>
  </w:style>
  <w:style w:type="paragraph" w:styleId="a6">
    <w:name w:val="Normal (Web)"/>
    <w:basedOn w:val="a"/>
    <w:uiPriority w:val="99"/>
    <w:semiHidden/>
    <w:unhideWhenUsed/>
    <w:rsid w:val="001F1ED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4007</Words>
  <Characters>22846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2021-09-02T16:02:00Z</dcterms:created>
  <dcterms:modified xsi:type="dcterms:W3CDTF">2021-09-02T16:02:00Z</dcterms:modified>
</cp:coreProperties>
</file>