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3EB" w:rsidRDefault="00ED23EB" w:rsidP="00ED23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  ОБРАЗОВАТЕЛЬНОЙ И НАУЧНОЙ ДЕЯТЕЛЬНОСТИ 21 ВЕКА</w:t>
      </w:r>
    </w:p>
    <w:p w:rsidR="00ED23EB" w:rsidRDefault="00ED23EB" w:rsidP="00ED23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23EB" w:rsidRDefault="00ED23EB" w:rsidP="00ED23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23EB" w:rsidRDefault="00ED23EB" w:rsidP="00ED23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23EB" w:rsidRDefault="00ED23EB" w:rsidP="00ED23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23EB" w:rsidRDefault="00ED23EB" w:rsidP="00ED23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23EB" w:rsidRPr="00ED23EB" w:rsidRDefault="00ED23EB" w:rsidP="00ED23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3EB">
        <w:rPr>
          <w:rFonts w:ascii="Times New Roman" w:hAnsi="Times New Roman" w:cs="Times New Roman"/>
          <w:b/>
          <w:sz w:val="28"/>
          <w:szCs w:val="28"/>
        </w:rPr>
        <w:t>Конкурсная работа</w:t>
      </w:r>
    </w:p>
    <w:p w:rsidR="00ED23EB" w:rsidRPr="00ED23EB" w:rsidRDefault="00ED23EB" w:rsidP="00ED23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ED23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23EB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D23EB">
        <w:rPr>
          <w:rFonts w:ascii="Times New Roman" w:hAnsi="Times New Roman" w:cs="Times New Roman"/>
          <w:b/>
          <w:sz w:val="28"/>
          <w:szCs w:val="28"/>
        </w:rPr>
        <w:t xml:space="preserve">  Всероссийском педагогическом конкурсе</w:t>
      </w:r>
    </w:p>
    <w:p w:rsidR="00ED23EB" w:rsidRPr="00ED23EB" w:rsidRDefault="00ED23EB" w:rsidP="00ED23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3EB">
        <w:rPr>
          <w:rFonts w:ascii="Times New Roman" w:hAnsi="Times New Roman" w:cs="Times New Roman"/>
          <w:b/>
          <w:sz w:val="28"/>
          <w:szCs w:val="28"/>
        </w:rPr>
        <w:t>«Моя лучшая педагогическая разработка»</w:t>
      </w:r>
    </w:p>
    <w:p w:rsidR="00ED23EB" w:rsidRDefault="00ED23EB" w:rsidP="00ED23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тему: «</w:t>
      </w:r>
      <w:r>
        <w:rPr>
          <w:rFonts w:ascii="Times New Roman" w:hAnsi="Times New Roman" w:cs="Times New Roman"/>
          <w:b/>
          <w:sz w:val="28"/>
          <w:szCs w:val="28"/>
        </w:rPr>
        <w:t>Формирование нравственных качеств  у</w:t>
      </w:r>
      <w:r w:rsidRPr="0025269F">
        <w:rPr>
          <w:rFonts w:ascii="Times New Roman" w:hAnsi="Times New Roman" w:cs="Times New Roman"/>
          <w:b/>
          <w:sz w:val="28"/>
          <w:szCs w:val="28"/>
        </w:rPr>
        <w:t xml:space="preserve"> дошкольников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D23EB" w:rsidRDefault="00ED23EB" w:rsidP="00ED23E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D23EB" w:rsidRDefault="00ED23EB" w:rsidP="00ED23E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D23EB" w:rsidRDefault="00ED23EB" w:rsidP="00ED23E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D23EB" w:rsidRDefault="00ED23EB" w:rsidP="00ED23E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D23EB" w:rsidRDefault="00ED23EB" w:rsidP="00ED23E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D23EB" w:rsidRDefault="00ED23EB" w:rsidP="00ED23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Выполнила:</w:t>
      </w:r>
    </w:p>
    <w:p w:rsidR="00ED23EB" w:rsidRDefault="00ED23EB" w:rsidP="00ED23E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МБДОУ «Детский сад</w:t>
      </w:r>
    </w:p>
    <w:p w:rsidR="00ED23EB" w:rsidRDefault="00ED23EB" w:rsidP="00ED23E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«Родничок» с. Быков,</w:t>
      </w:r>
    </w:p>
    <w:p w:rsidR="00ED23EB" w:rsidRDefault="00ED23EB" w:rsidP="00ED23E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квалификационная категория</w:t>
      </w:r>
    </w:p>
    <w:p w:rsidR="00ED23EB" w:rsidRDefault="00ED23EB" w:rsidP="00ED23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96C78" w:rsidRDefault="00096C78" w:rsidP="00ED23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96C78" w:rsidRDefault="00096C78" w:rsidP="00ED23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96C78" w:rsidRPr="00096C78" w:rsidRDefault="00096C78" w:rsidP="00ED23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EB" w:rsidRPr="00096C78" w:rsidRDefault="00ED23EB" w:rsidP="00F0784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D23EB" w:rsidRPr="00096C78" w:rsidRDefault="00ED23EB" w:rsidP="00ED23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EB" w:rsidRPr="00096C78" w:rsidRDefault="00ED23EB" w:rsidP="00ED23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EB" w:rsidRPr="00096C78" w:rsidRDefault="00ED23EB" w:rsidP="00ED23E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D23EB" w:rsidRPr="00096C78" w:rsidRDefault="00ED23EB" w:rsidP="00ED23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23EB" w:rsidRPr="00ED23EB" w:rsidRDefault="00ED23EB" w:rsidP="00ED23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 w:type="page"/>
      </w:r>
    </w:p>
    <w:p w:rsidR="005944E2" w:rsidRPr="00EE2FB6" w:rsidRDefault="005944E2" w:rsidP="005944E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EE2FB6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>Муниципальное бюджетное дошкольное образовательное учреждение</w:t>
      </w:r>
    </w:p>
    <w:p w:rsidR="005944E2" w:rsidRPr="00EE2FB6" w:rsidRDefault="005944E2" w:rsidP="005944E2">
      <w:pPr>
        <w:pBdr>
          <w:bottom w:val="single" w:sz="12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EE2FB6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«Детский сад «Родничок» с. Быков Долинского района Сахалинской области</w:t>
      </w:r>
    </w:p>
    <w:p w:rsidR="005944E2" w:rsidRPr="00EE2FB6" w:rsidRDefault="005944E2" w:rsidP="005944E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 w:rsidRPr="00EE2FB6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694062, РФ, Сахалинская область, Долинский район, с. Быков, ул. Горняцкая, 16-Б</w:t>
      </w:r>
      <w:r w:rsidRPr="00EE2FB6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br/>
        <w:t>телефон/факс: 8(42442) 29-7-19</w:t>
      </w:r>
    </w:p>
    <w:p w:rsidR="0084626C" w:rsidRDefault="0084626C" w:rsidP="008462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4626C" w:rsidRDefault="0084626C" w:rsidP="008462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84626C" w:rsidRDefault="0084626C" w:rsidP="008462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626C" w:rsidRDefault="0084626C" w:rsidP="007E5A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4626C" w:rsidRDefault="0084626C" w:rsidP="00C1682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69F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B0422E">
        <w:rPr>
          <w:rFonts w:ascii="Times New Roman" w:hAnsi="Times New Roman" w:cs="Times New Roman"/>
          <w:b/>
          <w:sz w:val="28"/>
          <w:szCs w:val="28"/>
        </w:rPr>
        <w:t xml:space="preserve">Формирование нравственных качеств </w:t>
      </w:r>
      <w:r w:rsidR="006D6E4B">
        <w:rPr>
          <w:rFonts w:ascii="Times New Roman" w:hAnsi="Times New Roman" w:cs="Times New Roman"/>
          <w:b/>
          <w:sz w:val="28"/>
          <w:szCs w:val="28"/>
        </w:rPr>
        <w:t xml:space="preserve"> у</w:t>
      </w:r>
      <w:r w:rsidRPr="0025269F">
        <w:rPr>
          <w:rFonts w:ascii="Times New Roman" w:hAnsi="Times New Roman" w:cs="Times New Roman"/>
          <w:b/>
          <w:sz w:val="28"/>
          <w:szCs w:val="28"/>
        </w:rPr>
        <w:t xml:space="preserve"> дошкольников</w:t>
      </w:r>
      <w:r w:rsidR="00B0422E">
        <w:rPr>
          <w:rFonts w:ascii="Times New Roman" w:hAnsi="Times New Roman" w:cs="Times New Roman"/>
          <w:b/>
          <w:sz w:val="28"/>
          <w:szCs w:val="28"/>
        </w:rPr>
        <w:t xml:space="preserve">, посредством изучения отношений между </w:t>
      </w:r>
      <w:r w:rsidR="00C1682E">
        <w:rPr>
          <w:rFonts w:ascii="Times New Roman" w:hAnsi="Times New Roman" w:cs="Times New Roman"/>
          <w:b/>
          <w:sz w:val="28"/>
          <w:szCs w:val="28"/>
        </w:rPr>
        <w:t>городами побратимами -</w:t>
      </w:r>
      <w:r w:rsidR="00B0422E">
        <w:rPr>
          <w:rFonts w:ascii="Times New Roman" w:hAnsi="Times New Roman" w:cs="Times New Roman"/>
          <w:b/>
          <w:sz w:val="28"/>
          <w:szCs w:val="28"/>
        </w:rPr>
        <w:t>Долинском и Наёро</w:t>
      </w:r>
      <w:r w:rsidRPr="0025269F">
        <w:rPr>
          <w:rFonts w:ascii="Times New Roman" w:hAnsi="Times New Roman" w:cs="Times New Roman"/>
          <w:b/>
          <w:sz w:val="28"/>
          <w:szCs w:val="28"/>
        </w:rPr>
        <w:t>.</w:t>
      </w:r>
    </w:p>
    <w:p w:rsidR="0084626C" w:rsidRDefault="0084626C" w:rsidP="0084626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26C" w:rsidRDefault="0084626C" w:rsidP="0084626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A60" w:rsidRDefault="007E5A60" w:rsidP="0084626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E5A60" w:rsidRDefault="007E5A60" w:rsidP="0084626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-1089660</wp:posOffset>
            </wp:positionH>
            <wp:positionV relativeFrom="paragraph">
              <wp:posOffset>285750</wp:posOffset>
            </wp:positionV>
            <wp:extent cx="4992370" cy="2830195"/>
            <wp:effectExtent l="0" t="914400" r="0" b="1017905"/>
            <wp:wrapSquare wrapText="bothSides"/>
            <wp:docPr id="1" name="Рисунок 1" descr="F:\20181025_124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181025_1246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0">
                              <a14:imgEffect>
                                <a14:backgroundRemoval t="5729" b="92653" l="700" r="92087">
                                  <a14:foregroundMark x1="15196" y1="69614" x2="15196" y2="69614"/>
                                  <a14:foregroundMark x1="18417" y1="70112" x2="18417" y2="70112"/>
                                  <a14:foregroundMark x1="11134" y1="62142" x2="11134" y2="62142"/>
                                  <a14:foregroundMark x1="9874" y1="63263" x2="9874" y2="63263"/>
                                  <a14:foregroundMark x1="10014" y1="59278" x2="10014" y2="59278"/>
                                  <a14:foregroundMark x1="22549" y1="45579" x2="22549" y2="45579"/>
                                  <a14:foregroundMark x1="25910" y1="87049" x2="25910" y2="87049"/>
                                  <a14:foregroundMark x1="25140" y1="60772" x2="25140" y2="60772"/>
                                  <a14:foregroundMark x1="25140" y1="25903" x2="25140" y2="25903"/>
                                  <a14:foregroundMark x1="24300" y1="23039" x2="24300" y2="23039"/>
                                  <a14:foregroundMark x1="86905" y1="48443" x2="86485" y2="42715"/>
                                  <a14:foregroundMark x1="87395" y1="36737" x2="87395" y2="36737"/>
                                  <a14:foregroundMark x1="25630" y1="28767" x2="25630" y2="28767"/>
                                  <a14:foregroundMark x1="24300" y1="27024" x2="24300" y2="27024"/>
                                  <a14:foregroundMark x1="21429" y1="44707" x2="21429" y2="44707"/>
                                  <a14:foregroundMark x1="25000" y1="30760" x2="25000" y2="30760"/>
                                  <a14:foregroundMark x1="24300" y1="33001" x2="24300" y2="33001"/>
                                  <a14:foregroundMark x1="24300" y1="35616" x2="24300" y2="35616"/>
                                  <a14:foregroundMark x1="26120" y1="33375" x2="26120" y2="33375"/>
                                  <a14:foregroundMark x1="25000" y1="39851" x2="25000" y2="39851"/>
                                  <a14:foregroundMark x1="25630" y1="36488" x2="25630" y2="36488"/>
                                  <a14:foregroundMark x1="46499" y1="9963" x2="46499" y2="9963"/>
                                  <a14:foregroundMark x1="49020" y1="9340" x2="49020" y2="9340"/>
                                  <a14:foregroundMark x1="52241" y1="9340" x2="52241" y2="9340"/>
                                  <a14:foregroundMark x1="50840" y1="9340" x2="50840" y2="9340"/>
                                  <a14:foregroundMark x1="53711" y1="8842" x2="53711" y2="8842"/>
                                  <a14:foregroundMark x1="54832" y1="8842" x2="54832" y2="8842"/>
                                  <a14:foregroundMark x1="56723" y1="8842" x2="56723" y2="8842"/>
                                  <a14:foregroundMark x1="58333" y1="8468" x2="58333" y2="8468"/>
                                  <a14:foregroundMark x1="59664" y1="8468" x2="59664" y2="8468"/>
                                  <a14:foregroundMark x1="47899" y1="9340" x2="47899" y2="9340"/>
                                  <a14:foregroundMark x1="45378" y1="9340" x2="45378" y2="9340"/>
                                  <a14:foregroundMark x1="43768" y1="9589" x2="43768" y2="9589"/>
                                  <a14:foregroundMark x1="41807" y1="10212" x2="41807" y2="10212"/>
                                  <a14:foregroundMark x1="40546" y1="9340" x2="40546" y2="9340"/>
                                  <a14:foregroundMark x1="40546" y1="9340" x2="40546" y2="9340"/>
                                  <a14:foregroundMark x1="38936" y1="9963" x2="38936" y2="9963"/>
                                  <a14:foregroundMark x1="37325" y1="9340" x2="37325" y2="9340"/>
                                  <a14:foregroundMark x1="36064" y1="9340" x2="36064" y2="9340"/>
                                  <a14:foregroundMark x1="34734" y1="9091" x2="34734" y2="909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6113" t="6087" r="9780" b="9126"/>
                    <a:stretch/>
                  </pic:blipFill>
                  <pic:spPr bwMode="auto">
                    <a:xfrm rot="5400000">
                      <a:off x="0" y="0"/>
                      <a:ext cx="4992370" cy="283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E5A60" w:rsidRDefault="007E5A60" w:rsidP="0084626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7E5A60" w:rsidRDefault="007E5A60" w:rsidP="007E5A6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E5A60" w:rsidRDefault="007E5A60" w:rsidP="0084626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4626C" w:rsidRDefault="0084626C" w:rsidP="0084626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Выполнила: Фомина Екатерина Сергеевна, </w:t>
      </w:r>
    </w:p>
    <w:p w:rsidR="00ED23EB" w:rsidRDefault="00ED23EB" w:rsidP="00ED23E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МБДОУ «Детский сад</w:t>
      </w:r>
    </w:p>
    <w:p w:rsidR="00ED23EB" w:rsidRDefault="00ED23EB" w:rsidP="00ED23E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«Родничок» с. Быков,</w:t>
      </w:r>
    </w:p>
    <w:p w:rsidR="00ED23EB" w:rsidRDefault="00ED23EB" w:rsidP="00ED23E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квалификационная категория</w:t>
      </w:r>
    </w:p>
    <w:p w:rsidR="0084626C" w:rsidRDefault="0084626C" w:rsidP="0084626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5A60" w:rsidRDefault="007E5A60" w:rsidP="0084626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5A60" w:rsidRDefault="007E5A60" w:rsidP="00ED23EB">
      <w:pPr>
        <w:rPr>
          <w:rFonts w:ascii="Times New Roman" w:hAnsi="Times New Roman" w:cs="Times New Roman"/>
          <w:sz w:val="28"/>
          <w:szCs w:val="28"/>
        </w:rPr>
      </w:pPr>
    </w:p>
    <w:p w:rsidR="0084626C" w:rsidRDefault="0084626C" w:rsidP="0084626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ED23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Быков</w:t>
      </w:r>
    </w:p>
    <w:p w:rsidR="0084626C" w:rsidRPr="007E5A60" w:rsidRDefault="0084626C" w:rsidP="007E5A60">
      <w:pPr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ED23EB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Arial" w:hAnsi="Arial" w:cs="Arial"/>
          <w:color w:val="111111"/>
          <w:sz w:val="26"/>
          <w:szCs w:val="26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30"/>
        <w:gridCol w:w="241"/>
      </w:tblGrid>
      <w:tr w:rsidR="0084626C" w:rsidTr="0084626C">
        <w:tc>
          <w:tcPr>
            <w:tcW w:w="8730" w:type="dxa"/>
          </w:tcPr>
          <w:p w:rsidR="0084626C" w:rsidRPr="0025269F" w:rsidRDefault="0084626C" w:rsidP="00CF185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269F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</w:t>
            </w:r>
            <w:r w:rsidR="00E22C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E22C8B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7E5A60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  <w:r w:rsidR="00E22C8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" w:type="dxa"/>
          </w:tcPr>
          <w:p w:rsidR="0084626C" w:rsidRPr="0025269F" w:rsidRDefault="0084626C" w:rsidP="00CF18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26C" w:rsidTr="0084626C">
        <w:tc>
          <w:tcPr>
            <w:tcW w:w="8730" w:type="dxa"/>
          </w:tcPr>
          <w:p w:rsidR="0084626C" w:rsidRDefault="0084626C" w:rsidP="00370D5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4377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4556AE">
              <w:rPr>
                <w:rFonts w:ascii="Times New Roman" w:hAnsi="Times New Roman" w:cs="Times New Roman"/>
                <w:sz w:val="28"/>
                <w:szCs w:val="28"/>
              </w:rPr>
              <w:t xml:space="preserve">Теоретические аспекты </w:t>
            </w:r>
            <w:r w:rsidR="00F4377E" w:rsidRPr="00F4377E">
              <w:rPr>
                <w:rFonts w:ascii="Times New Roman" w:hAnsi="Times New Roman" w:cs="Times New Roman"/>
                <w:sz w:val="28"/>
                <w:szCs w:val="28"/>
              </w:rPr>
              <w:t>формирование нравственных качеств  у дошкольников, посредством изучения отношений между городами побратимами -  Долинском и Наёро</w:t>
            </w:r>
            <w:r w:rsidR="00F4377E"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……………………………………</w:t>
            </w:r>
            <w:r w:rsidR="00E22C8B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7E5A60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  <w:r w:rsidR="00F437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22C8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370D51" w:rsidRPr="00370D51" w:rsidRDefault="00370D51" w:rsidP="00370D51">
            <w:pPr>
              <w:pStyle w:val="a8"/>
              <w:numPr>
                <w:ilvl w:val="1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0D51">
              <w:rPr>
                <w:rFonts w:ascii="Times New Roman" w:hAnsi="Times New Roman" w:cs="Times New Roman"/>
                <w:sz w:val="28"/>
                <w:szCs w:val="28"/>
              </w:rPr>
              <w:t>Долинск…………………………………………………………………</w:t>
            </w:r>
            <w:r w:rsidR="007E5A60">
              <w:rPr>
                <w:rFonts w:ascii="Times New Roman" w:hAnsi="Times New Roman" w:cs="Times New Roman"/>
                <w:sz w:val="28"/>
                <w:szCs w:val="28"/>
              </w:rPr>
              <w:t>…..</w:t>
            </w:r>
            <w:r w:rsidRPr="00370D5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22C8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370D51" w:rsidRDefault="00370D51" w:rsidP="00370D51">
            <w:pPr>
              <w:pStyle w:val="a8"/>
              <w:numPr>
                <w:ilvl w:val="1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Наёро……………………………………………………………………</w:t>
            </w:r>
            <w:r w:rsidR="007E5A60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  <w:r w:rsidR="00E22C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22C8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370D51" w:rsidRPr="00370D51" w:rsidRDefault="00370D51" w:rsidP="00370D51">
            <w:pPr>
              <w:pStyle w:val="a8"/>
              <w:numPr>
                <w:ilvl w:val="1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Города-побратимы……………………………………………………</w:t>
            </w:r>
            <w:r w:rsidR="00E22C8B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7E5A60">
              <w:rPr>
                <w:rFonts w:ascii="Times New Roman" w:hAnsi="Times New Roman" w:cs="Times New Roman"/>
                <w:sz w:val="28"/>
                <w:szCs w:val="28"/>
              </w:rPr>
              <w:t>.....</w:t>
            </w:r>
            <w:r w:rsidR="00E22C8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" w:type="dxa"/>
          </w:tcPr>
          <w:p w:rsidR="0084626C" w:rsidRDefault="0084626C" w:rsidP="00CF18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26C" w:rsidRPr="0025269F" w:rsidRDefault="0084626C" w:rsidP="00CF18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26C" w:rsidTr="0084626C">
        <w:tc>
          <w:tcPr>
            <w:tcW w:w="8730" w:type="dxa"/>
          </w:tcPr>
          <w:p w:rsidR="0084626C" w:rsidRPr="004556AE" w:rsidRDefault="0084626C" w:rsidP="0084626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556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Технология изготовления работы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Долинск и Наёро - города-побратимы</w:t>
            </w:r>
            <w:r w:rsidRPr="004556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……………………………………………………………………</w:t>
            </w:r>
            <w:r w:rsidR="007E5A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E22C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96" w:type="dxa"/>
          </w:tcPr>
          <w:p w:rsidR="0084626C" w:rsidRDefault="0084626C" w:rsidP="00CF18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26C" w:rsidRPr="0025269F" w:rsidRDefault="0084626C" w:rsidP="00CF18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26C" w:rsidTr="0084626C">
        <w:tc>
          <w:tcPr>
            <w:tcW w:w="8730" w:type="dxa"/>
          </w:tcPr>
          <w:p w:rsidR="0084626C" w:rsidRPr="0025269F" w:rsidRDefault="0084626C" w:rsidP="00CF185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Заключение…………………………………………………………………</w:t>
            </w:r>
            <w:r w:rsidR="00E22C8B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7E5A6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22C8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96" w:type="dxa"/>
          </w:tcPr>
          <w:p w:rsidR="0084626C" w:rsidRPr="0025269F" w:rsidRDefault="0084626C" w:rsidP="00CF18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26C" w:rsidTr="0084626C">
        <w:tc>
          <w:tcPr>
            <w:tcW w:w="8730" w:type="dxa"/>
          </w:tcPr>
          <w:p w:rsidR="0084626C" w:rsidRPr="0025269F" w:rsidRDefault="0084626C" w:rsidP="00CF185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 использованной литературы……………………………………</w:t>
            </w:r>
            <w:r w:rsidR="00E22C8B">
              <w:rPr>
                <w:rFonts w:ascii="Times New Roman" w:hAnsi="Times New Roman" w:cs="Times New Roman"/>
                <w:sz w:val="28"/>
                <w:szCs w:val="28"/>
              </w:rPr>
              <w:t>.…</w:t>
            </w:r>
            <w:r w:rsidR="007E5A60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  <w:r w:rsidR="00E22C8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96" w:type="dxa"/>
          </w:tcPr>
          <w:p w:rsidR="0084626C" w:rsidRPr="0025269F" w:rsidRDefault="0084626C" w:rsidP="00CF18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26C" w:rsidTr="0084626C">
        <w:tc>
          <w:tcPr>
            <w:tcW w:w="8730" w:type="dxa"/>
          </w:tcPr>
          <w:p w:rsidR="0084626C" w:rsidRPr="0025269F" w:rsidRDefault="0084626C" w:rsidP="00CF185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</w:tcPr>
          <w:p w:rsidR="0084626C" w:rsidRPr="0025269F" w:rsidRDefault="0084626C" w:rsidP="00CF18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4626C" w:rsidRDefault="0084626C" w:rsidP="0084626C">
      <w:pPr>
        <w:jc w:val="center"/>
        <w:rPr>
          <w:b/>
          <w:sz w:val="36"/>
          <w:szCs w:val="36"/>
        </w:rPr>
      </w:pPr>
    </w:p>
    <w:p w:rsidR="0084626C" w:rsidRDefault="0084626C">
      <w:pPr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370D51" w:rsidRDefault="00370D51">
      <w:pPr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hAnsi="Arial" w:cs="Arial"/>
          <w:color w:val="111111"/>
          <w:sz w:val="26"/>
          <w:szCs w:val="26"/>
        </w:rPr>
        <w:br w:type="page"/>
      </w:r>
    </w:p>
    <w:p w:rsidR="000C3FE5" w:rsidRDefault="000C3FE5" w:rsidP="00B05D9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0C3FE5" w:rsidRDefault="000C3FE5" w:rsidP="000C3FE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посвящена вопросу ф</w:t>
      </w:r>
      <w:r w:rsidRPr="000C3FE5">
        <w:rPr>
          <w:rFonts w:ascii="Times New Roman" w:hAnsi="Times New Roman" w:cs="Times New Roman"/>
          <w:sz w:val="28"/>
          <w:szCs w:val="28"/>
        </w:rPr>
        <w:t>ормирование нравственных качеств</w:t>
      </w:r>
      <w:r w:rsidR="009B2729">
        <w:rPr>
          <w:rFonts w:ascii="Times New Roman" w:hAnsi="Times New Roman" w:cs="Times New Roman"/>
          <w:sz w:val="28"/>
          <w:szCs w:val="28"/>
        </w:rPr>
        <w:t xml:space="preserve"> (дружелюбия)</w:t>
      </w:r>
      <w:r w:rsidRPr="000C3FE5">
        <w:rPr>
          <w:rFonts w:ascii="Times New Roman" w:hAnsi="Times New Roman" w:cs="Times New Roman"/>
          <w:sz w:val="28"/>
          <w:szCs w:val="28"/>
        </w:rPr>
        <w:t xml:space="preserve">  у дошкольников, посредством изучения отношений между городами побратимами -  Долинском и Наёро. В ней раскрываются</w:t>
      </w:r>
      <w:r>
        <w:rPr>
          <w:rFonts w:ascii="Times New Roman" w:hAnsi="Times New Roman" w:cs="Times New Roman"/>
          <w:sz w:val="28"/>
          <w:szCs w:val="28"/>
        </w:rPr>
        <w:t xml:space="preserve"> цели и задачи,</w:t>
      </w:r>
      <w:r w:rsidR="009B2729">
        <w:rPr>
          <w:rFonts w:ascii="Times New Roman" w:hAnsi="Times New Roman" w:cs="Times New Roman"/>
          <w:sz w:val="28"/>
          <w:szCs w:val="28"/>
        </w:rPr>
        <w:t xml:space="preserve"> теоретический материал, </w:t>
      </w:r>
      <w:r>
        <w:rPr>
          <w:rFonts w:ascii="Times New Roman" w:hAnsi="Times New Roman" w:cs="Times New Roman"/>
          <w:sz w:val="28"/>
          <w:szCs w:val="28"/>
        </w:rPr>
        <w:t xml:space="preserve"> связанны</w:t>
      </w:r>
      <w:r w:rsidR="009B2729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с ознакомлением детей по данной теме. Даются методические рекомендации по изготовлению поделки. Разработка может быть полезна педагогам ДОУ.</w:t>
      </w:r>
    </w:p>
    <w:p w:rsidR="000C3FE5" w:rsidRPr="000C3FE5" w:rsidRDefault="000C3FE5" w:rsidP="00B05D9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B2729" w:rsidRDefault="009B2729" w:rsidP="00B05D9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87E" w:rsidRPr="00B05D98" w:rsidRDefault="008E687E" w:rsidP="00B05D9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D98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8E687E" w:rsidRPr="003D7A00" w:rsidRDefault="008E687E" w:rsidP="00B05D9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D7A00">
        <w:rPr>
          <w:rFonts w:ascii="Times New Roman" w:hAnsi="Times New Roman" w:cs="Times New Roman"/>
          <w:sz w:val="28"/>
          <w:szCs w:val="28"/>
        </w:rPr>
        <w:t>«Дружелюбие, уважение к людям разных национальностей не передаются по наследству, в каждом поколении их надо воспитывать вновь и вновь, и чем раньше начинается формирование этих качеств, тем большую устойчивость они приобретут».</w:t>
      </w:r>
    </w:p>
    <w:p w:rsidR="008E687E" w:rsidRPr="003D7A00" w:rsidRDefault="008E687E" w:rsidP="00B05D9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D7A00">
        <w:rPr>
          <w:rFonts w:ascii="Times New Roman" w:hAnsi="Times New Roman" w:cs="Times New Roman"/>
          <w:sz w:val="28"/>
          <w:szCs w:val="28"/>
        </w:rPr>
        <w:t>Э. К. Суслова</w:t>
      </w:r>
    </w:p>
    <w:p w:rsidR="003D7AFB" w:rsidRPr="003D7A00" w:rsidRDefault="006D6E4B" w:rsidP="00F437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A00">
        <w:rPr>
          <w:rFonts w:ascii="Times New Roman" w:hAnsi="Times New Roman" w:cs="Times New Roman"/>
          <w:sz w:val="28"/>
          <w:szCs w:val="28"/>
        </w:rPr>
        <w:t>Важно формировать уже у дошкольников умение строить взаимоотношения в процессе взаимодействия с окружающими на основе сотрудничества и взаимопонимания</w:t>
      </w:r>
      <w:r w:rsidR="003D7AFB" w:rsidRPr="003D7A00">
        <w:rPr>
          <w:rFonts w:ascii="Times New Roman" w:hAnsi="Times New Roman" w:cs="Times New Roman"/>
          <w:sz w:val="28"/>
          <w:szCs w:val="28"/>
        </w:rPr>
        <w:t>, г</w:t>
      </w:r>
      <w:r w:rsidRPr="003D7A00">
        <w:rPr>
          <w:rFonts w:ascii="Times New Roman" w:hAnsi="Times New Roman" w:cs="Times New Roman"/>
          <w:sz w:val="28"/>
          <w:szCs w:val="28"/>
        </w:rPr>
        <w:t>отовности принять других людей, их взгляды, обычаи, привычки</w:t>
      </w:r>
      <w:r w:rsidR="003D7AFB" w:rsidRPr="003D7A0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D7AFB" w:rsidRPr="003D7A00" w:rsidRDefault="003D7AFB" w:rsidP="003D7A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A00">
        <w:rPr>
          <w:rFonts w:ascii="Times New Roman" w:hAnsi="Times New Roman" w:cs="Times New Roman"/>
          <w:sz w:val="28"/>
          <w:szCs w:val="28"/>
        </w:rPr>
        <w:t>Поэтому воспитание дружелюбия у дошкольников является актуальным.</w:t>
      </w:r>
    </w:p>
    <w:p w:rsidR="003D7AFB" w:rsidRPr="003D7A00" w:rsidRDefault="003D7AFB" w:rsidP="003D7A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A00">
        <w:rPr>
          <w:rFonts w:ascii="Times New Roman" w:hAnsi="Times New Roman" w:cs="Times New Roman"/>
          <w:sz w:val="28"/>
          <w:szCs w:val="28"/>
        </w:rPr>
        <w:t>В рамках</w:t>
      </w:r>
      <w:r w:rsidR="00E22976" w:rsidRPr="003D7A00">
        <w:rPr>
          <w:rFonts w:ascii="Times New Roman" w:hAnsi="Times New Roman" w:cs="Times New Roman"/>
          <w:sz w:val="28"/>
          <w:szCs w:val="28"/>
        </w:rPr>
        <w:t xml:space="preserve"> проведения региональной инновационной площадки, учитывая, что 2018 год- </w:t>
      </w:r>
      <w:r w:rsidRPr="003D7A00">
        <w:rPr>
          <w:rFonts w:ascii="Times New Roman" w:hAnsi="Times New Roman" w:cs="Times New Roman"/>
          <w:sz w:val="28"/>
          <w:szCs w:val="28"/>
        </w:rPr>
        <w:t xml:space="preserve"> </w:t>
      </w:r>
      <w:r w:rsidR="00E22976" w:rsidRPr="003D7A00">
        <w:rPr>
          <w:rFonts w:ascii="Times New Roman" w:hAnsi="Times New Roman" w:cs="Times New Roman"/>
          <w:sz w:val="28"/>
          <w:szCs w:val="28"/>
        </w:rPr>
        <w:t>год</w:t>
      </w:r>
      <w:r w:rsidRPr="003D7A00">
        <w:rPr>
          <w:rFonts w:ascii="Times New Roman" w:hAnsi="Times New Roman" w:cs="Times New Roman"/>
          <w:sz w:val="28"/>
          <w:szCs w:val="28"/>
        </w:rPr>
        <w:t xml:space="preserve"> Японии в России</w:t>
      </w:r>
      <w:r w:rsidR="00E22976" w:rsidRPr="003D7A00">
        <w:rPr>
          <w:rFonts w:ascii="Times New Roman" w:hAnsi="Times New Roman" w:cs="Times New Roman"/>
          <w:sz w:val="28"/>
          <w:szCs w:val="28"/>
        </w:rPr>
        <w:t>,</w:t>
      </w:r>
      <w:r w:rsidRPr="003D7A00">
        <w:rPr>
          <w:rFonts w:ascii="Times New Roman" w:hAnsi="Times New Roman" w:cs="Times New Roman"/>
          <w:sz w:val="28"/>
          <w:szCs w:val="28"/>
        </w:rPr>
        <w:t xml:space="preserve"> </w:t>
      </w:r>
      <w:r w:rsidR="00610D3B" w:rsidRPr="003D7A00">
        <w:rPr>
          <w:rFonts w:ascii="Times New Roman" w:hAnsi="Times New Roman" w:cs="Times New Roman"/>
          <w:sz w:val="28"/>
          <w:szCs w:val="28"/>
        </w:rPr>
        <w:t>в нашем дошкольном учреждении</w:t>
      </w:r>
      <w:r w:rsidR="00E22976" w:rsidRPr="003D7A00">
        <w:rPr>
          <w:rFonts w:ascii="Times New Roman" w:hAnsi="Times New Roman" w:cs="Times New Roman"/>
          <w:sz w:val="28"/>
          <w:szCs w:val="28"/>
        </w:rPr>
        <w:t xml:space="preserve"> с детьми старших и дошкольных групп </w:t>
      </w:r>
      <w:r w:rsidR="00610D3B" w:rsidRPr="003D7A00">
        <w:rPr>
          <w:rFonts w:ascii="Times New Roman" w:hAnsi="Times New Roman" w:cs="Times New Roman"/>
          <w:sz w:val="28"/>
          <w:szCs w:val="28"/>
        </w:rPr>
        <w:t xml:space="preserve"> был проведен цикл бесед о городах-побратимах</w:t>
      </w:r>
      <w:r w:rsidR="00355242">
        <w:rPr>
          <w:rFonts w:ascii="Times New Roman" w:hAnsi="Times New Roman" w:cs="Times New Roman"/>
          <w:sz w:val="28"/>
          <w:szCs w:val="28"/>
        </w:rPr>
        <w:t xml:space="preserve"> </w:t>
      </w:r>
      <w:r w:rsidR="00610D3B" w:rsidRPr="003D7A00">
        <w:rPr>
          <w:rFonts w:ascii="Times New Roman" w:hAnsi="Times New Roman" w:cs="Times New Roman"/>
          <w:sz w:val="28"/>
          <w:szCs w:val="28"/>
        </w:rPr>
        <w:t>- Долинск и Наёро.</w:t>
      </w:r>
      <w:r w:rsidR="00E22976" w:rsidRPr="003D7A00">
        <w:rPr>
          <w:rFonts w:ascii="Times New Roman" w:hAnsi="Times New Roman" w:cs="Times New Roman"/>
          <w:sz w:val="28"/>
          <w:szCs w:val="28"/>
        </w:rPr>
        <w:t xml:space="preserve"> Результатом стало изготовление поделки «Долинск и На</w:t>
      </w:r>
      <w:r w:rsidR="00355242">
        <w:rPr>
          <w:rFonts w:ascii="Times New Roman" w:hAnsi="Times New Roman" w:cs="Times New Roman"/>
          <w:sz w:val="28"/>
          <w:szCs w:val="28"/>
        </w:rPr>
        <w:t>ё</w:t>
      </w:r>
      <w:r w:rsidR="00E22976" w:rsidRPr="003D7A00">
        <w:rPr>
          <w:rFonts w:ascii="Times New Roman" w:hAnsi="Times New Roman" w:cs="Times New Roman"/>
          <w:sz w:val="28"/>
          <w:szCs w:val="28"/>
        </w:rPr>
        <w:t>ро- города-побратимы»</w:t>
      </w:r>
    </w:p>
    <w:p w:rsidR="00610D3B" w:rsidRPr="003D7A00" w:rsidRDefault="00610D3B" w:rsidP="003D7A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5D98">
        <w:rPr>
          <w:rFonts w:ascii="Times New Roman" w:hAnsi="Times New Roman" w:cs="Times New Roman"/>
          <w:b/>
          <w:sz w:val="28"/>
          <w:szCs w:val="28"/>
        </w:rPr>
        <w:t>Цель:</w:t>
      </w:r>
      <w:r w:rsidRPr="003D7A00">
        <w:rPr>
          <w:rFonts w:ascii="Times New Roman" w:hAnsi="Times New Roman" w:cs="Times New Roman"/>
          <w:sz w:val="28"/>
          <w:szCs w:val="28"/>
        </w:rPr>
        <w:t xml:space="preserve"> Формирование у детей понятия дружбы между людьми различных куль</w:t>
      </w:r>
      <w:r w:rsidR="00E22976" w:rsidRPr="003D7A00">
        <w:rPr>
          <w:rFonts w:ascii="Times New Roman" w:hAnsi="Times New Roman" w:cs="Times New Roman"/>
          <w:sz w:val="28"/>
          <w:szCs w:val="28"/>
        </w:rPr>
        <w:t>тур.</w:t>
      </w:r>
    </w:p>
    <w:p w:rsidR="00ED23EB" w:rsidRDefault="00ED23EB" w:rsidP="003D7A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23EB" w:rsidRDefault="00ED23EB" w:rsidP="003D7A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2976" w:rsidRPr="00B05D98" w:rsidRDefault="00E22976" w:rsidP="003D7A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5D98">
        <w:rPr>
          <w:rFonts w:ascii="Times New Roman" w:hAnsi="Times New Roman" w:cs="Times New Roman"/>
          <w:b/>
          <w:sz w:val="28"/>
          <w:szCs w:val="28"/>
        </w:rPr>
        <w:lastRenderedPageBreak/>
        <w:t>Задачи:</w:t>
      </w:r>
    </w:p>
    <w:p w:rsidR="003D7A00" w:rsidRPr="00B05D98" w:rsidRDefault="003D7A00" w:rsidP="00B05D98">
      <w:pPr>
        <w:pStyle w:val="a8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5D98">
        <w:rPr>
          <w:rFonts w:ascii="Times New Roman" w:hAnsi="Times New Roman" w:cs="Times New Roman"/>
          <w:sz w:val="28"/>
          <w:szCs w:val="28"/>
        </w:rPr>
        <w:t>Дать представление дошкольникам о городе, в котором они живут (о районном центре),  и культуре, которую они представляют.</w:t>
      </w:r>
    </w:p>
    <w:p w:rsidR="003D7A00" w:rsidRPr="00B05D98" w:rsidRDefault="003D7A00" w:rsidP="00B05D98">
      <w:pPr>
        <w:pStyle w:val="a8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5D98">
        <w:rPr>
          <w:rFonts w:ascii="Times New Roman" w:hAnsi="Times New Roman" w:cs="Times New Roman"/>
          <w:sz w:val="28"/>
          <w:szCs w:val="28"/>
        </w:rPr>
        <w:t>Вызвать интерес к жизни людей другой национальности их жизни, быту, культуре, языку, традициям.</w:t>
      </w:r>
    </w:p>
    <w:p w:rsidR="003D7A00" w:rsidRPr="00B05D98" w:rsidRDefault="003D7A00" w:rsidP="00B05D98">
      <w:pPr>
        <w:pStyle w:val="a8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5D98">
        <w:rPr>
          <w:rFonts w:ascii="Times New Roman" w:hAnsi="Times New Roman" w:cs="Times New Roman"/>
          <w:sz w:val="28"/>
          <w:szCs w:val="28"/>
        </w:rPr>
        <w:t>Создание в ДОУ условий для приобретения опыта через знакомство с культурой, традициями другого народа.</w:t>
      </w:r>
    </w:p>
    <w:p w:rsidR="003D7A00" w:rsidRPr="00B05D98" w:rsidRDefault="003D7A00" w:rsidP="00B05D98">
      <w:pPr>
        <w:pStyle w:val="a8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5D98">
        <w:rPr>
          <w:rFonts w:ascii="Times New Roman" w:hAnsi="Times New Roman" w:cs="Times New Roman"/>
          <w:sz w:val="28"/>
          <w:szCs w:val="28"/>
        </w:rPr>
        <w:t>Воспитания любви и уважения к своей Родине, к своей нации, и дружелюбного толерантного отношения к представителям другой национальности.</w:t>
      </w:r>
    </w:p>
    <w:p w:rsidR="00B05D98" w:rsidRPr="00B05D98" w:rsidRDefault="00B05D98" w:rsidP="003D7A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7A00" w:rsidRPr="00B05D98" w:rsidRDefault="003D7A00" w:rsidP="003D7A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5D98">
        <w:rPr>
          <w:rFonts w:ascii="Times New Roman" w:hAnsi="Times New Roman" w:cs="Times New Roman"/>
          <w:b/>
          <w:sz w:val="28"/>
          <w:szCs w:val="28"/>
        </w:rPr>
        <w:t>Методы:</w:t>
      </w:r>
    </w:p>
    <w:p w:rsidR="003D7A00" w:rsidRPr="00B05D98" w:rsidRDefault="000C3FE5" w:rsidP="00B05D98">
      <w:pPr>
        <w:pStyle w:val="a8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3D7A00" w:rsidRPr="00B05D98">
        <w:rPr>
          <w:rFonts w:ascii="Times New Roman" w:hAnsi="Times New Roman" w:cs="Times New Roman"/>
          <w:sz w:val="28"/>
          <w:szCs w:val="28"/>
        </w:rPr>
        <w:t>зучение информации в Интернете.</w:t>
      </w:r>
    </w:p>
    <w:p w:rsidR="003D7A00" w:rsidRPr="00B05D98" w:rsidRDefault="000C3FE5" w:rsidP="00B05D98">
      <w:pPr>
        <w:pStyle w:val="a8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с</w:t>
      </w:r>
      <w:r w:rsidR="003D7A00" w:rsidRPr="00B05D98">
        <w:rPr>
          <w:rFonts w:ascii="Times New Roman" w:hAnsi="Times New Roman" w:cs="Times New Roman"/>
          <w:sz w:val="28"/>
          <w:szCs w:val="28"/>
        </w:rPr>
        <w:t xml:space="preserve"> дет</w:t>
      </w:r>
      <w:r>
        <w:rPr>
          <w:rFonts w:ascii="Times New Roman" w:hAnsi="Times New Roman" w:cs="Times New Roman"/>
          <w:sz w:val="28"/>
          <w:szCs w:val="28"/>
        </w:rPr>
        <w:t>ьми</w:t>
      </w:r>
      <w:r w:rsidR="003D7A00" w:rsidRPr="00B05D98">
        <w:rPr>
          <w:rFonts w:ascii="Times New Roman" w:hAnsi="Times New Roman" w:cs="Times New Roman"/>
          <w:sz w:val="28"/>
          <w:szCs w:val="28"/>
        </w:rPr>
        <w:t>.</w:t>
      </w:r>
    </w:p>
    <w:p w:rsidR="003D7A00" w:rsidRPr="00B05D98" w:rsidRDefault="000C3FE5" w:rsidP="00B05D98">
      <w:pPr>
        <w:pStyle w:val="a8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B05D98">
        <w:rPr>
          <w:rFonts w:ascii="Times New Roman" w:hAnsi="Times New Roman" w:cs="Times New Roman"/>
          <w:sz w:val="28"/>
          <w:szCs w:val="28"/>
        </w:rPr>
        <w:t>елевые прогулки в Долинск детей с родителями.</w:t>
      </w:r>
    </w:p>
    <w:p w:rsidR="003D7A00" w:rsidRPr="00B05D98" w:rsidRDefault="003D7A00" w:rsidP="00B05D98">
      <w:pPr>
        <w:pStyle w:val="a8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D98">
        <w:rPr>
          <w:rFonts w:ascii="Times New Roman" w:hAnsi="Times New Roman" w:cs="Times New Roman"/>
          <w:sz w:val="28"/>
          <w:szCs w:val="28"/>
        </w:rPr>
        <w:t xml:space="preserve">просмотр </w:t>
      </w:r>
      <w:r w:rsidR="00B05D98">
        <w:rPr>
          <w:rFonts w:ascii="Times New Roman" w:hAnsi="Times New Roman" w:cs="Times New Roman"/>
          <w:sz w:val="28"/>
          <w:szCs w:val="28"/>
        </w:rPr>
        <w:t>презентаций.</w:t>
      </w:r>
    </w:p>
    <w:p w:rsidR="003D7A00" w:rsidRPr="00B05D98" w:rsidRDefault="003D7A00" w:rsidP="00B05D98">
      <w:pPr>
        <w:pStyle w:val="a8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D98">
        <w:rPr>
          <w:rFonts w:ascii="Times New Roman" w:hAnsi="Times New Roman" w:cs="Times New Roman"/>
          <w:sz w:val="28"/>
          <w:szCs w:val="28"/>
        </w:rPr>
        <w:t>изготовление поделки.                                           </w:t>
      </w:r>
    </w:p>
    <w:p w:rsidR="00B05D98" w:rsidRDefault="00B05D98" w:rsidP="00B05D98">
      <w:pPr>
        <w:pStyle w:val="a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A00" w:rsidRDefault="003D7A00" w:rsidP="00B05D98">
      <w:pPr>
        <w:pStyle w:val="a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D98">
        <w:rPr>
          <w:rFonts w:ascii="Times New Roman" w:hAnsi="Times New Roman" w:cs="Times New Roman"/>
          <w:sz w:val="28"/>
          <w:szCs w:val="28"/>
        </w:rPr>
        <w:t>Ожидаемый результат:</w:t>
      </w:r>
    </w:p>
    <w:p w:rsidR="00B05D98" w:rsidRDefault="00B05D98" w:rsidP="00B05D98">
      <w:pPr>
        <w:pStyle w:val="a8"/>
        <w:numPr>
          <w:ilvl w:val="0"/>
          <w:numId w:val="14"/>
        </w:numPr>
        <w:spacing w:after="0"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Воспитанники знают о существовании городов-побратимов.</w:t>
      </w:r>
    </w:p>
    <w:p w:rsidR="00B05D98" w:rsidRPr="00B05D98" w:rsidRDefault="00B05D98" w:rsidP="00B05D98">
      <w:pPr>
        <w:pStyle w:val="a8"/>
        <w:numPr>
          <w:ilvl w:val="0"/>
          <w:numId w:val="14"/>
        </w:numPr>
        <w:spacing w:after="0"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дружелюбно относятся к людям другой национальности.</w:t>
      </w:r>
    </w:p>
    <w:p w:rsidR="003D7A00" w:rsidRPr="00B05D98" w:rsidRDefault="003D7A00" w:rsidP="00B05D98">
      <w:pPr>
        <w:pStyle w:val="a8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D98">
        <w:rPr>
          <w:rFonts w:ascii="Times New Roman" w:hAnsi="Times New Roman" w:cs="Times New Roman"/>
          <w:sz w:val="28"/>
          <w:szCs w:val="28"/>
        </w:rPr>
        <w:br w:type="page"/>
      </w:r>
    </w:p>
    <w:p w:rsidR="00B05D98" w:rsidRDefault="00B05D98" w:rsidP="00B05D98">
      <w:pPr>
        <w:pStyle w:val="a8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D9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</w:t>
      </w:r>
      <w:r w:rsidRPr="00B05D9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05D98">
        <w:rPr>
          <w:rFonts w:ascii="Times New Roman" w:hAnsi="Times New Roman" w:cs="Times New Roman"/>
          <w:b/>
          <w:sz w:val="28"/>
          <w:szCs w:val="28"/>
        </w:rPr>
        <w:t xml:space="preserve"> Теоретические аспекты воспитания </w:t>
      </w:r>
      <w:r w:rsidR="00CF3A56">
        <w:rPr>
          <w:rFonts w:ascii="Times New Roman" w:hAnsi="Times New Roman" w:cs="Times New Roman"/>
          <w:b/>
          <w:sz w:val="28"/>
          <w:szCs w:val="28"/>
        </w:rPr>
        <w:t>дружелюбия у дошкольников.</w:t>
      </w:r>
    </w:p>
    <w:p w:rsidR="00CF3A56" w:rsidRPr="00EB6885" w:rsidRDefault="00CF3A56" w:rsidP="00EB6885">
      <w:pPr>
        <w:pStyle w:val="a8"/>
        <w:numPr>
          <w:ilvl w:val="1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885">
        <w:rPr>
          <w:rFonts w:ascii="Times New Roman" w:hAnsi="Times New Roman" w:cs="Times New Roman"/>
          <w:b/>
          <w:sz w:val="28"/>
          <w:szCs w:val="28"/>
        </w:rPr>
        <w:t>Долинск</w:t>
      </w:r>
      <w:r w:rsidRPr="00EB68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3A56" w:rsidRPr="00CF3A56" w:rsidRDefault="00B728B8" w:rsidP="00CF3A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</w:t>
      </w:r>
      <w:r w:rsidR="00CF3A56" w:rsidRPr="00CF3A56">
        <w:rPr>
          <w:rFonts w:ascii="Times New Roman" w:hAnsi="Times New Roman" w:cs="Times New Roman"/>
          <w:sz w:val="28"/>
          <w:szCs w:val="28"/>
        </w:rPr>
        <w:t>линск 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3A56" w:rsidRPr="00CF3A56">
        <w:rPr>
          <w:rFonts w:ascii="Times New Roman" w:hAnsi="Times New Roman" w:cs="Times New Roman"/>
          <w:sz w:val="28"/>
          <w:szCs w:val="28"/>
        </w:rPr>
        <w:t>город (с </w:t>
      </w:r>
      <w:hyperlink r:id="rId11" w:tooltip="1946" w:history="1">
        <w:r w:rsidR="00CF3A56" w:rsidRPr="00CF3A5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1946</w:t>
        </w:r>
      </w:hyperlink>
      <w:r w:rsidR="00CF3A56" w:rsidRPr="00CF3A56">
        <w:rPr>
          <w:rFonts w:ascii="Times New Roman" w:hAnsi="Times New Roman" w:cs="Times New Roman"/>
          <w:sz w:val="28"/>
          <w:szCs w:val="28"/>
        </w:rPr>
        <w:t>) в </w:t>
      </w:r>
      <w:hyperlink r:id="rId12" w:tooltip="Россия" w:history="1">
        <w:r w:rsidR="00CF3A56" w:rsidRPr="00CF3A5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России</w:t>
        </w:r>
      </w:hyperlink>
      <w:r w:rsidR="00CF3A56" w:rsidRPr="00CF3A56">
        <w:rPr>
          <w:rFonts w:ascii="Times New Roman" w:hAnsi="Times New Roman" w:cs="Times New Roman"/>
          <w:sz w:val="28"/>
          <w:szCs w:val="28"/>
        </w:rPr>
        <w:t>,</w:t>
      </w:r>
      <w:r w:rsidR="00EB6885">
        <w:rPr>
          <w:rFonts w:ascii="Times New Roman" w:hAnsi="Times New Roman" w:cs="Times New Roman"/>
          <w:sz w:val="28"/>
          <w:szCs w:val="28"/>
        </w:rPr>
        <w:t xml:space="preserve"> </w:t>
      </w:r>
      <w:r w:rsidR="00CF3A56" w:rsidRPr="00CF3A56">
        <w:rPr>
          <w:rFonts w:ascii="Times New Roman" w:hAnsi="Times New Roman" w:cs="Times New Roman"/>
          <w:sz w:val="28"/>
          <w:szCs w:val="28"/>
        </w:rPr>
        <w:t>административный центр </w:t>
      </w:r>
      <w:hyperlink r:id="rId13" w:tooltip="Городской округ " w:history="1">
        <w:r w:rsidR="00CF3A56" w:rsidRPr="00CF3A5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городского округа «Долинский»</w:t>
        </w:r>
      </w:hyperlink>
      <w:r w:rsidR="00EB6885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tooltip="Сахалинская область" w:history="1">
        <w:r w:rsidR="00CF3A56" w:rsidRPr="00CF3A5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Сахалинской области</w:t>
        </w:r>
      </w:hyperlink>
      <w:r w:rsidR="00CF3A56" w:rsidRPr="00CF3A56">
        <w:rPr>
          <w:rFonts w:ascii="Times New Roman" w:hAnsi="Times New Roman" w:cs="Times New Roman"/>
          <w:sz w:val="28"/>
          <w:szCs w:val="28"/>
        </w:rPr>
        <w:t>. Название городу дано Указом Президиума Верховного Совета РСФСР от </w:t>
      </w:r>
      <w:hyperlink r:id="rId15" w:tooltip="15 июня" w:history="1">
        <w:r w:rsidR="00CF3A56" w:rsidRPr="00CF3A5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15 июня</w:t>
        </w:r>
      </w:hyperlink>
      <w:r w:rsidR="00CF3A56" w:rsidRPr="00CF3A56">
        <w:rPr>
          <w:rFonts w:ascii="Times New Roman" w:hAnsi="Times New Roman" w:cs="Times New Roman"/>
          <w:sz w:val="28"/>
          <w:szCs w:val="28"/>
        </w:rPr>
        <w:t> </w:t>
      </w:r>
      <w:hyperlink r:id="rId16" w:tooltip="1946 год" w:history="1">
        <w:r w:rsidR="00CF3A56" w:rsidRPr="00CF3A5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1946 года</w:t>
        </w:r>
      </w:hyperlink>
      <w:r w:rsidR="00CF3A56" w:rsidRPr="00CF3A56">
        <w:rPr>
          <w:rFonts w:ascii="Times New Roman" w:hAnsi="Times New Roman" w:cs="Times New Roman"/>
          <w:sz w:val="28"/>
          <w:szCs w:val="28"/>
        </w:rPr>
        <w:t>.</w:t>
      </w:r>
    </w:p>
    <w:p w:rsidR="00CF3A56" w:rsidRPr="00CF3A56" w:rsidRDefault="00CF3A56" w:rsidP="00EB68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A56">
        <w:rPr>
          <w:rFonts w:ascii="Times New Roman" w:hAnsi="Times New Roman" w:cs="Times New Roman"/>
          <w:sz w:val="28"/>
          <w:szCs w:val="28"/>
        </w:rPr>
        <w:t>Население </w:t>
      </w:r>
      <w:r w:rsidR="00EB6885">
        <w:rPr>
          <w:rFonts w:ascii="Times New Roman" w:hAnsi="Times New Roman" w:cs="Times New Roman"/>
          <w:sz w:val="28"/>
          <w:szCs w:val="28"/>
        </w:rPr>
        <w:t>-</w:t>
      </w:r>
      <w:r w:rsidRPr="00CF3A56">
        <w:rPr>
          <w:rFonts w:ascii="Times New Roman" w:hAnsi="Times New Roman" w:cs="Times New Roman"/>
          <w:sz w:val="28"/>
          <w:szCs w:val="28"/>
        </w:rPr>
        <w:t>11 765</w:t>
      </w:r>
      <w:hyperlink r:id="rId17" w:anchor="cite_note-2018AA-1" w:history="1"/>
      <w:r w:rsidRPr="00CF3A56">
        <w:rPr>
          <w:rFonts w:ascii="Times New Roman" w:hAnsi="Times New Roman" w:cs="Times New Roman"/>
          <w:sz w:val="28"/>
          <w:szCs w:val="28"/>
        </w:rPr>
        <w:t> чел. (2018).</w:t>
      </w:r>
    </w:p>
    <w:p w:rsidR="00CF3A56" w:rsidRPr="00CF3A56" w:rsidRDefault="00CF3A56" w:rsidP="00EB68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A56">
        <w:rPr>
          <w:rFonts w:ascii="Times New Roman" w:hAnsi="Times New Roman" w:cs="Times New Roman"/>
          <w:sz w:val="28"/>
          <w:szCs w:val="28"/>
        </w:rPr>
        <w:t>Город расположен на побережье острова </w:t>
      </w:r>
      <w:hyperlink r:id="rId18" w:tooltip="Сахалин" w:history="1">
        <w:r w:rsidRPr="00CF3A5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Сахалин</w:t>
        </w:r>
      </w:hyperlink>
      <w:r w:rsidRPr="00CF3A56">
        <w:rPr>
          <w:rFonts w:ascii="Times New Roman" w:hAnsi="Times New Roman" w:cs="Times New Roman"/>
          <w:sz w:val="28"/>
          <w:szCs w:val="28"/>
        </w:rPr>
        <w:t>, в 43 км от </w:t>
      </w:r>
      <w:hyperlink r:id="rId19" w:tooltip="Южно-Сахалинск" w:history="1">
        <w:r w:rsidRPr="00CF3A5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Южно-Сахалинска</w:t>
        </w:r>
      </w:hyperlink>
      <w:r w:rsidRPr="00CF3A56">
        <w:rPr>
          <w:rFonts w:ascii="Times New Roman" w:hAnsi="Times New Roman" w:cs="Times New Roman"/>
          <w:sz w:val="28"/>
          <w:szCs w:val="28"/>
        </w:rPr>
        <w:t>. Долинск находится в Сусунайской долине в месте слияния трёх рек </w:t>
      </w:r>
      <w:r w:rsidR="00EB6885">
        <w:rPr>
          <w:rFonts w:ascii="Times New Roman" w:hAnsi="Times New Roman" w:cs="Times New Roman"/>
          <w:sz w:val="28"/>
          <w:szCs w:val="28"/>
        </w:rPr>
        <w:t>-</w:t>
      </w:r>
      <w:r w:rsidRPr="00CF3A56">
        <w:rPr>
          <w:rFonts w:ascii="Times New Roman" w:hAnsi="Times New Roman" w:cs="Times New Roman"/>
          <w:sz w:val="28"/>
          <w:szCs w:val="28"/>
        </w:rPr>
        <w:t xml:space="preserve"> Долинки, Большого Такоя и Найбы (</w:t>
      </w:r>
      <w:hyperlink r:id="rId20" w:tooltip="Айнский язык" w:history="1">
        <w:r w:rsidRPr="00CF3A5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айнское</w:t>
        </w:r>
      </w:hyperlink>
      <w:r w:rsidRPr="00CF3A56">
        <w:rPr>
          <w:rFonts w:ascii="Times New Roman" w:hAnsi="Times New Roman" w:cs="Times New Roman"/>
          <w:sz w:val="28"/>
          <w:szCs w:val="28"/>
        </w:rPr>
        <w:t> название реки </w:t>
      </w:r>
      <w:r w:rsidR="00EB6885">
        <w:rPr>
          <w:rFonts w:ascii="Times New Roman" w:hAnsi="Times New Roman" w:cs="Times New Roman"/>
          <w:sz w:val="28"/>
          <w:szCs w:val="28"/>
        </w:rPr>
        <w:t>-</w:t>
      </w:r>
      <w:r w:rsidRPr="00CF3A56">
        <w:rPr>
          <w:rFonts w:ascii="Times New Roman" w:hAnsi="Times New Roman" w:cs="Times New Roman"/>
          <w:sz w:val="28"/>
          <w:szCs w:val="28"/>
        </w:rPr>
        <w:t xml:space="preserve"> Найбучи). Является районным центром Сахалинской области.</w:t>
      </w:r>
    </w:p>
    <w:p w:rsidR="00CF3A56" w:rsidRPr="00CF3A56" w:rsidRDefault="00CF3A56" w:rsidP="00CF3A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A56">
        <w:rPr>
          <w:rFonts w:ascii="Times New Roman" w:hAnsi="Times New Roman" w:cs="Times New Roman"/>
          <w:sz w:val="28"/>
          <w:szCs w:val="28"/>
        </w:rPr>
        <w:t>Описание герба</w:t>
      </w:r>
      <w:r w:rsidR="00EB6885">
        <w:rPr>
          <w:rFonts w:ascii="Times New Roman" w:hAnsi="Times New Roman" w:cs="Times New Roman"/>
          <w:sz w:val="28"/>
          <w:szCs w:val="28"/>
        </w:rPr>
        <w:t>.</w:t>
      </w:r>
    </w:p>
    <w:p w:rsidR="00CF3A56" w:rsidRPr="00CF3A56" w:rsidRDefault="00CF3A56" w:rsidP="00CF3A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A56">
        <w:rPr>
          <w:rFonts w:ascii="Times New Roman" w:hAnsi="Times New Roman" w:cs="Times New Roman"/>
          <w:sz w:val="28"/>
          <w:szCs w:val="28"/>
        </w:rPr>
        <w:t>Зелёно-лазоревое (синее, голубое) поле скошено справа серебряной чешуйчатой нитью. В зелёном поле три серебряные садовые лилии на стеблях с листьями (две слева одна справа), сопровождаемые справа вверху серебряно</w:t>
      </w:r>
      <w:r w:rsidR="009C5E3B">
        <w:rPr>
          <w:rFonts w:ascii="Times New Roman" w:hAnsi="Times New Roman" w:cs="Times New Roman"/>
          <w:sz w:val="28"/>
          <w:szCs w:val="28"/>
        </w:rPr>
        <w:t xml:space="preserve">й перевязью; в лазоревом поле - </w:t>
      </w:r>
      <w:r w:rsidRPr="00CF3A56">
        <w:rPr>
          <w:rFonts w:ascii="Times New Roman" w:hAnsi="Times New Roman" w:cs="Times New Roman"/>
          <w:sz w:val="28"/>
          <w:szCs w:val="28"/>
        </w:rPr>
        <w:t>серебряный обращенный влево с воздетыми крыльями орёл, держащий в когтях золотую рыбу головой вправо</w:t>
      </w:r>
      <w:r w:rsidR="009C5E3B">
        <w:rPr>
          <w:rFonts w:ascii="Times New Roman" w:hAnsi="Times New Roman" w:cs="Times New Roman"/>
          <w:sz w:val="28"/>
          <w:szCs w:val="28"/>
        </w:rPr>
        <w:t>.</w:t>
      </w:r>
      <w:r w:rsidR="009C5E3B" w:rsidRPr="00CF3A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5E3B" w:rsidRDefault="00CF3A56" w:rsidP="00CF3A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A56">
        <w:rPr>
          <w:rFonts w:ascii="Times New Roman" w:hAnsi="Times New Roman" w:cs="Times New Roman"/>
          <w:sz w:val="28"/>
          <w:szCs w:val="28"/>
        </w:rPr>
        <w:t>История</w:t>
      </w:r>
      <w:r w:rsidR="009C5E3B">
        <w:rPr>
          <w:rFonts w:ascii="Times New Roman" w:hAnsi="Times New Roman" w:cs="Times New Roman"/>
          <w:sz w:val="28"/>
          <w:szCs w:val="28"/>
        </w:rPr>
        <w:t>.</w:t>
      </w:r>
    </w:p>
    <w:p w:rsidR="00CF3A56" w:rsidRPr="00CF3A56" w:rsidRDefault="00CF3A56" w:rsidP="009C5E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A56">
        <w:rPr>
          <w:rFonts w:ascii="Times New Roman" w:hAnsi="Times New Roman" w:cs="Times New Roman"/>
          <w:sz w:val="28"/>
          <w:szCs w:val="28"/>
        </w:rPr>
        <w:t>Населённый пункт был основан в </w:t>
      </w:r>
      <w:hyperlink r:id="rId21" w:tooltip="1884 год" w:history="1">
        <w:r w:rsidRPr="00CF3A5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1884 году</w:t>
        </w:r>
      </w:hyperlink>
      <w:r w:rsidRPr="00CF3A56">
        <w:rPr>
          <w:rFonts w:ascii="Times New Roman" w:hAnsi="Times New Roman" w:cs="Times New Roman"/>
          <w:sz w:val="28"/>
          <w:szCs w:val="28"/>
        </w:rPr>
        <w:t> как село Галкино-Врасское. В </w:t>
      </w:r>
      <w:hyperlink r:id="rId22" w:tooltip="1905 год" w:history="1">
        <w:r w:rsidRPr="00CF3A5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1905 году</w:t>
        </w:r>
      </w:hyperlink>
      <w:r w:rsidRPr="00CF3A56">
        <w:rPr>
          <w:rFonts w:ascii="Times New Roman" w:hAnsi="Times New Roman" w:cs="Times New Roman"/>
          <w:sz w:val="28"/>
          <w:szCs w:val="28"/>
        </w:rPr>
        <w:t> отошёл к </w:t>
      </w:r>
      <w:hyperlink r:id="rId23" w:tooltip="Япония" w:history="1">
        <w:r w:rsidRPr="00CF3A5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Японии</w:t>
        </w:r>
      </w:hyperlink>
      <w:r w:rsidRPr="00CF3A56">
        <w:rPr>
          <w:rFonts w:ascii="Times New Roman" w:hAnsi="Times New Roman" w:cs="Times New Roman"/>
          <w:sz w:val="28"/>
          <w:szCs w:val="28"/>
        </w:rPr>
        <w:t>, возвращён СССР в </w:t>
      </w:r>
      <w:hyperlink r:id="rId24" w:tooltip="1945 год" w:history="1">
        <w:r w:rsidRPr="00CF3A5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1945 году</w:t>
        </w:r>
      </w:hyperlink>
      <w:r w:rsidRPr="00CF3A56">
        <w:rPr>
          <w:rFonts w:ascii="Times New Roman" w:hAnsi="Times New Roman" w:cs="Times New Roman"/>
          <w:sz w:val="28"/>
          <w:szCs w:val="28"/>
        </w:rPr>
        <w:t>. С 1905 по </w:t>
      </w:r>
      <w:hyperlink r:id="rId25" w:tooltip="1946 год" w:history="1">
        <w:r w:rsidRPr="00CF3A5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1946 год</w:t>
        </w:r>
      </w:hyperlink>
      <w:r w:rsidRPr="00CF3A56">
        <w:rPr>
          <w:rFonts w:ascii="Times New Roman" w:hAnsi="Times New Roman" w:cs="Times New Roman"/>
          <w:sz w:val="28"/>
          <w:szCs w:val="28"/>
        </w:rPr>
        <w:t> назывался Отиай (</w:t>
      </w:r>
      <w:hyperlink r:id="rId26" w:tooltip="Японский язык" w:history="1">
        <w:r w:rsidRPr="00CF3A5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яп.</w:t>
        </w:r>
      </w:hyperlink>
      <w:r w:rsidRPr="00CF3A56">
        <w:rPr>
          <w:rFonts w:ascii="Times New Roman" w:hAnsi="Times New Roman" w:cs="Times New Roman"/>
          <w:sz w:val="28"/>
          <w:szCs w:val="28"/>
        </w:rPr>
        <w:t> </w:t>
      </w:r>
      <w:r w:rsidRPr="00CF3A56">
        <w:rPr>
          <w:rFonts w:ascii="Times New Roman" w:eastAsia="MS Gothic" w:hAnsi="MS Gothic" w:cs="Times New Roman"/>
          <w:sz w:val="28"/>
          <w:szCs w:val="28"/>
        </w:rPr>
        <w:t>落合</w:t>
      </w:r>
      <w:r w:rsidRPr="00CF3A56">
        <w:rPr>
          <w:rFonts w:ascii="Times New Roman" w:hAnsi="Times New Roman" w:cs="Times New Roman"/>
          <w:sz w:val="28"/>
          <w:szCs w:val="28"/>
        </w:rPr>
        <w:t>), в 1946 году получил статус города и имя «Долинск».</w:t>
      </w:r>
    </w:p>
    <w:p w:rsidR="00CF3A56" w:rsidRPr="00CF3A56" w:rsidRDefault="00CF3A56" w:rsidP="00CF3A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A56">
        <w:rPr>
          <w:rFonts w:ascii="Times New Roman" w:hAnsi="Times New Roman" w:cs="Times New Roman"/>
          <w:sz w:val="28"/>
          <w:szCs w:val="28"/>
        </w:rPr>
        <w:t>Известные уроженцы и жители</w:t>
      </w:r>
      <w:r w:rsidR="009C5E3B">
        <w:rPr>
          <w:rFonts w:ascii="Times New Roman" w:hAnsi="Times New Roman" w:cs="Times New Roman"/>
          <w:sz w:val="28"/>
          <w:szCs w:val="28"/>
        </w:rPr>
        <w:t>.</w:t>
      </w:r>
      <w:r w:rsidR="009C5E3B" w:rsidRPr="00CF3A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3A56" w:rsidRPr="00CF3A56" w:rsidRDefault="00813B90" w:rsidP="00CF3A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7" w:tooltip="Орлов, Николай Козьмич (страница отсутствует)" w:history="1">
        <w:r w:rsidR="00CF3A56" w:rsidRPr="00CF3A5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Орлов, Николай Козьмич</w:t>
        </w:r>
      </w:hyperlink>
      <w:r w:rsidR="00CF3A56" w:rsidRPr="00CF3A56">
        <w:rPr>
          <w:rFonts w:ascii="Times New Roman" w:hAnsi="Times New Roman" w:cs="Times New Roman"/>
          <w:sz w:val="28"/>
          <w:szCs w:val="28"/>
        </w:rPr>
        <w:t> (р. 1920, с. Малая Пурга </w:t>
      </w:r>
      <w:hyperlink r:id="rId28" w:tooltip="Вотская автономная область" w:history="1">
        <w:r w:rsidR="00CF3A56" w:rsidRPr="00CF3A5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Вотской АО</w:t>
        </w:r>
      </w:hyperlink>
      <w:r w:rsidR="009C5E3B">
        <w:rPr>
          <w:rFonts w:ascii="Times New Roman" w:hAnsi="Times New Roman" w:cs="Times New Roman"/>
          <w:sz w:val="28"/>
          <w:szCs w:val="28"/>
        </w:rPr>
        <w:t> - 2000) -</w:t>
      </w:r>
      <w:r w:rsidR="00CF3A56" w:rsidRPr="00CF3A56">
        <w:rPr>
          <w:rFonts w:ascii="Times New Roman" w:hAnsi="Times New Roman" w:cs="Times New Roman"/>
          <w:sz w:val="28"/>
          <w:szCs w:val="28"/>
        </w:rPr>
        <w:t xml:space="preserve"> врач (хирург), почётный гражданин г. Долинска (1994). С 1948 по 1976 гг. работал в Долинской центральной районной больнице (врач, заведующий хирургическим отделением). Один из первых в Сахалинской области проводил операции на сердце, лёгких, и щитовидной железе. В 1961 г. награждён орденом Ленина.</w:t>
      </w:r>
      <w:r w:rsidR="009C5E3B">
        <w:rPr>
          <w:rFonts w:ascii="Times New Roman" w:hAnsi="Times New Roman" w:cs="Times New Roman"/>
          <w:sz w:val="28"/>
          <w:szCs w:val="28"/>
        </w:rPr>
        <w:t xml:space="preserve"> Больнице присвоено его имя.</w:t>
      </w:r>
    </w:p>
    <w:p w:rsidR="00CF3A56" w:rsidRPr="00CF3A56" w:rsidRDefault="00CF3A56" w:rsidP="00CF3A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A56">
        <w:rPr>
          <w:rFonts w:ascii="Times New Roman" w:hAnsi="Times New Roman" w:cs="Times New Roman"/>
          <w:sz w:val="28"/>
          <w:szCs w:val="28"/>
        </w:rPr>
        <w:lastRenderedPageBreak/>
        <w:t>Достопримечательности</w:t>
      </w:r>
      <w:r w:rsidR="009C5E3B">
        <w:rPr>
          <w:rFonts w:ascii="Times New Roman" w:hAnsi="Times New Roman" w:cs="Times New Roman"/>
          <w:sz w:val="28"/>
          <w:szCs w:val="28"/>
        </w:rPr>
        <w:t>.</w:t>
      </w:r>
      <w:r w:rsidR="009C5E3B" w:rsidRPr="00CF3A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3A56" w:rsidRDefault="00CF3A56" w:rsidP="00CF3A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A56">
        <w:rPr>
          <w:rFonts w:ascii="Times New Roman" w:hAnsi="Times New Roman" w:cs="Times New Roman"/>
          <w:sz w:val="28"/>
          <w:szCs w:val="28"/>
        </w:rPr>
        <w:t>Бюст </w:t>
      </w:r>
      <w:hyperlink r:id="rId29" w:tooltip="Чехов, Антон Павлович" w:history="1">
        <w:r w:rsidRPr="00CF3A5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А. П. Чехову</w:t>
        </w:r>
      </w:hyperlink>
      <w:r w:rsidRPr="00CF3A56">
        <w:rPr>
          <w:rFonts w:ascii="Times New Roman" w:hAnsi="Times New Roman" w:cs="Times New Roman"/>
          <w:sz w:val="28"/>
          <w:szCs w:val="28"/>
        </w:rPr>
        <w:t>. Открыт 19 декабря 1990 года на центральной площади города</w:t>
      </w:r>
      <w:r w:rsidR="009C5E3B">
        <w:rPr>
          <w:rFonts w:ascii="Times New Roman" w:hAnsi="Times New Roman" w:cs="Times New Roman"/>
          <w:sz w:val="28"/>
          <w:szCs w:val="28"/>
        </w:rPr>
        <w:t>.</w:t>
      </w:r>
    </w:p>
    <w:p w:rsidR="00685DEB" w:rsidRPr="00685DEB" w:rsidRDefault="00685DEB" w:rsidP="00685D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DE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Долинский район играет ключевую роль в обслуживании грузопотоков между севером и югом острова, по его территории пролегают главные транспортные артерии острова - автодорога Южно-Сахалинск - Оха и железнодорожная магистраль Корсаков - Ноглики.</w:t>
      </w:r>
    </w:p>
    <w:p w:rsidR="00685DEB" w:rsidRPr="00685DEB" w:rsidRDefault="00685DEB" w:rsidP="00685D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DEB">
        <w:rPr>
          <w:rFonts w:ascii="Times New Roman" w:eastAsia="Times New Roman" w:hAnsi="Times New Roman" w:cs="Times New Roman"/>
          <w:sz w:val="28"/>
          <w:szCs w:val="28"/>
          <w:lang w:eastAsia="ru-RU"/>
        </w:rPr>
        <w:t>И хотя в самом городе нет особых достопримечательностей, зато в его окрестностях есть, что посмотреть. Например, в район села Стародубского, которое входит в состав Долинского городского округа, туристы приезжают, чтобы увидеть Янтарный берег, побродив по которому можно отыскать сахалинский янтарь.</w:t>
      </w:r>
    </w:p>
    <w:p w:rsidR="00685DEB" w:rsidRDefault="00685DEB" w:rsidP="00685DEB">
      <w:pPr>
        <w:spacing w:after="0" w:line="20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F3A56" w:rsidRDefault="00CF3A56" w:rsidP="00CF3A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5E3B" w:rsidRPr="009C5E3B" w:rsidRDefault="009C5E3B" w:rsidP="009C5E3B">
      <w:pPr>
        <w:pStyle w:val="a8"/>
        <w:numPr>
          <w:ilvl w:val="1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5E3B">
        <w:rPr>
          <w:rFonts w:ascii="Times New Roman" w:hAnsi="Times New Roman" w:cs="Times New Roman"/>
          <w:b/>
          <w:sz w:val="28"/>
          <w:szCs w:val="28"/>
        </w:rPr>
        <w:t>Наёро</w:t>
      </w:r>
    </w:p>
    <w:p w:rsidR="009C5E3B" w:rsidRDefault="009C5E3B" w:rsidP="009C5E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5E3B">
        <w:rPr>
          <w:rFonts w:ascii="Times New Roman" w:hAnsi="Times New Roman" w:cs="Times New Roman"/>
          <w:sz w:val="28"/>
          <w:szCs w:val="28"/>
        </w:rPr>
        <w:t xml:space="preserve">Город Наёро (яп. Наёро-си)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9C5E3B">
        <w:rPr>
          <w:rFonts w:ascii="Times New Roman" w:hAnsi="Times New Roman" w:cs="Times New Roman"/>
          <w:sz w:val="28"/>
          <w:szCs w:val="28"/>
        </w:rPr>
        <w:t xml:space="preserve"> побрати</w:t>
      </w:r>
      <w:r>
        <w:rPr>
          <w:rFonts w:ascii="Times New Roman" w:hAnsi="Times New Roman" w:cs="Times New Roman"/>
          <w:sz w:val="28"/>
          <w:szCs w:val="28"/>
        </w:rPr>
        <w:t>м городу Долинску. Наёро -</w:t>
      </w:r>
      <w:r w:rsidRPr="009C5E3B">
        <w:rPr>
          <w:rFonts w:ascii="Times New Roman" w:hAnsi="Times New Roman" w:cs="Times New Roman"/>
          <w:sz w:val="28"/>
          <w:szCs w:val="28"/>
        </w:rPr>
        <w:t xml:space="preserve"> город в Японии, находящийся в округе Камикава префектуры Хоккайдо. С востока и запада окружён горами Китами и Урю и лежит в низине, образованной протекающими между ними реками Тэсио и Наёро. </w:t>
      </w:r>
    </w:p>
    <w:p w:rsidR="00685DEB" w:rsidRDefault="009C5E3B" w:rsidP="009C5E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5E3B">
        <w:rPr>
          <w:rFonts w:ascii="Times New Roman" w:hAnsi="Times New Roman" w:cs="Times New Roman"/>
          <w:sz w:val="28"/>
          <w:szCs w:val="28"/>
        </w:rPr>
        <w:t xml:space="preserve">Наименование Наёро происходит от айнского «наи оро» (место у реки). Население города составляет около 30 тыс. человек. Основная отрасль экономики Наёро </w:t>
      </w:r>
      <w:r w:rsidR="00F4377E">
        <w:rPr>
          <w:rFonts w:ascii="Times New Roman" w:hAnsi="Times New Roman" w:cs="Times New Roman"/>
          <w:sz w:val="28"/>
          <w:szCs w:val="28"/>
        </w:rPr>
        <w:t>- это</w:t>
      </w:r>
      <w:r w:rsidRPr="009C5E3B">
        <w:rPr>
          <w:rFonts w:ascii="Times New Roman" w:hAnsi="Times New Roman" w:cs="Times New Roman"/>
          <w:sz w:val="28"/>
          <w:szCs w:val="28"/>
        </w:rPr>
        <w:t xml:space="preserve"> сельское хозяйство. Город по праву гордится самой высокой в Японии производительностью риса и спаржи, вкус которой считается лучшим в Японии благодаря своей повышенной сладости. Здесь также в большом количестве выращиваются сорта подсолнечника для производства масла и других сельскохозяйственных целей. Летом Наёро превращается в город, окружённый подсолнечными полями. </w:t>
      </w:r>
    </w:p>
    <w:p w:rsidR="00685DEB" w:rsidRDefault="009C5E3B" w:rsidP="009C5E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5E3B">
        <w:rPr>
          <w:rFonts w:ascii="Times New Roman" w:hAnsi="Times New Roman" w:cs="Times New Roman"/>
          <w:sz w:val="28"/>
          <w:szCs w:val="28"/>
        </w:rPr>
        <w:t xml:space="preserve">В Наёро есть городская больница, выполняющая функции центральной территориальной больницы северного района острова Хоккайдо и </w:t>
      </w:r>
      <w:r w:rsidRPr="009C5E3B">
        <w:rPr>
          <w:rFonts w:ascii="Times New Roman" w:hAnsi="Times New Roman" w:cs="Times New Roman"/>
          <w:sz w:val="28"/>
          <w:szCs w:val="28"/>
        </w:rPr>
        <w:lastRenderedPageBreak/>
        <w:t>являющаяся основным медицинским центром</w:t>
      </w:r>
      <w:r w:rsidR="00685DEB">
        <w:rPr>
          <w:rFonts w:ascii="Times New Roman" w:hAnsi="Times New Roman" w:cs="Times New Roman"/>
          <w:sz w:val="28"/>
          <w:szCs w:val="28"/>
        </w:rPr>
        <w:t>,</w:t>
      </w:r>
      <w:r w:rsidRPr="009C5E3B">
        <w:rPr>
          <w:rFonts w:ascii="Times New Roman" w:hAnsi="Times New Roman" w:cs="Times New Roman"/>
          <w:sz w:val="28"/>
          <w:szCs w:val="28"/>
        </w:rPr>
        <w:t xml:space="preserve"> как для жителей города, так и для жителей всего севера Хоккайдо. </w:t>
      </w:r>
    </w:p>
    <w:p w:rsidR="00685DEB" w:rsidRDefault="009C5E3B" w:rsidP="00685D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5E3B">
        <w:rPr>
          <w:rFonts w:ascii="Times New Roman" w:hAnsi="Times New Roman" w:cs="Times New Roman"/>
          <w:sz w:val="28"/>
          <w:szCs w:val="28"/>
        </w:rPr>
        <w:t>Что касается образования, то находящийся здесь «Му</w:t>
      </w:r>
      <w:r w:rsidR="00685DEB">
        <w:rPr>
          <w:rFonts w:ascii="Times New Roman" w:hAnsi="Times New Roman" w:cs="Times New Roman"/>
          <w:sz w:val="28"/>
          <w:szCs w:val="28"/>
        </w:rPr>
        <w:t>ниципальный университет Наёро» -</w:t>
      </w:r>
      <w:r w:rsidRPr="009C5E3B">
        <w:rPr>
          <w:rFonts w:ascii="Times New Roman" w:hAnsi="Times New Roman" w:cs="Times New Roman"/>
          <w:sz w:val="28"/>
          <w:szCs w:val="28"/>
        </w:rPr>
        <w:t xml:space="preserve"> самый северный гос</w:t>
      </w:r>
      <w:r w:rsidR="00685DEB">
        <w:rPr>
          <w:rFonts w:ascii="Times New Roman" w:hAnsi="Times New Roman" w:cs="Times New Roman"/>
          <w:sz w:val="28"/>
          <w:szCs w:val="28"/>
        </w:rPr>
        <w:t xml:space="preserve">ударственный университет Японии- </w:t>
      </w:r>
      <w:r w:rsidRPr="009C5E3B">
        <w:rPr>
          <w:rFonts w:ascii="Times New Roman" w:hAnsi="Times New Roman" w:cs="Times New Roman"/>
          <w:sz w:val="28"/>
          <w:szCs w:val="28"/>
        </w:rPr>
        <w:t xml:space="preserve">готовит кадры в таких областях, как здравоохранение, медицина и социальное обеспечение. Также городская 15 астрономическая обсерватория «Китасубару» вносит свой вклад в образование в сфере естествознания. </w:t>
      </w:r>
    </w:p>
    <w:p w:rsidR="00685DEB" w:rsidRDefault="00685DEB" w:rsidP="00685D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DEB">
        <w:rPr>
          <w:rFonts w:ascii="Times New Roman" w:hAnsi="Times New Roman" w:cs="Times New Roman"/>
          <w:sz w:val="28"/>
          <w:szCs w:val="28"/>
        </w:rPr>
        <w:t>Символика.</w:t>
      </w:r>
    </w:p>
    <w:p w:rsidR="00685DEB" w:rsidRDefault="00685DEB" w:rsidP="00685D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DEB">
        <w:rPr>
          <w:rFonts w:ascii="Times New Roman" w:hAnsi="Times New Roman" w:cs="Times New Roman"/>
          <w:sz w:val="28"/>
          <w:szCs w:val="28"/>
        </w:rPr>
        <w:t>Деревом города считается </w:t>
      </w:r>
      <w:hyperlink r:id="rId30" w:tooltip="Берёза плосколистная" w:history="1">
        <w:r w:rsidRPr="00685DE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берёза плосколистная</w:t>
        </w:r>
      </w:hyperlink>
      <w:r w:rsidRPr="00685DEB">
        <w:rPr>
          <w:rFonts w:ascii="Times New Roman" w:hAnsi="Times New Roman" w:cs="Times New Roman"/>
          <w:sz w:val="28"/>
          <w:szCs w:val="28"/>
        </w:rPr>
        <w:t>, цветком - </w:t>
      </w:r>
      <w:hyperlink r:id="rId31" w:tooltip="Триллиум камчатский" w:history="1">
        <w:r w:rsidRPr="00685DE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триллиум камчатский</w:t>
        </w:r>
      </w:hyperlink>
      <w:r w:rsidRPr="00685DEB">
        <w:rPr>
          <w:rFonts w:ascii="Times New Roman" w:hAnsi="Times New Roman" w:cs="Times New Roman"/>
          <w:sz w:val="28"/>
          <w:szCs w:val="28"/>
        </w:rPr>
        <w:t>, птицей - </w:t>
      </w:r>
      <w:hyperlink r:id="rId32" w:tooltip="Большой пёстрый дятел" w:history="1">
        <w:r w:rsidRPr="00685DE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большой пёстрый дятел</w:t>
        </w:r>
      </w:hyperlink>
    </w:p>
    <w:p w:rsidR="00685DEB" w:rsidRPr="00685DEB" w:rsidRDefault="00685DEB" w:rsidP="009C5E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5DEB" w:rsidRPr="00685DEB" w:rsidRDefault="00685DEB" w:rsidP="00685DEB">
      <w:pPr>
        <w:pStyle w:val="a8"/>
        <w:numPr>
          <w:ilvl w:val="1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5DEB">
        <w:rPr>
          <w:rFonts w:ascii="Times New Roman" w:hAnsi="Times New Roman" w:cs="Times New Roman"/>
          <w:b/>
          <w:sz w:val="28"/>
          <w:szCs w:val="28"/>
        </w:rPr>
        <w:t>Города-побратимы.</w:t>
      </w:r>
    </w:p>
    <w:p w:rsidR="003968A3" w:rsidRPr="00770C30" w:rsidRDefault="003968A3" w:rsidP="00685DEB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C30">
        <w:rPr>
          <w:rFonts w:ascii="Times New Roman" w:hAnsi="Times New Roman" w:cs="Times New Roman"/>
          <w:sz w:val="28"/>
          <w:szCs w:val="28"/>
        </w:rPr>
        <w:t>Последнее воскресенье апреля - Всемирный день породнённых городов. Побратимы, или породнённые города, -  это города разных стран, которые установили между собой постоянные дружеские связи. Жители этих городов часто навещают друг друга, организуют совместные конференции, спортивные соревнования, культурные мероприятия.</w:t>
      </w:r>
    </w:p>
    <w:p w:rsidR="00B728B8" w:rsidRDefault="00B728B8" w:rsidP="003968A3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DEB">
        <w:rPr>
          <w:rFonts w:ascii="Times New Roman" w:hAnsi="Times New Roman" w:cs="Times New Roman"/>
          <w:sz w:val="28"/>
          <w:szCs w:val="28"/>
        </w:rPr>
        <w:t>Впервые факт искреннего желания дружить городами был отмечен в 1942 году, во время Второй мировой войны. Тогда жители английского города Ковентри передали в разрушенный Сталинград собранные деньги и скатерть, на которой были вышиты слова «Лучше маленькая помощь, чем большое сожаление». Также была отправлена телеграмма защитникам Сталинграда, в которой они выразили своё восхищение их мужеством и предложили установить дружеские отношения. Так Ковентри и Сталинград стали первыми городами-побратимами.</w:t>
      </w:r>
    </w:p>
    <w:p w:rsidR="00685DEB" w:rsidRPr="00770C30" w:rsidRDefault="009C5E3B" w:rsidP="003968A3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C30">
        <w:rPr>
          <w:rFonts w:ascii="Times New Roman" w:hAnsi="Times New Roman" w:cs="Times New Roman"/>
          <w:sz w:val="28"/>
          <w:szCs w:val="28"/>
        </w:rPr>
        <w:t xml:space="preserve">Договор о побратимстве между городами Долинск и Наёро </w:t>
      </w:r>
      <w:r w:rsidR="003968A3" w:rsidRPr="00770C30">
        <w:rPr>
          <w:rFonts w:ascii="Times New Roman" w:hAnsi="Times New Roman" w:cs="Times New Roman"/>
          <w:sz w:val="28"/>
          <w:szCs w:val="28"/>
        </w:rPr>
        <w:t xml:space="preserve">существует с </w:t>
      </w:r>
      <w:r w:rsidRPr="00770C30">
        <w:rPr>
          <w:rFonts w:ascii="Times New Roman" w:hAnsi="Times New Roman" w:cs="Times New Roman"/>
          <w:sz w:val="28"/>
          <w:szCs w:val="28"/>
        </w:rPr>
        <w:t xml:space="preserve"> 25 марта 1991 года. </w:t>
      </w:r>
    </w:p>
    <w:p w:rsidR="003968A3" w:rsidRPr="00770C30" w:rsidRDefault="003968A3" w:rsidP="00685D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C30">
        <w:rPr>
          <w:rFonts w:ascii="Times New Roman" w:hAnsi="Times New Roman" w:cs="Times New Roman"/>
          <w:sz w:val="28"/>
          <w:szCs w:val="28"/>
        </w:rPr>
        <w:t xml:space="preserve">За это время было проведено множество различных мероприятий, среди них: ежегодные международные образовательные программы по обмену студентами и обоюдному гостеприимству детских делегаций, участие </w:t>
      </w:r>
      <w:r w:rsidRPr="00770C30">
        <w:rPr>
          <w:rFonts w:ascii="Times New Roman" w:hAnsi="Times New Roman" w:cs="Times New Roman"/>
          <w:sz w:val="28"/>
          <w:szCs w:val="28"/>
        </w:rPr>
        <w:lastRenderedPageBreak/>
        <w:t>членов общественных организаций, деятелей науки и культуры в совместном российско-японском проекте «Корабль Мира и Дружбы» - одной из форм народной дипломатии, которая позволяет расширить деловые связи, познакомиться с культурой, обычаями, традициями, бытом народов двух стран. Проведение дней и недель дружбы, пресс-конференций и симпозиумов, демонстрации различных выставок – всё это вошло в практику и укрепило дружеские взаимоотношения.</w:t>
      </w:r>
    </w:p>
    <w:p w:rsidR="003968A3" w:rsidRPr="003968A3" w:rsidRDefault="003968A3" w:rsidP="003968A3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DEB">
        <w:rPr>
          <w:rFonts w:ascii="Times New Roman" w:hAnsi="Times New Roman" w:cs="Times New Roman"/>
          <w:sz w:val="28"/>
          <w:szCs w:val="28"/>
        </w:rPr>
        <w:t>В японском Наёро одна из улиц названа в честь Долинска. В сахалинском городе Долинске после реконструкции центрального парка один из скверов получил название Наёро в честь побратима.</w:t>
      </w:r>
      <w:r w:rsidR="00770C30">
        <w:rPr>
          <w:rFonts w:ascii="Times New Roman" w:hAnsi="Times New Roman" w:cs="Times New Roman"/>
          <w:sz w:val="28"/>
          <w:szCs w:val="28"/>
        </w:rPr>
        <w:t xml:space="preserve"> На входе в парк стоит кованная арка, обвитая лилией и подсолнухом- это символы Долинска и Наёро.</w:t>
      </w:r>
    </w:p>
    <w:p w:rsidR="00BA1728" w:rsidRPr="00F4377E" w:rsidRDefault="00BA1728" w:rsidP="00BA1728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rStyle w:val="a6"/>
          <w:b w:val="0"/>
          <w:sz w:val="28"/>
          <w:szCs w:val="28"/>
          <w:bdr w:val="none" w:sz="0" w:space="0" w:color="auto" w:frame="1"/>
        </w:rPr>
      </w:pPr>
      <w:r w:rsidRPr="00F4377E">
        <w:rPr>
          <w:rStyle w:val="a6"/>
          <w:b w:val="0"/>
          <w:sz w:val="28"/>
          <w:szCs w:val="28"/>
          <w:bdr w:val="none" w:sz="0" w:space="0" w:color="auto" w:frame="1"/>
        </w:rPr>
        <w:t>7 сентября 2016 в Долинск с визитом прибыла делегация из японского города-побратима Наёро. Традиция ежегодного обмена дружескими визитами существует уже более 25 лет. Жители Наеро и Долинска встречаются как дальние родственники.</w:t>
      </w:r>
    </w:p>
    <w:p w:rsidR="00BA1728" w:rsidRPr="00F4377E" w:rsidRDefault="00BA1728" w:rsidP="00BA1728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F4377E">
        <w:rPr>
          <w:rStyle w:val="a6"/>
          <w:b w:val="0"/>
          <w:sz w:val="28"/>
          <w:szCs w:val="28"/>
          <w:bdr w:val="none" w:sz="0" w:space="0" w:color="auto" w:frame="1"/>
        </w:rPr>
        <w:t xml:space="preserve">Гости побывали на приеме у мэра, посетили детский сад и спортивный комплекс города, съездили в школу села Углезаводск. </w:t>
      </w:r>
      <w:r w:rsidRPr="00F4377E">
        <w:rPr>
          <w:sz w:val="28"/>
          <w:szCs w:val="28"/>
        </w:rPr>
        <w:t> В селе Быков ученики школы искусств подготовили для гостей концертную программу. Так же была организована поездка в Южно-Сахалинск с визитом в представительство японского губернатора на Сахалине;  встреча с коллективом рыбопромышленного комплекса «Янтарное» и посещение его цехов переработки и заготовки. И еще восточные гости побывали в областном краеведческом музее.</w:t>
      </w:r>
    </w:p>
    <w:p w:rsidR="00C742F8" w:rsidRPr="00F4377E" w:rsidRDefault="00BA1728" w:rsidP="00BA1728">
      <w:pPr>
        <w:pStyle w:val="a3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F4377E">
        <w:rPr>
          <w:sz w:val="28"/>
          <w:szCs w:val="28"/>
        </w:rPr>
        <w:t>10 сентября делегация отметила  с жителями города день рождения Долинска и посетила место, символизирующее наши отношений - парк Дружбы. Есть еще одна важная точка в Долинске для Наёровцев - памятник в честь японцев, захороненных на городском кладбище. К нему были возложены цветы. Продолжилась программа поездкой в село Стародубское, в рыбколхоз имени Котовского и  музыкальную школу. </w:t>
      </w:r>
    </w:p>
    <w:p w:rsidR="00BA1728" w:rsidRPr="00F4377E" w:rsidRDefault="00BA1728" w:rsidP="00BA1728">
      <w:pPr>
        <w:pStyle w:val="a3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F4377E">
        <w:rPr>
          <w:sz w:val="28"/>
          <w:szCs w:val="28"/>
        </w:rPr>
        <w:lastRenderedPageBreak/>
        <w:t>Обществу Дружбы «Долинск</w:t>
      </w:r>
      <w:r w:rsidR="00D64338">
        <w:rPr>
          <w:sz w:val="28"/>
          <w:szCs w:val="28"/>
        </w:rPr>
        <w:t xml:space="preserve"> </w:t>
      </w:r>
      <w:r w:rsidRPr="00F4377E">
        <w:rPr>
          <w:sz w:val="28"/>
          <w:szCs w:val="28"/>
        </w:rPr>
        <w:t>-</w:t>
      </w:r>
      <w:r w:rsidR="00D64338">
        <w:rPr>
          <w:sz w:val="28"/>
          <w:szCs w:val="28"/>
        </w:rPr>
        <w:t xml:space="preserve"> </w:t>
      </w:r>
      <w:r w:rsidRPr="00F4377E">
        <w:rPr>
          <w:sz w:val="28"/>
          <w:szCs w:val="28"/>
        </w:rPr>
        <w:t xml:space="preserve">Наёро» </w:t>
      </w:r>
      <w:r w:rsidR="00D64338">
        <w:rPr>
          <w:sz w:val="28"/>
          <w:szCs w:val="28"/>
        </w:rPr>
        <w:t>более четверти</w:t>
      </w:r>
      <w:r w:rsidRPr="00F4377E">
        <w:rPr>
          <w:sz w:val="28"/>
          <w:szCs w:val="28"/>
        </w:rPr>
        <w:t xml:space="preserve"> века.</w:t>
      </w:r>
    </w:p>
    <w:p w:rsidR="003968A3" w:rsidRDefault="00F4377E" w:rsidP="00685D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прошлом году в город-побратим поехала делегация долинцев.</w:t>
      </w:r>
      <w:r w:rsidR="00D64338">
        <w:rPr>
          <w:rFonts w:ascii="Times New Roman" w:hAnsi="Times New Roman" w:cs="Times New Roman"/>
          <w:sz w:val="28"/>
          <w:szCs w:val="28"/>
        </w:rPr>
        <w:t xml:space="preserve"> Она состояла из девяти че</w:t>
      </w:r>
      <w:r>
        <w:rPr>
          <w:rFonts w:ascii="Times New Roman" w:hAnsi="Times New Roman" w:cs="Times New Roman"/>
          <w:sz w:val="28"/>
          <w:szCs w:val="28"/>
        </w:rPr>
        <w:t>ловек. Так</w:t>
      </w:r>
      <w:r w:rsidR="00D643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же в Японию отправился танцевальный коллектив Долинска - «Браво».  Гости побывали на кулинарном мастер-классе</w:t>
      </w:r>
      <w:r w:rsidR="00D64338">
        <w:rPr>
          <w:rFonts w:ascii="Times New Roman" w:hAnsi="Times New Roman" w:cs="Times New Roman"/>
          <w:sz w:val="28"/>
          <w:szCs w:val="28"/>
        </w:rPr>
        <w:t xml:space="preserve">. Затем делегацию пригласили на концерт, на котором выступали мэры двух городов и наш танцевальный коллектив. В конце хозяева и гости все вместе спели «Катюшу». </w:t>
      </w:r>
    </w:p>
    <w:p w:rsidR="00D64338" w:rsidRPr="009C5E3B" w:rsidRDefault="00D64338" w:rsidP="00685D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Побы</w:t>
      </w:r>
      <w:r w:rsidR="002B062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али долинцы в детском саду, храме Такаси Кэн, библиотеке городского университета Наёро, которой подарили книгу о Сахалинской области «Земля тысячи открытий». После с встречи гостей с мэром, гостей пригласили на фестиваль города Наёро, посвященный празднику реки. Интересным было и посещение астрономической обсерватории в Наёро.</w:t>
      </w:r>
    </w:p>
    <w:p w:rsidR="00B05D98" w:rsidRPr="00685DEB" w:rsidRDefault="00B05D98">
      <w:r>
        <w:rPr>
          <w:color w:val="FF0000"/>
          <w:sz w:val="28"/>
          <w:szCs w:val="28"/>
        </w:rPr>
        <w:br w:type="page"/>
      </w:r>
    </w:p>
    <w:p w:rsidR="00A52168" w:rsidRDefault="00B728B8" w:rsidP="00A52168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728B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</w:t>
      </w:r>
      <w:r w:rsidRPr="00B728B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728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2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Технология изготовления работы «Долинск и Наёро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</w:t>
      </w:r>
      <w:r w:rsidRPr="00B72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города-побратимы»</w:t>
      </w:r>
    </w:p>
    <w:p w:rsidR="001F4DCF" w:rsidRPr="00A52168" w:rsidRDefault="00A52168" w:rsidP="00A521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рамках региональной  инновационной площадки по теме: «Формирование гражданско-патриотического самосознания и нравственных качеств детей через реализацию программы по региональному компоненту» было решено </w:t>
      </w:r>
      <w:r w:rsidRPr="00A52168">
        <w:rPr>
          <w:rFonts w:ascii="Times New Roman" w:hAnsi="Times New Roman" w:cs="Times New Roman"/>
          <w:sz w:val="28"/>
          <w:szCs w:val="28"/>
        </w:rPr>
        <w:t>изуч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A52168">
        <w:rPr>
          <w:rFonts w:ascii="Times New Roman" w:hAnsi="Times New Roman" w:cs="Times New Roman"/>
          <w:sz w:val="28"/>
          <w:szCs w:val="28"/>
        </w:rPr>
        <w:t xml:space="preserve"> отношени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52168">
        <w:rPr>
          <w:rFonts w:ascii="Times New Roman" w:hAnsi="Times New Roman" w:cs="Times New Roman"/>
          <w:sz w:val="28"/>
          <w:szCs w:val="28"/>
        </w:rPr>
        <w:t xml:space="preserve"> между городами побратимами -  Долинском и Наёро</w:t>
      </w:r>
      <w:r>
        <w:rPr>
          <w:rFonts w:ascii="Times New Roman" w:hAnsi="Times New Roman" w:cs="Times New Roman"/>
          <w:sz w:val="28"/>
          <w:szCs w:val="28"/>
        </w:rPr>
        <w:t xml:space="preserve"> и изготовить поделку «Долинск и Наёро </w:t>
      </w:r>
      <w:r w:rsidR="00715C1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города-побратимы»</w:t>
      </w:r>
    </w:p>
    <w:p w:rsidR="00A52168" w:rsidRDefault="00A52168" w:rsidP="00A521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Родители приняли активное участие: приносили цветные камушки, различную бумагу, ягоды клюквы, веточки, и т.д., а дети с энтузиазмом применяли различные знакомые им техники в изготовлении элементов для поделки. </w:t>
      </w:r>
    </w:p>
    <w:p w:rsidR="00A52168" w:rsidRDefault="00A52168" w:rsidP="00A521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Было изготовлено две поделки.  На одной изображались символы Долинска и Наёро- лилия и подсолнух. </w:t>
      </w:r>
      <w:r w:rsidR="00F626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дети решили отправить на выставку поделку, на которой изображены сакура- как одна из главных достопримечательностей Японии, и клюква- как самая известная сахалинская ягода. </w:t>
      </w:r>
    </w:p>
    <w:p w:rsidR="001F4DCF" w:rsidRDefault="00F62617" w:rsidP="00A5216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26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поделки нам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понадобились:</w:t>
      </w:r>
    </w:p>
    <w:p w:rsidR="00F62617" w:rsidRDefault="00F62617" w:rsidP="00F62617">
      <w:pPr>
        <w:pStyle w:val="a8"/>
        <w:numPr>
          <w:ilvl w:val="0"/>
          <w:numId w:val="13"/>
        </w:numPr>
        <w:spacing w:after="0" w:line="360" w:lineRule="auto"/>
        <w:ind w:left="709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Рамка от фотографии формата А4;</w:t>
      </w:r>
    </w:p>
    <w:p w:rsidR="00F62617" w:rsidRDefault="00F62617" w:rsidP="00F62617">
      <w:pPr>
        <w:pStyle w:val="a8"/>
        <w:numPr>
          <w:ilvl w:val="0"/>
          <w:numId w:val="13"/>
        </w:numPr>
        <w:spacing w:after="0" w:line="360" w:lineRule="auto"/>
        <w:ind w:left="709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Цветные камушки для аквариума;</w:t>
      </w:r>
    </w:p>
    <w:p w:rsidR="00F62617" w:rsidRDefault="00F62617" w:rsidP="00F62617">
      <w:pPr>
        <w:pStyle w:val="a8"/>
        <w:numPr>
          <w:ilvl w:val="0"/>
          <w:numId w:val="13"/>
        </w:numPr>
        <w:spacing w:after="0" w:line="360" w:lineRule="auto"/>
        <w:ind w:left="709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Бумажный стаканчик от мороженого;</w:t>
      </w:r>
    </w:p>
    <w:p w:rsidR="00F62617" w:rsidRDefault="00F62617" w:rsidP="00F62617">
      <w:pPr>
        <w:pStyle w:val="a8"/>
        <w:numPr>
          <w:ilvl w:val="0"/>
          <w:numId w:val="13"/>
        </w:numPr>
        <w:spacing w:after="0" w:line="360" w:lineRule="auto"/>
        <w:ind w:left="709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Карандаш;</w:t>
      </w:r>
    </w:p>
    <w:p w:rsidR="00F62617" w:rsidRDefault="00F62617" w:rsidP="00F62617">
      <w:pPr>
        <w:pStyle w:val="a8"/>
        <w:numPr>
          <w:ilvl w:val="0"/>
          <w:numId w:val="13"/>
        </w:numPr>
        <w:spacing w:after="0" w:line="360" w:lineRule="auto"/>
        <w:ind w:left="709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Цветная узкая ленточка;</w:t>
      </w:r>
    </w:p>
    <w:p w:rsidR="00F62617" w:rsidRDefault="00F62617" w:rsidP="00F62617">
      <w:pPr>
        <w:pStyle w:val="a8"/>
        <w:numPr>
          <w:ilvl w:val="0"/>
          <w:numId w:val="13"/>
        </w:numPr>
        <w:spacing w:after="0" w:line="360" w:lineRule="auto"/>
        <w:ind w:left="709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Шарик для сухого бассейна;</w:t>
      </w:r>
    </w:p>
    <w:p w:rsidR="00F62617" w:rsidRDefault="00F62617" w:rsidP="00F62617">
      <w:pPr>
        <w:pStyle w:val="a8"/>
        <w:numPr>
          <w:ilvl w:val="0"/>
          <w:numId w:val="13"/>
        </w:numPr>
        <w:spacing w:after="0" w:line="360" w:lineRule="auto"/>
        <w:ind w:left="709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Ветка дерева;</w:t>
      </w:r>
    </w:p>
    <w:p w:rsidR="00F62617" w:rsidRDefault="00F62617" w:rsidP="00F62617">
      <w:pPr>
        <w:pStyle w:val="a8"/>
        <w:numPr>
          <w:ilvl w:val="0"/>
          <w:numId w:val="13"/>
        </w:numPr>
        <w:spacing w:after="0" w:line="360" w:lineRule="auto"/>
        <w:ind w:left="709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Гофрированная розовая бумага;</w:t>
      </w:r>
    </w:p>
    <w:p w:rsidR="00F62617" w:rsidRDefault="00F62617" w:rsidP="00F62617">
      <w:pPr>
        <w:pStyle w:val="a8"/>
        <w:numPr>
          <w:ilvl w:val="0"/>
          <w:numId w:val="13"/>
        </w:numPr>
        <w:spacing w:after="0" w:line="360" w:lineRule="auto"/>
        <w:ind w:left="709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Ягоды клюквы;</w:t>
      </w:r>
    </w:p>
    <w:p w:rsidR="00F62617" w:rsidRDefault="00F62617" w:rsidP="00F62617">
      <w:pPr>
        <w:pStyle w:val="a8"/>
        <w:numPr>
          <w:ilvl w:val="0"/>
          <w:numId w:val="13"/>
        </w:numPr>
        <w:spacing w:after="0" w:line="360" w:lineRule="auto"/>
        <w:ind w:left="709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Мох, искусственная трава;</w:t>
      </w:r>
    </w:p>
    <w:p w:rsidR="00F62617" w:rsidRDefault="002809FA" w:rsidP="00F62617">
      <w:pPr>
        <w:pStyle w:val="a8"/>
        <w:numPr>
          <w:ilvl w:val="0"/>
          <w:numId w:val="13"/>
        </w:numPr>
        <w:spacing w:after="0" w:line="360" w:lineRule="auto"/>
        <w:ind w:left="709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Изображения гербов городов</w:t>
      </w:r>
      <w:r w:rsidR="002C15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краска </w:t>
      </w:r>
      <w:r w:rsidR="004557AC">
        <w:rPr>
          <w:rFonts w:ascii="Times New Roman" w:eastAsia="Times New Roman" w:hAnsi="Times New Roman" w:cs="Times New Roman"/>
          <w:color w:val="000000"/>
          <w:sz w:val="28"/>
          <w:szCs w:val="28"/>
        </w:rPr>
        <w:t>акриловая;</w:t>
      </w:r>
    </w:p>
    <w:p w:rsidR="00B728B8" w:rsidRPr="00E22C8B" w:rsidRDefault="002809FA" w:rsidP="002809FA">
      <w:pPr>
        <w:pStyle w:val="a8"/>
        <w:numPr>
          <w:ilvl w:val="0"/>
          <w:numId w:val="13"/>
        </w:numPr>
        <w:spacing w:after="0" w:line="360" w:lineRule="auto"/>
        <w:ind w:left="709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Клеевой пистолет.</w:t>
      </w:r>
    </w:p>
    <w:p w:rsidR="006B3797" w:rsidRDefault="005C21C3" w:rsidP="006B37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изготовлении поделки и</w:t>
      </w:r>
      <w:r w:rsidR="006B3797" w:rsidRPr="006B3797">
        <w:rPr>
          <w:rFonts w:ascii="Times New Roman" w:hAnsi="Times New Roman" w:cs="Times New Roman"/>
          <w:sz w:val="28"/>
          <w:szCs w:val="28"/>
        </w:rPr>
        <w:t>спользовались</w:t>
      </w:r>
      <w:r w:rsidR="006B3797">
        <w:rPr>
          <w:rFonts w:ascii="Times New Roman" w:hAnsi="Times New Roman" w:cs="Times New Roman"/>
          <w:sz w:val="28"/>
          <w:szCs w:val="28"/>
        </w:rPr>
        <w:t xml:space="preserve"> различные техники:</w:t>
      </w:r>
    </w:p>
    <w:p w:rsidR="006B3797" w:rsidRDefault="006B3797" w:rsidP="006B37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797" w:rsidRDefault="005C21C3" w:rsidP="006B37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3698966</wp:posOffset>
            </wp:positionH>
            <wp:positionV relativeFrom="paragraph">
              <wp:posOffset>23495</wp:posOffset>
            </wp:positionV>
            <wp:extent cx="1866900" cy="2476500"/>
            <wp:effectExtent l="133350" t="114300" r="133350" b="152400"/>
            <wp:wrapTight wrapText="bothSides">
              <wp:wrapPolygon edited="0">
                <wp:start x="-882" y="-997"/>
                <wp:lineTo x="-1543" y="-665"/>
                <wp:lineTo x="-1543" y="20603"/>
                <wp:lineTo x="-1102" y="22929"/>
                <wp:lineTo x="22702" y="22929"/>
                <wp:lineTo x="23143" y="20603"/>
                <wp:lineTo x="23143" y="1994"/>
                <wp:lineTo x="22702" y="-997"/>
                <wp:lineTo x="-882" y="-997"/>
              </wp:wrapPolygon>
            </wp:wrapTight>
            <wp:docPr id="9" name="Рисунок 9" descr="C:\Users\Садик\AppData\Local\Microsoft\Windows\Temporary Internet Files\Content.Word\IMG-20181011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Садик\AppData\Local\Microsoft\Windows\Temporary Internet Files\Content.Word\IMG-20181011-WA001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476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6B3797" w:rsidRDefault="006B3797" w:rsidP="006B37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20A6" w:rsidRDefault="006B3797" w:rsidP="006B37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B3797">
        <w:rPr>
          <w:rFonts w:ascii="Times New Roman" w:hAnsi="Times New Roman" w:cs="Times New Roman"/>
          <w:sz w:val="28"/>
          <w:szCs w:val="28"/>
        </w:rPr>
        <w:t xml:space="preserve"> </w:t>
      </w:r>
      <w:r w:rsidR="005B358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риклеива</w:t>
      </w:r>
      <w:r w:rsidR="005B3589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голубы</w:t>
      </w:r>
      <w:r w:rsidR="005B358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камушк</w:t>
      </w:r>
      <w:r w:rsidR="005B358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изображающих море. Используем клеевой пистолет;</w:t>
      </w:r>
    </w:p>
    <w:p w:rsidR="006B3797" w:rsidRDefault="006B3797" w:rsidP="006B37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797" w:rsidRDefault="006B3797" w:rsidP="006B37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6B3797" w:rsidRDefault="002C1519" w:rsidP="006B37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-461010</wp:posOffset>
            </wp:positionH>
            <wp:positionV relativeFrom="paragraph">
              <wp:posOffset>281940</wp:posOffset>
            </wp:positionV>
            <wp:extent cx="2524125" cy="2019935"/>
            <wp:effectExtent l="0" t="361950" r="0" b="399415"/>
            <wp:wrapSquare wrapText="bothSides"/>
            <wp:docPr id="7" name="Рисунок 7" descr="C:\Users\Садик\AppData\Local\Microsoft\Windows\Temporary Internet Files\Content.Word\20181012_112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Садик\AppData\Local\Microsoft\Windows\Temporary Internet Files\Content.Word\20181012_112156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-307" r="2998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4125" cy="20199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6B3797" w:rsidRDefault="006B3797">
      <w:pPr>
        <w:rPr>
          <w:rFonts w:ascii="Times New Roman" w:hAnsi="Times New Roman" w:cs="Times New Roman"/>
          <w:sz w:val="28"/>
          <w:szCs w:val="28"/>
        </w:rPr>
      </w:pPr>
    </w:p>
    <w:p w:rsidR="006B3797" w:rsidRDefault="006B3797">
      <w:pPr>
        <w:rPr>
          <w:rFonts w:ascii="Times New Roman" w:hAnsi="Times New Roman" w:cs="Times New Roman"/>
          <w:sz w:val="28"/>
          <w:szCs w:val="28"/>
        </w:rPr>
      </w:pPr>
    </w:p>
    <w:p w:rsidR="002C1519" w:rsidRDefault="002C1519">
      <w:pPr>
        <w:rPr>
          <w:noProof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1033145</wp:posOffset>
            </wp:positionH>
            <wp:positionV relativeFrom="paragraph">
              <wp:posOffset>2855595</wp:posOffset>
            </wp:positionV>
            <wp:extent cx="2762250" cy="1552575"/>
            <wp:effectExtent l="0" t="723900" r="0" b="752475"/>
            <wp:wrapSquare wrapText="bothSides"/>
            <wp:docPr id="11" name="Рисунок 5" descr="C:\Users\Садик\AppData\Local\Microsoft\Windows\Temporary Internet Files\Content.Word\20181012_110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адик\AppData\Local\Microsoft\Windows\Temporary Internet Files\Content.Word\20181012_11050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62250" cy="15525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5B3589">
        <w:rPr>
          <w:rFonts w:ascii="Times New Roman" w:hAnsi="Times New Roman" w:cs="Times New Roman"/>
          <w:sz w:val="28"/>
          <w:szCs w:val="28"/>
        </w:rPr>
        <w:t>- Наматываем</w:t>
      </w:r>
      <w:r w:rsidR="006B3797">
        <w:rPr>
          <w:rFonts w:ascii="Times New Roman" w:hAnsi="Times New Roman" w:cs="Times New Roman"/>
          <w:sz w:val="28"/>
          <w:szCs w:val="28"/>
        </w:rPr>
        <w:t xml:space="preserve"> зелен</w:t>
      </w:r>
      <w:r w:rsidR="005B3589">
        <w:rPr>
          <w:rFonts w:ascii="Times New Roman" w:hAnsi="Times New Roman" w:cs="Times New Roman"/>
          <w:sz w:val="28"/>
          <w:szCs w:val="28"/>
        </w:rPr>
        <w:t xml:space="preserve">ую </w:t>
      </w:r>
      <w:r w:rsidR="006B3797">
        <w:rPr>
          <w:rFonts w:ascii="Times New Roman" w:hAnsi="Times New Roman" w:cs="Times New Roman"/>
          <w:sz w:val="28"/>
          <w:szCs w:val="28"/>
        </w:rPr>
        <w:t>ленточк</w:t>
      </w:r>
      <w:r w:rsidR="005B3589">
        <w:rPr>
          <w:rFonts w:ascii="Times New Roman" w:hAnsi="Times New Roman" w:cs="Times New Roman"/>
          <w:sz w:val="28"/>
          <w:szCs w:val="28"/>
        </w:rPr>
        <w:t xml:space="preserve">у </w:t>
      </w:r>
      <w:r w:rsidR="006B3797">
        <w:rPr>
          <w:rFonts w:ascii="Times New Roman" w:hAnsi="Times New Roman" w:cs="Times New Roman"/>
          <w:sz w:val="28"/>
          <w:szCs w:val="28"/>
        </w:rPr>
        <w:t xml:space="preserve">на карандаш. </w:t>
      </w:r>
      <w:r>
        <w:rPr>
          <w:rFonts w:ascii="Times New Roman" w:hAnsi="Times New Roman" w:cs="Times New Roman"/>
          <w:sz w:val="28"/>
          <w:szCs w:val="28"/>
        </w:rPr>
        <w:t>Края ленточки закрепл</w:t>
      </w:r>
      <w:r w:rsidR="005B3589">
        <w:rPr>
          <w:rFonts w:ascii="Times New Roman" w:hAnsi="Times New Roman" w:cs="Times New Roman"/>
          <w:sz w:val="28"/>
          <w:szCs w:val="28"/>
        </w:rPr>
        <w:t xml:space="preserve">яем </w:t>
      </w:r>
      <w:r>
        <w:rPr>
          <w:rFonts w:ascii="Times New Roman" w:hAnsi="Times New Roman" w:cs="Times New Roman"/>
          <w:sz w:val="28"/>
          <w:szCs w:val="28"/>
        </w:rPr>
        <w:t xml:space="preserve"> клеевым  пистолетом</w:t>
      </w:r>
      <w:r w:rsidR="006B3797">
        <w:rPr>
          <w:rFonts w:ascii="Times New Roman" w:hAnsi="Times New Roman" w:cs="Times New Roman"/>
          <w:sz w:val="28"/>
          <w:szCs w:val="28"/>
        </w:rPr>
        <w:t>;</w:t>
      </w:r>
      <w:r w:rsidRPr="002C1519">
        <w:rPr>
          <w:noProof/>
          <w:lang w:eastAsia="ru-RU"/>
        </w:rPr>
        <w:t xml:space="preserve"> </w:t>
      </w:r>
    </w:p>
    <w:p w:rsidR="002C1519" w:rsidRDefault="002C1519">
      <w:pPr>
        <w:rPr>
          <w:noProof/>
          <w:lang w:eastAsia="ru-RU"/>
        </w:rPr>
      </w:pPr>
    </w:p>
    <w:p w:rsidR="002C1519" w:rsidRDefault="002C1519">
      <w:pPr>
        <w:rPr>
          <w:noProof/>
          <w:lang w:eastAsia="ru-RU"/>
        </w:rPr>
      </w:pPr>
    </w:p>
    <w:p w:rsidR="002C1519" w:rsidRDefault="002C1519">
      <w:pPr>
        <w:rPr>
          <w:noProof/>
          <w:lang w:eastAsia="ru-RU"/>
        </w:rPr>
      </w:pPr>
    </w:p>
    <w:p w:rsidR="002C1519" w:rsidRDefault="002C1519">
      <w:pPr>
        <w:rPr>
          <w:noProof/>
          <w:lang w:eastAsia="ru-RU"/>
        </w:rPr>
      </w:pPr>
    </w:p>
    <w:p w:rsidR="002C1519" w:rsidRDefault="002C1519">
      <w:pPr>
        <w:rPr>
          <w:noProof/>
          <w:lang w:eastAsia="ru-RU"/>
        </w:rPr>
      </w:pPr>
    </w:p>
    <w:p w:rsidR="002C1519" w:rsidRDefault="002C1519">
      <w:pPr>
        <w:rPr>
          <w:noProof/>
          <w:lang w:eastAsia="ru-RU"/>
        </w:rPr>
      </w:pPr>
    </w:p>
    <w:p w:rsidR="002C1519" w:rsidRDefault="002C1519" w:rsidP="002C151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C151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Приклеива</w:t>
      </w:r>
      <w:r w:rsidR="005B3589">
        <w:rPr>
          <w:rFonts w:ascii="Times New Roman" w:hAnsi="Times New Roman" w:cs="Times New Roman"/>
          <w:noProof/>
          <w:sz w:val="28"/>
          <w:szCs w:val="28"/>
          <w:lang w:eastAsia="ru-RU"/>
        </w:rPr>
        <w:t>ем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 помощью клеевого пистолета ягод</w:t>
      </w:r>
      <w:r w:rsidR="005B3589">
        <w:rPr>
          <w:rFonts w:ascii="Times New Roman" w:hAnsi="Times New Roman" w:cs="Times New Roman"/>
          <w:noProof/>
          <w:sz w:val="28"/>
          <w:szCs w:val="28"/>
          <w:lang w:eastAsia="ru-RU"/>
        </w:rPr>
        <w:t>ы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клюквы на разрезанный пополам мячик от сухого бассейна (желательно красного цвета);</w:t>
      </w:r>
    </w:p>
    <w:p w:rsidR="002C1519" w:rsidRDefault="002C1519" w:rsidP="002C151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C1519" w:rsidRDefault="002C1519" w:rsidP="002C151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B3797" w:rsidRPr="002C1519" w:rsidRDefault="006B3797" w:rsidP="002C15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519">
        <w:rPr>
          <w:rFonts w:ascii="Times New Roman" w:hAnsi="Times New Roman" w:cs="Times New Roman"/>
          <w:sz w:val="28"/>
          <w:szCs w:val="28"/>
        </w:rPr>
        <w:br w:type="page"/>
      </w:r>
    </w:p>
    <w:p w:rsidR="002C1519" w:rsidRDefault="00F670DC" w:rsidP="002C15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287020</wp:posOffset>
            </wp:positionV>
            <wp:extent cx="2052320" cy="2519045"/>
            <wp:effectExtent l="133350" t="114300" r="119380" b="147955"/>
            <wp:wrapSquare wrapText="bothSides"/>
            <wp:docPr id="12" name="Рисунок 10" descr="C:\Users\Садик\AppData\Local\Microsoft\Windows\Temporary Internet Files\Content.Word\IMG-20181011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Садик\AppData\Local\Microsoft\Windows\Temporary Internet Files\Content.Word\IMG-20181011-WA002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6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320" cy="25190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2C1519" w:rsidRDefault="002C1519" w:rsidP="002C15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Выреза</w:t>
      </w:r>
      <w:r w:rsidR="005B3589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из розовой гофрированной бумаги </w:t>
      </w:r>
      <w:r w:rsidR="007249C6">
        <w:rPr>
          <w:rFonts w:ascii="Times New Roman" w:hAnsi="Times New Roman" w:cs="Times New Roman"/>
          <w:sz w:val="28"/>
          <w:szCs w:val="28"/>
        </w:rPr>
        <w:t>цветочки</w:t>
      </w:r>
      <w:r>
        <w:rPr>
          <w:rFonts w:ascii="Times New Roman" w:hAnsi="Times New Roman" w:cs="Times New Roman"/>
          <w:sz w:val="28"/>
          <w:szCs w:val="28"/>
        </w:rPr>
        <w:t xml:space="preserve"> сакуры по трафарету;</w:t>
      </w:r>
    </w:p>
    <w:p w:rsidR="002C1519" w:rsidRDefault="002C1519" w:rsidP="002C15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1519" w:rsidRDefault="002C1519" w:rsidP="002C15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57AC" w:rsidRDefault="002C1519" w:rsidP="002C15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557AC">
        <w:rPr>
          <w:rFonts w:ascii="Times New Roman" w:hAnsi="Times New Roman" w:cs="Times New Roman"/>
          <w:sz w:val="28"/>
          <w:szCs w:val="28"/>
        </w:rPr>
        <w:t>Разрезанный пополам бумажный стаканчик от мороженого покрываем акриловой краской персикового цвета. Приклеиваем изображения городов-побратимов.</w:t>
      </w:r>
    </w:p>
    <w:p w:rsidR="004557AC" w:rsidRDefault="004557AC" w:rsidP="002C15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57AC" w:rsidRDefault="00F670DC" w:rsidP="002C15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2969260</wp:posOffset>
            </wp:positionH>
            <wp:positionV relativeFrom="paragraph">
              <wp:posOffset>259080</wp:posOffset>
            </wp:positionV>
            <wp:extent cx="3041650" cy="1994535"/>
            <wp:effectExtent l="0" t="628650" r="0" b="672465"/>
            <wp:wrapSquare wrapText="bothSides"/>
            <wp:docPr id="6" name="Рисунок 6" descr="C:\Users\Садик\AppData\Local\Microsoft\Windows\Temporary Internet Files\Content.Word\20181012_111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адик\AppData\Local\Microsoft\Windows\Temporary Internet Files\Content.Word\20181012_11133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-289" r="1660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1650" cy="19945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4557AC" w:rsidRDefault="004557AC" w:rsidP="002C15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70DC" w:rsidRDefault="004557AC" w:rsidP="002C15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409A">
        <w:rPr>
          <w:rFonts w:ascii="Times New Roman" w:hAnsi="Times New Roman" w:cs="Times New Roman"/>
          <w:sz w:val="28"/>
          <w:szCs w:val="28"/>
        </w:rPr>
        <w:t xml:space="preserve"> </w:t>
      </w:r>
      <w:r w:rsidR="005B3589">
        <w:rPr>
          <w:rFonts w:ascii="Times New Roman" w:hAnsi="Times New Roman" w:cs="Times New Roman"/>
          <w:sz w:val="28"/>
          <w:szCs w:val="28"/>
        </w:rPr>
        <w:t xml:space="preserve">Приклеиваем </w:t>
      </w:r>
      <w:r w:rsidR="00F670DC">
        <w:rPr>
          <w:rFonts w:ascii="Times New Roman" w:hAnsi="Times New Roman" w:cs="Times New Roman"/>
          <w:sz w:val="28"/>
          <w:szCs w:val="28"/>
        </w:rPr>
        <w:t>с помощью клеевого пистолета на голубую основу стаканчики, располагаем в них зеленый стебелек и ягодку клюквы - в одном, веточку дерева – в другом. Используем способ «торцевание» для приклеивания цветочков сакуры.</w:t>
      </w:r>
    </w:p>
    <w:p w:rsidR="00F670DC" w:rsidRDefault="000F1D87" w:rsidP="002C15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-687070</wp:posOffset>
            </wp:positionH>
            <wp:positionV relativeFrom="paragraph">
              <wp:posOffset>209550</wp:posOffset>
            </wp:positionV>
            <wp:extent cx="3085465" cy="1737995"/>
            <wp:effectExtent l="0" t="781050" r="0" b="814705"/>
            <wp:wrapSquare wrapText="bothSides"/>
            <wp:docPr id="8" name="Рисунок 8" descr="C:\Users\Садик\AppData\Local\Microsoft\Windows\Temporary Internet Files\Content.Word\20181012_135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адик\AppData\Local\Microsoft\Windows\Temporary Internet Files\Content.Word\20181012_13511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85465" cy="17379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F670DC" w:rsidRDefault="00F670DC" w:rsidP="002C15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70DC" w:rsidRDefault="00F670DC" w:rsidP="002C15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70DC" w:rsidRPr="00F670DC" w:rsidRDefault="00F670DC" w:rsidP="00F670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работу дополняем мхом и травкой.</w:t>
      </w:r>
    </w:p>
    <w:p w:rsidR="00F670DC" w:rsidRDefault="00F670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D7AFB" w:rsidRPr="00B728B8" w:rsidRDefault="003D7AFB" w:rsidP="00B728B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8B8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3D7A00" w:rsidRPr="00B728B8" w:rsidRDefault="003D7AFB" w:rsidP="00B728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8B8">
        <w:rPr>
          <w:rFonts w:ascii="Times New Roman" w:hAnsi="Times New Roman" w:cs="Times New Roman"/>
          <w:sz w:val="28"/>
          <w:szCs w:val="28"/>
        </w:rPr>
        <w:t>Таким образом, задача современного педагога состоит в том, чтобы его воспитанники вышли из стен образовательного учреждения не только с определенным богажем знаний, умений и навыков, но и людьми самостоятельными, обладающими дружелюбием в качестве своей жизненной позиции.</w:t>
      </w:r>
    </w:p>
    <w:p w:rsidR="003968A3" w:rsidRPr="00B728B8" w:rsidRDefault="003D7A00" w:rsidP="00B728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8B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культурой другого народа</w:t>
      </w:r>
      <w:r w:rsidR="00B728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B728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самый верный путь воспитания добрых дружеских чувств к людям другой национальности и этики межнационального общения. Этнокультура помогает сформировать у детей эмоционально положительное отношение к самому факту существования разных народов, языков, культур, понять, что мир прекрасен в многообразии и встреча с любой из культур дарит радость открытий. </w:t>
      </w:r>
    </w:p>
    <w:p w:rsidR="00AD1F24" w:rsidRPr="00B728B8" w:rsidRDefault="003968A3" w:rsidP="00B728B8">
      <w:pPr>
        <w:spacing w:after="0" w:line="360" w:lineRule="auto"/>
        <w:ind w:firstLine="709"/>
        <w:jc w:val="both"/>
        <w:rPr>
          <w:color w:val="FF0000"/>
        </w:rPr>
      </w:pPr>
      <w:r w:rsidRPr="00B728B8">
        <w:rPr>
          <w:rFonts w:ascii="Times New Roman" w:hAnsi="Times New Roman" w:cs="Times New Roman"/>
          <w:sz w:val="28"/>
          <w:szCs w:val="28"/>
        </w:rPr>
        <w:t>Русская поговорка гласит: «В мире жить – миром жить». Созвучна этому и японская пословица «Живите рядом – дружите». А это значит, что России и Японии нужно жить в мире, сотрудничать на благо своих народов. Сегодня наш островной край стал настоящим мостом, связывающим две страны Россию и Японию, два добрососедских, дружественных региона Сахалинскую область и Хоккайдо.</w:t>
      </w:r>
      <w:r w:rsidRPr="00685DEB">
        <w:rPr>
          <w:rFonts w:ascii="Times New Roman" w:hAnsi="Times New Roman" w:cs="Times New Roman"/>
          <w:sz w:val="28"/>
          <w:szCs w:val="28"/>
        </w:rPr>
        <w:t xml:space="preserve"> </w:t>
      </w:r>
      <w:r w:rsidR="00281896" w:rsidRPr="003D7AFB">
        <w:rPr>
          <w:color w:val="FF0000"/>
        </w:rPr>
        <w:br w:type="page"/>
      </w:r>
    </w:p>
    <w:p w:rsidR="00AD1F24" w:rsidRPr="00F247E2" w:rsidRDefault="00F247E2" w:rsidP="00F247E2">
      <w:pPr>
        <w:jc w:val="center"/>
        <w:rPr>
          <w:b/>
        </w:rPr>
      </w:pPr>
      <w:r w:rsidRPr="00F247E2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715C15" w:rsidRPr="00F70A99" w:rsidRDefault="005254C3" w:rsidP="00F70A99">
      <w:pPr>
        <w:pStyle w:val="a8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A99">
        <w:rPr>
          <w:rFonts w:ascii="Times New Roman" w:hAnsi="Times New Roman" w:cs="Times New Roman"/>
          <w:sz w:val="28"/>
          <w:szCs w:val="28"/>
        </w:rPr>
        <w:t>Андреева М. Города-побратимы</w:t>
      </w:r>
      <w:r w:rsidR="00715C15" w:rsidRPr="00F70A99">
        <w:rPr>
          <w:rFonts w:ascii="Times New Roman" w:hAnsi="Times New Roman" w:cs="Times New Roman"/>
          <w:sz w:val="28"/>
          <w:szCs w:val="28"/>
        </w:rPr>
        <w:t>: [о посещении сахалинской делегацией японских городов-побр</w:t>
      </w:r>
      <w:r w:rsidRPr="00F70A99">
        <w:rPr>
          <w:rFonts w:ascii="Times New Roman" w:hAnsi="Times New Roman" w:cs="Times New Roman"/>
          <w:sz w:val="28"/>
          <w:szCs w:val="28"/>
        </w:rPr>
        <w:t>атимов] / [М. Андреева, М. Корх</w:t>
      </w:r>
      <w:r w:rsidR="00715C15" w:rsidRPr="00F70A99">
        <w:rPr>
          <w:rFonts w:ascii="Times New Roman" w:hAnsi="Times New Roman" w:cs="Times New Roman"/>
          <w:sz w:val="28"/>
          <w:szCs w:val="28"/>
        </w:rPr>
        <w:t>; фот. В. Чуйко] // Особое мнение. – Южно-Сахалинск. – 2010. – № 69 (ок</w:t>
      </w:r>
      <w:r w:rsidRPr="00F70A99">
        <w:rPr>
          <w:rFonts w:ascii="Times New Roman" w:hAnsi="Times New Roman" w:cs="Times New Roman"/>
          <w:sz w:val="28"/>
          <w:szCs w:val="28"/>
        </w:rPr>
        <w:t>т.–нояб.). – С. 12–28.</w:t>
      </w:r>
    </w:p>
    <w:p w:rsidR="00715C15" w:rsidRPr="00F70A99" w:rsidRDefault="00715C15" w:rsidP="00F70A99">
      <w:pPr>
        <w:pStyle w:val="a8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A99">
        <w:rPr>
          <w:rFonts w:ascii="Times New Roman" w:hAnsi="Times New Roman" w:cs="Times New Roman"/>
          <w:sz w:val="28"/>
          <w:szCs w:val="28"/>
        </w:rPr>
        <w:t>Арсакова Н. Города-побратимы / Надежда Арсакова // Губерн. ведомости. – 2005. – 30 авг. – С. 1.</w:t>
      </w:r>
    </w:p>
    <w:p w:rsidR="00715C15" w:rsidRPr="00F70A99" w:rsidRDefault="00715C15" w:rsidP="00F70A99">
      <w:pPr>
        <w:pStyle w:val="a8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A99">
        <w:rPr>
          <w:rFonts w:ascii="Times New Roman" w:hAnsi="Times New Roman" w:cs="Times New Roman"/>
          <w:sz w:val="28"/>
          <w:szCs w:val="28"/>
        </w:rPr>
        <w:t xml:space="preserve">Гуршал Ю. Южно-Сахалинск – Асахикава : Россия и Япония : города-побратимы / Ю. Гуршал // Губерн. ведомости. – 2007. – 26 июня. – С. 3. </w:t>
      </w:r>
    </w:p>
    <w:p w:rsidR="009B2729" w:rsidRPr="00F70A99" w:rsidRDefault="009B2729" w:rsidP="00F70A99">
      <w:pPr>
        <w:pStyle w:val="a8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A99">
        <w:rPr>
          <w:rFonts w:ascii="Times New Roman" w:hAnsi="Times New Roman" w:cs="Times New Roman"/>
          <w:sz w:val="28"/>
          <w:szCs w:val="28"/>
        </w:rPr>
        <w:t xml:space="preserve">Интернет источник: </w:t>
      </w:r>
      <w:hyperlink r:id="rId39" w:history="1">
        <w:r w:rsidRPr="00F70A9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https://ru.wikipedia.org/wiki/Долинск</w:t>
        </w:r>
      </w:hyperlink>
      <w:r w:rsidRPr="00F70A99">
        <w:rPr>
          <w:rFonts w:ascii="Times New Roman" w:hAnsi="Times New Roman" w:cs="Times New Roman"/>
          <w:sz w:val="28"/>
          <w:szCs w:val="28"/>
        </w:rPr>
        <w:t>.</w:t>
      </w:r>
    </w:p>
    <w:p w:rsidR="009B2729" w:rsidRPr="00F70A99" w:rsidRDefault="009B2729" w:rsidP="00F70A99">
      <w:pPr>
        <w:pStyle w:val="a8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A99">
        <w:rPr>
          <w:rFonts w:ascii="Times New Roman" w:hAnsi="Times New Roman" w:cs="Times New Roman"/>
          <w:sz w:val="28"/>
          <w:szCs w:val="28"/>
        </w:rPr>
        <w:t xml:space="preserve">Интернет источник: </w:t>
      </w:r>
      <w:hyperlink r:id="rId40" w:history="1">
        <w:r w:rsidRPr="00F70A9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https://ru.wikipedia.org/wiki/Наёро</w:t>
        </w:r>
      </w:hyperlink>
      <w:r w:rsidRPr="00F70A99">
        <w:rPr>
          <w:rFonts w:ascii="Times New Roman" w:hAnsi="Times New Roman" w:cs="Times New Roman"/>
          <w:sz w:val="28"/>
          <w:szCs w:val="28"/>
        </w:rPr>
        <w:t>.</w:t>
      </w:r>
    </w:p>
    <w:p w:rsidR="009B2729" w:rsidRPr="00F70A99" w:rsidRDefault="009B2729" w:rsidP="00F70A99">
      <w:pPr>
        <w:pStyle w:val="a8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A99">
        <w:rPr>
          <w:rFonts w:ascii="Times New Roman" w:hAnsi="Times New Roman" w:cs="Times New Roman"/>
          <w:sz w:val="28"/>
          <w:szCs w:val="28"/>
        </w:rPr>
        <w:t>Интернет источник: http://dolinsk.admsakhalin.ru/Новости/3517-2016-09-08-07-14-07.</w:t>
      </w:r>
    </w:p>
    <w:p w:rsidR="00AD1F24" w:rsidRPr="00F70A99" w:rsidRDefault="00AD1F24" w:rsidP="00F70A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D1F24" w:rsidRPr="00F70A99" w:rsidSect="00ED23EB">
      <w:headerReference w:type="default" r:id="rId4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5A6E" w:rsidRDefault="00BA5A6E" w:rsidP="00E0469D">
      <w:pPr>
        <w:spacing w:after="0" w:line="240" w:lineRule="auto"/>
      </w:pPr>
      <w:r>
        <w:separator/>
      </w:r>
    </w:p>
  </w:endnote>
  <w:endnote w:type="continuationSeparator" w:id="1">
    <w:p w:rsidR="00BA5A6E" w:rsidRDefault="00BA5A6E" w:rsidP="00E04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5A6E" w:rsidRDefault="00BA5A6E" w:rsidP="00E0469D">
      <w:pPr>
        <w:spacing w:after="0" w:line="240" w:lineRule="auto"/>
      </w:pPr>
      <w:r>
        <w:separator/>
      </w:r>
    </w:p>
  </w:footnote>
  <w:footnote w:type="continuationSeparator" w:id="1">
    <w:p w:rsidR="00BA5A6E" w:rsidRDefault="00BA5A6E" w:rsidP="00E04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9375696"/>
      <w:docPartObj>
        <w:docPartGallery w:val="Page Numbers (Top of Page)"/>
        <w:docPartUnique/>
      </w:docPartObj>
    </w:sdtPr>
    <w:sdtContent>
      <w:p w:rsidR="00E0469D" w:rsidRDefault="00813B90">
        <w:pPr>
          <w:pStyle w:val="a9"/>
          <w:jc w:val="center"/>
        </w:pPr>
        <w:r>
          <w:rPr>
            <w:noProof/>
          </w:rPr>
          <w:fldChar w:fldCharType="begin"/>
        </w:r>
        <w:r w:rsidR="00A65322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96C78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E0469D" w:rsidRDefault="00E0469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07303"/>
    <w:multiLevelType w:val="multilevel"/>
    <w:tmpl w:val="F33AAEA4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16894386"/>
    <w:multiLevelType w:val="multilevel"/>
    <w:tmpl w:val="4B2C4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CA4255"/>
    <w:multiLevelType w:val="hybridMultilevel"/>
    <w:tmpl w:val="EF16C9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7BA4BF5"/>
    <w:multiLevelType w:val="multilevel"/>
    <w:tmpl w:val="64EE8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1B2504"/>
    <w:multiLevelType w:val="hybridMultilevel"/>
    <w:tmpl w:val="77D6B8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92771B7"/>
    <w:multiLevelType w:val="hybridMultilevel"/>
    <w:tmpl w:val="73D2ADC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A7B73A2"/>
    <w:multiLevelType w:val="hybridMultilevel"/>
    <w:tmpl w:val="1A3CECF2"/>
    <w:lvl w:ilvl="0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>
    <w:nsid w:val="341D7BFE"/>
    <w:multiLevelType w:val="multilevel"/>
    <w:tmpl w:val="0E7CE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490334A"/>
    <w:multiLevelType w:val="multilevel"/>
    <w:tmpl w:val="933AC5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3AFA3C72"/>
    <w:multiLevelType w:val="multilevel"/>
    <w:tmpl w:val="355A3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FA67664"/>
    <w:multiLevelType w:val="hybridMultilevel"/>
    <w:tmpl w:val="F572D916"/>
    <w:lvl w:ilvl="0" w:tplc="458C83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87F6D06"/>
    <w:multiLevelType w:val="hybridMultilevel"/>
    <w:tmpl w:val="6EB45F86"/>
    <w:lvl w:ilvl="0" w:tplc="D2E4EE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E9909F7"/>
    <w:multiLevelType w:val="multilevel"/>
    <w:tmpl w:val="18DAC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1A2B78"/>
    <w:multiLevelType w:val="hybridMultilevel"/>
    <w:tmpl w:val="C6228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602C4C"/>
    <w:multiLevelType w:val="multilevel"/>
    <w:tmpl w:val="3CB0A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4EF4FF5"/>
    <w:multiLevelType w:val="multilevel"/>
    <w:tmpl w:val="63AAC53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/>
      </w:rPr>
    </w:lvl>
  </w:abstractNum>
  <w:abstractNum w:abstractNumId="16">
    <w:nsid w:val="7FAA7A8A"/>
    <w:multiLevelType w:val="hybridMultilevel"/>
    <w:tmpl w:val="AA8C61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3"/>
  </w:num>
  <w:num w:numId="5">
    <w:abstractNumId w:val="14"/>
  </w:num>
  <w:num w:numId="6">
    <w:abstractNumId w:val="7"/>
  </w:num>
  <w:num w:numId="7">
    <w:abstractNumId w:val="0"/>
  </w:num>
  <w:num w:numId="8">
    <w:abstractNumId w:val="4"/>
  </w:num>
  <w:num w:numId="9">
    <w:abstractNumId w:val="2"/>
  </w:num>
  <w:num w:numId="10">
    <w:abstractNumId w:val="11"/>
  </w:num>
  <w:num w:numId="11">
    <w:abstractNumId w:val="16"/>
  </w:num>
  <w:num w:numId="12">
    <w:abstractNumId w:val="13"/>
  </w:num>
  <w:num w:numId="13">
    <w:abstractNumId w:val="6"/>
  </w:num>
  <w:num w:numId="14">
    <w:abstractNumId w:val="5"/>
  </w:num>
  <w:num w:numId="15">
    <w:abstractNumId w:val="8"/>
  </w:num>
  <w:num w:numId="16">
    <w:abstractNumId w:val="15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236F"/>
    <w:rsid w:val="000145A7"/>
    <w:rsid w:val="00096C78"/>
    <w:rsid w:val="000A0C24"/>
    <w:rsid w:val="000C3FE5"/>
    <w:rsid w:val="000E5C4A"/>
    <w:rsid w:val="000F1D87"/>
    <w:rsid w:val="001076A4"/>
    <w:rsid w:val="00194B2B"/>
    <w:rsid w:val="001F4DCF"/>
    <w:rsid w:val="0020236F"/>
    <w:rsid w:val="002372EC"/>
    <w:rsid w:val="002809FA"/>
    <w:rsid w:val="00281896"/>
    <w:rsid w:val="002B0622"/>
    <w:rsid w:val="002C1519"/>
    <w:rsid w:val="002D5F3A"/>
    <w:rsid w:val="00355242"/>
    <w:rsid w:val="003608E2"/>
    <w:rsid w:val="00370D51"/>
    <w:rsid w:val="003968A3"/>
    <w:rsid w:val="003B0F47"/>
    <w:rsid w:val="003D7A00"/>
    <w:rsid w:val="003D7AFB"/>
    <w:rsid w:val="00402401"/>
    <w:rsid w:val="004366FB"/>
    <w:rsid w:val="004557AC"/>
    <w:rsid w:val="004B359B"/>
    <w:rsid w:val="004D16AD"/>
    <w:rsid w:val="004E5518"/>
    <w:rsid w:val="0051618C"/>
    <w:rsid w:val="005254C3"/>
    <w:rsid w:val="005944E2"/>
    <w:rsid w:val="005B3589"/>
    <w:rsid w:val="005C05F1"/>
    <w:rsid w:val="005C21C3"/>
    <w:rsid w:val="00610D3B"/>
    <w:rsid w:val="006210D9"/>
    <w:rsid w:val="00685DEB"/>
    <w:rsid w:val="006B3797"/>
    <w:rsid w:val="006D6E4B"/>
    <w:rsid w:val="006E3FED"/>
    <w:rsid w:val="00715C15"/>
    <w:rsid w:val="007249C6"/>
    <w:rsid w:val="0076409A"/>
    <w:rsid w:val="00770C30"/>
    <w:rsid w:val="007950E5"/>
    <w:rsid w:val="007D7CFD"/>
    <w:rsid w:val="007E5A60"/>
    <w:rsid w:val="00813B90"/>
    <w:rsid w:val="0084626C"/>
    <w:rsid w:val="008B574C"/>
    <w:rsid w:val="008E385B"/>
    <w:rsid w:val="008E687E"/>
    <w:rsid w:val="00960BEA"/>
    <w:rsid w:val="009B2729"/>
    <w:rsid w:val="009C5E3B"/>
    <w:rsid w:val="00A52168"/>
    <w:rsid w:val="00A65322"/>
    <w:rsid w:val="00AD1F24"/>
    <w:rsid w:val="00AF0E94"/>
    <w:rsid w:val="00B0422E"/>
    <w:rsid w:val="00B05D98"/>
    <w:rsid w:val="00B728B8"/>
    <w:rsid w:val="00BA1728"/>
    <w:rsid w:val="00BA5A6E"/>
    <w:rsid w:val="00BB7204"/>
    <w:rsid w:val="00BE20A6"/>
    <w:rsid w:val="00C1682E"/>
    <w:rsid w:val="00C30ACE"/>
    <w:rsid w:val="00C742F8"/>
    <w:rsid w:val="00CF3A56"/>
    <w:rsid w:val="00D64338"/>
    <w:rsid w:val="00D979D9"/>
    <w:rsid w:val="00DD404F"/>
    <w:rsid w:val="00E0469D"/>
    <w:rsid w:val="00E22976"/>
    <w:rsid w:val="00E22C8B"/>
    <w:rsid w:val="00E234DF"/>
    <w:rsid w:val="00EB6885"/>
    <w:rsid w:val="00ED23EB"/>
    <w:rsid w:val="00F00929"/>
    <w:rsid w:val="00F0784E"/>
    <w:rsid w:val="00F247E2"/>
    <w:rsid w:val="00F4377E"/>
    <w:rsid w:val="00F52D70"/>
    <w:rsid w:val="00F62617"/>
    <w:rsid w:val="00F670DC"/>
    <w:rsid w:val="00F70264"/>
    <w:rsid w:val="00F70A99"/>
    <w:rsid w:val="00F87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39"/>
      <o:colormenu v:ext="edit" fillcolor="#f3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74C"/>
  </w:style>
  <w:style w:type="paragraph" w:styleId="1">
    <w:name w:val="heading 1"/>
    <w:basedOn w:val="a"/>
    <w:link w:val="10"/>
    <w:uiPriority w:val="9"/>
    <w:qFormat/>
    <w:rsid w:val="002818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18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6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818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281896"/>
    <w:rPr>
      <w:color w:val="0000FF"/>
      <w:u w:val="single"/>
    </w:rPr>
  </w:style>
  <w:style w:type="character" w:styleId="a5">
    <w:name w:val="Emphasis"/>
    <w:basedOn w:val="a0"/>
    <w:uiPriority w:val="20"/>
    <w:qFormat/>
    <w:rsid w:val="00281896"/>
    <w:rPr>
      <w:i/>
      <w:iCs/>
    </w:rPr>
  </w:style>
  <w:style w:type="character" w:styleId="a6">
    <w:name w:val="Strong"/>
    <w:basedOn w:val="a0"/>
    <w:uiPriority w:val="22"/>
    <w:qFormat/>
    <w:rsid w:val="00281896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2818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w-headline">
    <w:name w:val="mw-headline"/>
    <w:basedOn w:val="a0"/>
    <w:rsid w:val="00281896"/>
  </w:style>
  <w:style w:type="character" w:customStyle="1" w:styleId="mw-editsection">
    <w:name w:val="mw-editsection"/>
    <w:basedOn w:val="a0"/>
    <w:rsid w:val="00281896"/>
  </w:style>
  <w:style w:type="character" w:customStyle="1" w:styleId="mw-editsection-bracket">
    <w:name w:val="mw-editsection-bracket"/>
    <w:basedOn w:val="a0"/>
    <w:rsid w:val="00281896"/>
  </w:style>
  <w:style w:type="character" w:customStyle="1" w:styleId="mw-editsection-divider">
    <w:name w:val="mw-editsection-divider"/>
    <w:basedOn w:val="a0"/>
    <w:rsid w:val="00281896"/>
  </w:style>
  <w:style w:type="table" w:styleId="a7">
    <w:name w:val="Table Grid"/>
    <w:basedOn w:val="a1"/>
    <w:uiPriority w:val="59"/>
    <w:rsid w:val="003B0F4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370D51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E046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0469D"/>
  </w:style>
  <w:style w:type="paragraph" w:styleId="ab">
    <w:name w:val="footer"/>
    <w:basedOn w:val="a"/>
    <w:link w:val="ac"/>
    <w:uiPriority w:val="99"/>
    <w:semiHidden/>
    <w:unhideWhenUsed/>
    <w:rsid w:val="00E046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046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50368">
          <w:blockQuote w:val="1"/>
          <w:marLeft w:val="748"/>
          <w:marRight w:val="0"/>
          <w:marTop w:val="168"/>
          <w:marBottom w:val="168"/>
          <w:divBdr>
            <w:top w:val="single" w:sz="6" w:space="3" w:color="EAECF0"/>
            <w:left w:val="single" w:sz="6" w:space="12" w:color="EAECF0"/>
            <w:bottom w:val="single" w:sz="6" w:space="3" w:color="EAECF0"/>
            <w:right w:val="single" w:sz="6" w:space="12" w:color="EAECF0"/>
          </w:divBdr>
        </w:div>
      </w:divsChild>
    </w:div>
    <w:div w:id="40607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180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ru.wikipedia.org/wiki/%D0%93%D0%BE%D1%80%D0%BE%D0%B4%D1%81%D0%BA%D0%BE%D0%B9_%D0%BE%D0%BA%D1%80%D1%83%D0%B3_%C2%AB%D0%94%D0%BE%D0%BB%D0%B8%D0%BD%D1%81%D0%BA%D0%B8%D0%B9%C2%BB" TargetMode="External"/><Relationship Id="rId18" Type="http://schemas.openxmlformats.org/officeDocument/2006/relationships/hyperlink" Target="https://ru.wikipedia.org/wiki/%D0%A1%D0%B0%D1%85%D0%B0%D0%BB%D0%B8%D0%BD" TargetMode="External"/><Relationship Id="rId26" Type="http://schemas.openxmlformats.org/officeDocument/2006/relationships/hyperlink" Target="https://ru.wikipedia.org/wiki/%D0%AF%D0%BF%D0%BE%D0%BD%D1%81%D0%BA%D0%B8%D0%B9_%D1%8F%D0%B7%D1%8B%D0%BA" TargetMode="External"/><Relationship Id="rId39" Type="http://schemas.openxmlformats.org/officeDocument/2006/relationships/hyperlink" Target="https://ru.wikipedia.org/wiki/&#1044;&#1086;&#1083;&#1080;&#1085;&#1089;&#1082;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1884_%D0%B3%D0%BE%D0%B4" TargetMode="External"/><Relationship Id="rId34" Type="http://schemas.openxmlformats.org/officeDocument/2006/relationships/image" Target="media/image3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A0%D0%BE%D1%81%D1%81%D0%B8%D1%8F" TargetMode="External"/><Relationship Id="rId17" Type="http://schemas.openxmlformats.org/officeDocument/2006/relationships/hyperlink" Target="https://ru.wikipedia.org/wiki/%D0%94%D0%BE%D0%BB%D0%B8%D0%BD%D1%81%D0%BA" TargetMode="External"/><Relationship Id="rId25" Type="http://schemas.openxmlformats.org/officeDocument/2006/relationships/hyperlink" Target="https://ru.wikipedia.org/wiki/1946_%D0%B3%D0%BE%D0%B4" TargetMode="External"/><Relationship Id="rId33" Type="http://schemas.openxmlformats.org/officeDocument/2006/relationships/image" Target="media/image2.jpeg"/><Relationship Id="rId38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1946_%D0%B3%D0%BE%D0%B4" TargetMode="External"/><Relationship Id="rId20" Type="http://schemas.openxmlformats.org/officeDocument/2006/relationships/hyperlink" Target="https://ru.wikipedia.org/wiki/%D0%90%D0%B9%D0%BD%D1%81%D0%BA%D0%B8%D0%B9_%D1%8F%D0%B7%D1%8B%D0%BA" TargetMode="External"/><Relationship Id="rId29" Type="http://schemas.openxmlformats.org/officeDocument/2006/relationships/hyperlink" Target="https://ru.wikipedia.org/wiki/%D0%A7%D0%B5%D1%85%D0%BE%D0%B2,_%D0%90%D0%BD%D1%82%D0%BE%D0%BD_%D0%9F%D0%B0%D0%B2%D0%BB%D0%BE%D0%B2%D0%B8%D1%87" TargetMode="External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1946" TargetMode="External"/><Relationship Id="rId24" Type="http://schemas.openxmlformats.org/officeDocument/2006/relationships/hyperlink" Target="https://ru.wikipedia.org/wiki/1945_%D0%B3%D0%BE%D0%B4" TargetMode="External"/><Relationship Id="rId32" Type="http://schemas.openxmlformats.org/officeDocument/2006/relationships/hyperlink" Target="https://ru.wikipedia.org/wiki/%D0%91%D0%BE%D0%BB%D1%8C%D1%88%D0%BE%D0%B9_%D0%BF%D1%91%D1%81%D1%82%D1%80%D1%8B%D0%B9_%D0%B4%D1%8F%D1%82%D0%B5%D0%BB" TargetMode="External"/><Relationship Id="rId37" Type="http://schemas.openxmlformats.org/officeDocument/2006/relationships/image" Target="media/image6.jpeg"/><Relationship Id="rId40" Type="http://schemas.openxmlformats.org/officeDocument/2006/relationships/hyperlink" Target="https://ru.wikipedia.org/wiki/&#1053;&#1072;&#1105;&#1088;&#1086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15_%D0%B8%D1%8E%D0%BD%D1%8F" TargetMode="External"/><Relationship Id="rId23" Type="http://schemas.openxmlformats.org/officeDocument/2006/relationships/hyperlink" Target="https://ru.wikipedia.org/wiki/%D0%AF%D0%BF%D0%BE%D0%BD%D0%B8%D1%8F" TargetMode="External"/><Relationship Id="rId28" Type="http://schemas.openxmlformats.org/officeDocument/2006/relationships/hyperlink" Target="https://ru.wikipedia.org/wiki/%D0%92%D0%BE%D1%82%D1%81%D0%BA%D0%B0%D1%8F_%D0%B0%D0%B2%D1%82%D0%BE%D0%BD%D0%BE%D0%BC%D0%BD%D0%B0%D1%8F_%D0%BE%D0%B1%D0%BB%D0%B0%D1%81%D1%82%D1%8C" TargetMode="External"/><Relationship Id="rId36" Type="http://schemas.openxmlformats.org/officeDocument/2006/relationships/image" Target="media/image5.jpeg"/><Relationship Id="rId10" Type="http://schemas.microsoft.com/office/2007/relationships/hdphoto" Target="media/hdphoto1.wdp"/><Relationship Id="rId19" Type="http://schemas.openxmlformats.org/officeDocument/2006/relationships/hyperlink" Target="https://ru.wikipedia.org/wiki/%D0%AE%D0%B6%D0%BD%D0%BE-%D0%A1%D0%B0%D1%85%D0%B0%D0%BB%D0%B8%D0%BD%D1%81%D0%BA" TargetMode="External"/><Relationship Id="rId31" Type="http://schemas.openxmlformats.org/officeDocument/2006/relationships/hyperlink" Target="https://ru.wikipedia.org/wiki/%D0%A2%D1%80%D0%B8%D0%BB%D0%BB%D0%B8%D1%83%D0%BC_%D0%BA%D0%B0%D0%BC%D1%87%D0%B0%D1%82%D1%81%D0%BA%D0%B8%D0%B9" TargetMode="External"/><Relationship Id="rId44" Type="http://schemas.microsoft.com/office/2007/relationships/stylesWithEffects" Target="stylesWithEffects.xml"/><Relationship Id="rId4" Type="http://schemas.openxmlformats.org/officeDocument/2006/relationships/settings" Target="settings.xml"/><Relationship Id="rId14" Type="http://schemas.openxmlformats.org/officeDocument/2006/relationships/hyperlink" Target="https://ru.wikipedia.org/wiki/%D0%A1%D0%B0%D1%85%D0%B0%D0%BB%D0%B8%D0%BD%D1%81%D0%BA%D0%B0%D1%8F_%D0%BE%D0%B1%D0%BB%D0%B0%D1%81%D1%82%D1%8C" TargetMode="External"/><Relationship Id="rId22" Type="http://schemas.openxmlformats.org/officeDocument/2006/relationships/hyperlink" Target="https://ru.wikipedia.org/wiki/1905_%D0%B3%D0%BE%D0%B4" TargetMode="External"/><Relationship Id="rId27" Type="http://schemas.openxmlformats.org/officeDocument/2006/relationships/hyperlink" Target="https://ru.wikipedia.org/w/index.php?title=%D0%9E%D1%80%D0%BB%D0%BE%D0%B2,_%D0%9D%D0%B8%D0%BA%D0%BE%D0%BB%D0%B0%D0%B9_%D0%9A%D0%BE%D0%B7%D1%8C%D0%BC%D0%B8%D1%87&amp;action=edit&amp;redlink=1" TargetMode="External"/><Relationship Id="rId30" Type="http://schemas.openxmlformats.org/officeDocument/2006/relationships/hyperlink" Target="https://ru.wikipedia.org/wiki/%D0%91%D0%B5%D1%80%D1%91%D0%B7%D0%B0_%D0%BF%D0%BB%D0%BE%D1%81%D0%BA%D0%BE%D0%BB%D0%B8%D1%81%D1%82%D0%BD%D0%B0%D1%8F" TargetMode="External"/><Relationship Id="rId35" Type="http://schemas.openxmlformats.org/officeDocument/2006/relationships/image" Target="media/image4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E637D6-CAB3-4D2E-962A-43AE6BB05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15</Pages>
  <Words>2676</Words>
  <Characters>15258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Садик</dc:creator>
  <cp:keywords/>
  <dc:description/>
  <cp:lastModifiedBy>GMR</cp:lastModifiedBy>
  <cp:revision>70</cp:revision>
  <cp:lastPrinted>2018-10-25T02:38:00Z</cp:lastPrinted>
  <dcterms:created xsi:type="dcterms:W3CDTF">2018-10-16T02:02:00Z</dcterms:created>
  <dcterms:modified xsi:type="dcterms:W3CDTF">2021-10-28T13:53:00Z</dcterms:modified>
</cp:coreProperties>
</file>