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0B2" w:rsidRDefault="00951EFC">
      <w:r>
        <w:t>Памятка для родителей «Как правильно выбрать мультфильм для детского просмотра»</w:t>
      </w:r>
    </w:p>
    <w:p w:rsidR="00951EFC" w:rsidRDefault="00951EFC" w:rsidP="00951EFC">
      <w:pPr>
        <w:pStyle w:val="a3"/>
        <w:numPr>
          <w:ilvl w:val="0"/>
          <w:numId w:val="1"/>
        </w:numPr>
      </w:pPr>
      <w:r>
        <w:t>Помните, что не каждый анимационный фильм предназначен для детской аудитории. Следует различать мультфильмы для детей и взрослых. Детские  мультфильмы всегда поучительные, добрые, познавательно – развлекательные. Мультфильмы с изображением крови, насилием, ярко выраженной негативной окраской могут нанести вред детской психике.</w:t>
      </w:r>
    </w:p>
    <w:p w:rsidR="00951EFC" w:rsidRDefault="00951EFC" w:rsidP="00951EFC">
      <w:pPr>
        <w:pStyle w:val="a3"/>
        <w:numPr>
          <w:ilvl w:val="0"/>
          <w:numId w:val="1"/>
        </w:numPr>
      </w:pPr>
      <w:r>
        <w:t xml:space="preserve">Особое внимание следует уделять мультфильмам, где главные герои женского пола. Излишняя агрессивность или сексуальность героинь многих современных мультфильмов формирует у ребёнка </w:t>
      </w:r>
      <w:proofErr w:type="gramStart"/>
      <w:r>
        <w:t>неправильный</w:t>
      </w:r>
      <w:proofErr w:type="gramEnd"/>
      <w:r>
        <w:t xml:space="preserve"> </w:t>
      </w:r>
      <w:proofErr w:type="spellStart"/>
      <w:r>
        <w:t>стериотип</w:t>
      </w:r>
      <w:proofErr w:type="spellEnd"/>
      <w:r>
        <w:t xml:space="preserve"> взаимоотношений между мужчиной и женщиной. Мультфильмы должны воспитывать и прививать детям моральные ценности и уважительное отношение к женщине. Хорошими примерами таких мультфильмов являются сюжеты про Василису Прекрасную, Царевну – Лягушку, </w:t>
      </w:r>
      <w:proofErr w:type="gramStart"/>
      <w:r>
        <w:t>героини</w:t>
      </w:r>
      <w:proofErr w:type="gramEnd"/>
      <w:r>
        <w:t xml:space="preserve"> которых обладают высокими моральными качествами: честны, добры, трудолюбивы.</w:t>
      </w:r>
    </w:p>
    <w:p w:rsidR="00951EFC" w:rsidRDefault="00AD3C7E" w:rsidP="00951EFC">
      <w:pPr>
        <w:pStyle w:val="a3"/>
        <w:numPr>
          <w:ilvl w:val="0"/>
          <w:numId w:val="1"/>
        </w:numPr>
      </w:pPr>
      <w:r>
        <w:t>Немаловажное значение играют также качество и детальность прорисовки мультфильма. Для малышей лучше выбирать мультфильмы с четкими, умеренно яркими картинками и персонажами, без лишних деталей. Хорошо если в мультфильме все предметы пропорциональны – очень важно развивать у ребёнка правильный глазомер.</w:t>
      </w:r>
    </w:p>
    <w:p w:rsidR="00AD3C7E" w:rsidRDefault="00AD3C7E" w:rsidP="00951EFC">
      <w:pPr>
        <w:pStyle w:val="a3"/>
        <w:numPr>
          <w:ilvl w:val="0"/>
          <w:numId w:val="1"/>
        </w:numPr>
      </w:pPr>
      <w:r>
        <w:t xml:space="preserve">Необходимо очень осторожно относиться к выбору мультфильмов с фантастическими существами </w:t>
      </w:r>
      <w:proofErr w:type="gramStart"/>
      <w:r>
        <w:t xml:space="preserve">( </w:t>
      </w:r>
      <w:proofErr w:type="gramEnd"/>
      <w:r>
        <w:t xml:space="preserve">мутанты, люди – пауки, </w:t>
      </w:r>
      <w:proofErr w:type="spellStart"/>
      <w:r>
        <w:t>супергерои</w:t>
      </w:r>
      <w:proofErr w:type="spellEnd"/>
      <w:r>
        <w:t xml:space="preserve"> и т.д.) со </w:t>
      </w:r>
      <w:proofErr w:type="spellStart"/>
      <w:r>
        <w:t>сверхспособностями</w:t>
      </w:r>
      <w:proofErr w:type="spellEnd"/>
      <w:r>
        <w:t>. Прежде, чем смотреть мультфильмы такого плана, важно научить ребёнка отличать мир фантазий от реальности.</w:t>
      </w:r>
    </w:p>
    <w:p w:rsidR="00AD3C7E" w:rsidRDefault="00AD3C7E" w:rsidP="00951EFC">
      <w:pPr>
        <w:pStyle w:val="a3"/>
        <w:numPr>
          <w:ilvl w:val="0"/>
          <w:numId w:val="1"/>
        </w:numPr>
      </w:pPr>
      <w:r>
        <w:t>При выборе мультфильмов отдавайте предпочтение мультфильмам с сюжетами про друзей, отношения со сверстниками, победу над страхами. В них не должно быть непонятных ребёнку того возраста образов и отношений. То, что сложно понять, будет пугать. Используйте мультфильмы, в которых пропагандируется добро и добрые качества с обязательным присутствием монологов, где зло наказуемо и не выставляется в положительном свете.</w:t>
      </w:r>
    </w:p>
    <w:p w:rsidR="00AD3C7E" w:rsidRDefault="00AD3C7E" w:rsidP="00951EFC">
      <w:pPr>
        <w:pStyle w:val="a3"/>
        <w:numPr>
          <w:ilvl w:val="0"/>
          <w:numId w:val="1"/>
        </w:numPr>
      </w:pPr>
      <w:r>
        <w:t>Смотрите мультфильмы вместе с ребёнком, обсуждайте характеры персонажей и поступки.</w:t>
      </w:r>
    </w:p>
    <w:sectPr w:rsidR="00AD3C7E" w:rsidSect="00A26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6D3B"/>
    <w:multiLevelType w:val="hybridMultilevel"/>
    <w:tmpl w:val="BAA6E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51EFC"/>
    <w:rsid w:val="00951EFC"/>
    <w:rsid w:val="00A260B2"/>
    <w:rsid w:val="00AD3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E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2</cp:revision>
  <dcterms:created xsi:type="dcterms:W3CDTF">2021-10-21T10:08:00Z</dcterms:created>
  <dcterms:modified xsi:type="dcterms:W3CDTF">2021-10-21T10:28:00Z</dcterms:modified>
</cp:coreProperties>
</file>