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A4A13" w14:textId="77777777" w:rsidR="003E1213" w:rsidRPr="003E1213" w:rsidRDefault="00EE68B5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Муниципальное автономное дошкольное о</w:t>
      </w:r>
      <w:r w:rsidR="003E1213" w:rsidRPr="003E121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бразовательное  учреждение</w:t>
      </w:r>
    </w:p>
    <w:p w14:paraId="38C885C2" w14:textId="77777777" w:rsidR="001A4875" w:rsidRDefault="00EE68B5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</w:t>
      </w:r>
      <w:r w:rsidR="001A48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етский сад №13 «Дельфинчик»</w:t>
      </w:r>
    </w:p>
    <w:p w14:paraId="7FC0288F" w14:textId="77777777" w:rsidR="001A4875" w:rsidRDefault="001A4875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09E0E1ED" w14:textId="77777777" w:rsidR="003E1213" w:rsidRPr="003E1213" w:rsidRDefault="001A4875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14:paraId="1347EAD6" w14:textId="77777777" w:rsidR="003E1213" w:rsidRPr="003E1213" w:rsidRDefault="003E121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4908CDE3" w14:textId="77777777" w:rsidR="003E1213" w:rsidRP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71CF5581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A10201D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7ACC1E5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9971AFF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4F39A4E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0736ADD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6D799E5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837B876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CAC71A3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E907433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6C69746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BA654F6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7163702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A49392B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62300C2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7E10006" w14:textId="0B96A380" w:rsidR="003E1213" w:rsidRPr="00EE68B5" w:rsidRDefault="007F044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Консультация для родителей</w:t>
      </w:r>
    </w:p>
    <w:p w14:paraId="2DCAAF16" w14:textId="77777777" w:rsidR="003E1213" w:rsidRPr="00EE68B5" w:rsidRDefault="003E121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53ABAEB7" w14:textId="77777777" w:rsidR="00E22702" w:rsidRPr="00EE68B5" w:rsidRDefault="00E22702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EE68B5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«Экологическое воспитание дошкольников летом»</w:t>
      </w:r>
    </w:p>
    <w:p w14:paraId="7C5A8682" w14:textId="77777777" w:rsidR="003E1213" w:rsidRPr="00EE68B5" w:rsidRDefault="003E121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37E715E0" w14:textId="77777777" w:rsidR="003E1213" w:rsidRPr="00EE68B5" w:rsidRDefault="003E121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373EF48A" w14:textId="77777777" w:rsidR="003E1213" w:rsidRPr="00EE68B5" w:rsidRDefault="003E1213" w:rsidP="00EE6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14:paraId="05381486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378099B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F15709A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48D9000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5DA117D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9DDB8D0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A07B338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</w:t>
      </w:r>
    </w:p>
    <w:p w14:paraId="347332E7" w14:textId="77777777" w:rsidR="00EE68B5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E121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                                 </w:t>
      </w:r>
    </w:p>
    <w:p w14:paraId="42748D4D" w14:textId="77777777" w:rsidR="00EE68B5" w:rsidRDefault="00EE68B5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0C5DA475" w14:textId="77777777" w:rsidR="00EE68B5" w:rsidRDefault="00EE68B5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7F7ADC0A" w14:textId="77777777" w:rsidR="00EE68B5" w:rsidRDefault="00EE68B5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27586D09" w14:textId="2D0B19F4" w:rsidR="003E1213" w:rsidRPr="003E1213" w:rsidRDefault="003E1213" w:rsidP="00EE68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3E121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Воспитатель: Морозова Т.М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14:paraId="065BC06C" w14:textId="77777777" w:rsidR="003E1213" w:rsidRDefault="003E1213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8F1B406" w14:textId="77777777" w:rsidR="00EE68B5" w:rsidRDefault="00EE68B5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B93F3EA" w14:textId="77777777" w:rsidR="00EE68B5" w:rsidRDefault="00EE68B5" w:rsidP="00E22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bookmarkEnd w:id="0"/>
    </w:p>
    <w:p w14:paraId="36013884" w14:textId="77777777" w:rsidR="003E1213" w:rsidRPr="00E22702" w:rsidRDefault="003E1213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67E1F7FE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занятия о природе воспитанники групп получают не на занятиях, а в повседневной жизни. Поэтому воспитателю необходимо целенаправленно и постоянно вести эту работу, помогать детям, накапливать представления о природе, поддерживать их любознательность и активность.</w:t>
      </w:r>
    </w:p>
    <w:p w14:paraId="62F3B585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наблюдений, игр, практических действий дошкольники знакомятся со свойствами природных материалов – песка, глины, воды, камня. Закрепляются представления о состоянии погоды летом (тепло, светит солнце), ярких летних явлений (гроза, небо, затянутое тучами, радуга и т. д.</w:t>
      </w:r>
      <w:proofErr w:type="gramStart"/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.</w:t>
      </w:r>
      <w:proofErr w:type="gramEnd"/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течение лета дети ухаживают за огородом и цветником: поливают растения, рыхлят землю, пропалывают от сорняков. При этом воспитатель сообщает о назначении различных видов ухода. Дети наблюдают за растениями после полива и после дождя, до и после рыхления почвы, устанавливают связь между состоянием растения и условиями, в которых оно находится, уходом за ним. В процессе выращивания растений малыши начинают понимать, что ходить надо только по дорожкам, нельзя затаптывать клумбы и грядки, бегать по ним т. д.</w:t>
      </w:r>
    </w:p>
    <w:p w14:paraId="3A879EE3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Летом появляется возможность показать детям разнообразие растительного мира. Воспитатель организует целевые прогулки на луг, в лес, в парк.</w:t>
      </w:r>
    </w:p>
    <w:p w14:paraId="7FE72FB2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старшей группе детского сада календарь природы может быть несколько усложнен, так как у детей шестого года жизни возросли возможности воспринимать и осмысливать природные явления, отражать увиденное в рисунках, а также простейших схематических изображениях. В календарь природы в старшей группе, также как и в средней, следует помещать наиболее интересные рисунки детей, отражающие их наблюдение за погодой, жизнью растений и животных, людей.</w:t>
      </w:r>
    </w:p>
    <w:p w14:paraId="631DB992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участке детского сада, на прогулках дети наблюдают за летними явлениями в природе и их динамикой: увлечением продолжительности дня в начале лета и его сокращением в августе; изменением высоты стояние солнца: к концу лета она также существенно меняется, солнце и в полдень не так высоко, как в июне. Определяя высоту стояния солнца в течение дня (утром и в полдень, дети с удовольствием наблюдают за тенью – своей или окружающих предметов, измеряют ее при помощи условной мерки).</w:t>
      </w:r>
    </w:p>
    <w:p w14:paraId="06650443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Летом воспитатель организует наблюдения за такими явлениями природы, как гроза, радуга, роса и туман, дождь (ливень, мелкий моросящий, «грибной», солнцепек и т. д). Причины некоторых из них воспитатель может установить совместно с детьми. А также педагог организует прогулки на луг,  в лес, а также экскурсии и т. д.</w:t>
      </w:r>
    </w:p>
    <w:p w14:paraId="6C61393B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Экология – это то что окружает каждого из нас. Еще никогда так остро не стояла угроза экологического кризиса, как сегодня. На планете с пугающей стремительностью исчезают различные виды уникальных животных и растений. С каждым днем все больше загрязняется окружающая среда.</w:t>
      </w:r>
    </w:p>
    <w:p w14:paraId="68DD83CB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предотвратить варварское отношение к природе, стоит начинать воспитывать экологическую культуру с самых малых лет. Поэтому в наши </w:t>
      </w: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дни экологическое воспитание дошкольников приобретает растущую актуальность.</w:t>
      </w:r>
    </w:p>
    <w:p w14:paraId="1515EA3A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– самое подходящее время для формирования у ребенка основ восприятия мира. Дети в раннем возрасте очень эмоциональны, отзывчивы и сострадательны и воспринимают природу как живой организм.</w:t>
      </w:r>
    </w:p>
    <w:p w14:paraId="04C760A1" w14:textId="77777777" w:rsidR="00E22702" w:rsidRPr="00E22702" w:rsidRDefault="007F0443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hyperlink r:id="rId5" w:history="1">
        <w:r w:rsidR="00E22702" w:rsidRPr="00E227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Экологическое воспитание дошкольников</w:t>
        </w:r>
      </w:hyperlink>
      <w:r w:rsidR="00E22702"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прежде всего, направлено на формирование положительного отношения ребенка к окружающей среде – земле, воде, флоре, фауне. Научить детей любить и беречь природу, бережно использовать природные богатства – главные задачи экологического воспитания.</w:t>
      </w:r>
    </w:p>
    <w:p w14:paraId="6FD2C4BF" w14:textId="77777777" w:rsidR="00E22702" w:rsidRPr="00E22702" w:rsidRDefault="00E22702" w:rsidP="00E22702">
      <w:pPr>
        <w:shd w:val="clear" w:color="auto" w:fill="FFFFFF"/>
        <w:spacing w:after="0" w:line="240" w:lineRule="auto"/>
        <w:ind w:left="130"/>
        <w:outlineLvl w:val="2"/>
        <w:rPr>
          <w:rFonts w:ascii="Cambria" w:eastAsia="Times New Roman" w:hAnsi="Cambria" w:cs="Times New Roman"/>
          <w:b/>
          <w:bCs/>
          <w:color w:val="4F81BD"/>
          <w:lang w:eastAsia="ru-RU"/>
        </w:rPr>
      </w:pPr>
      <w:r w:rsidRPr="00E227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Какое значение для дошкольников имеет экологическое воспитание?</w:t>
      </w:r>
    </w:p>
    <w:p w14:paraId="03D2BF70" w14:textId="77777777" w:rsidR="00E22702" w:rsidRPr="00E22702" w:rsidRDefault="00E22702" w:rsidP="00E22702">
      <w:pPr>
        <w:numPr>
          <w:ilvl w:val="0"/>
          <w:numId w:val="1"/>
        </w:numPr>
        <w:shd w:val="clear" w:color="auto" w:fill="FFFFFF"/>
        <w:spacing w:after="0" w:line="240" w:lineRule="auto"/>
        <w:ind w:left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вырабатывает ответственность за сохранение природы;</w:t>
      </w:r>
    </w:p>
    <w:p w14:paraId="4706DC77" w14:textId="77777777" w:rsidR="00E22702" w:rsidRPr="00E22702" w:rsidRDefault="00E22702" w:rsidP="00E22702">
      <w:pPr>
        <w:numPr>
          <w:ilvl w:val="0"/>
          <w:numId w:val="1"/>
        </w:numPr>
        <w:shd w:val="clear" w:color="auto" w:fill="FFFFFF"/>
        <w:spacing w:after="0" w:line="240" w:lineRule="auto"/>
        <w:ind w:left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 чувство прекрасного, способность видеть природную красоту;</w:t>
      </w:r>
    </w:p>
    <w:p w14:paraId="6D44A495" w14:textId="77777777" w:rsidR="00E22702" w:rsidRPr="00E22702" w:rsidRDefault="00E22702" w:rsidP="00E22702">
      <w:pPr>
        <w:numPr>
          <w:ilvl w:val="0"/>
          <w:numId w:val="1"/>
        </w:numPr>
        <w:shd w:val="clear" w:color="auto" w:fill="FFFFFF"/>
        <w:spacing w:after="0" w:line="240" w:lineRule="auto"/>
        <w:ind w:left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 понимание тесной взаимосвязи всего живого на планете;</w:t>
      </w:r>
    </w:p>
    <w:p w14:paraId="7D6AE2C8" w14:textId="77777777" w:rsidR="00E22702" w:rsidRPr="00E22702" w:rsidRDefault="00E22702" w:rsidP="00E22702">
      <w:pPr>
        <w:numPr>
          <w:ilvl w:val="0"/>
          <w:numId w:val="1"/>
        </w:numPr>
        <w:shd w:val="clear" w:color="auto" w:fill="FFFFFF"/>
        <w:spacing w:after="0" w:line="240" w:lineRule="auto"/>
        <w:ind w:left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предотвращает агрессивные, разрушительные действия по отношению к природе;</w:t>
      </w:r>
    </w:p>
    <w:p w14:paraId="088B2033" w14:textId="77777777" w:rsidR="00E22702" w:rsidRPr="00E22702" w:rsidRDefault="00E22702" w:rsidP="00E22702">
      <w:pPr>
        <w:numPr>
          <w:ilvl w:val="0"/>
          <w:numId w:val="1"/>
        </w:numPr>
        <w:shd w:val="clear" w:color="auto" w:fill="FFFFFF"/>
        <w:spacing w:after="0" w:line="240" w:lineRule="auto"/>
        <w:ind w:left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направляет детскую активность в положительное русло и расширяет кругозор.</w:t>
      </w:r>
    </w:p>
    <w:p w14:paraId="5C5EFCA6" w14:textId="77777777" w:rsidR="00E22702" w:rsidRPr="00E22702" w:rsidRDefault="00E22702" w:rsidP="00E227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Как привить ребенку экологическую культуру?</w:t>
      </w:r>
    </w:p>
    <w:p w14:paraId="430F4804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экологической культуры дошкольников начинается в семье ребенка. Дети копируют поведение своих родителей. Поэтому очень важно чтобы родители объясняли малышу основы экологической культуры и подкрепляли свои слова действиями. Нельзя научить ребенка тому, чего сами родители не соблюдают.</w:t>
      </w:r>
    </w:p>
    <w:p w14:paraId="3C4AA7E1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Рассказывайте ребенку о удивительном разнообразии форм жизни на суше и воде. На этом пути вам помогут иллюстрированные энциклопедии и кинофильмы про животных и растения.</w:t>
      </w:r>
    </w:p>
    <w:p w14:paraId="17174832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Рекомендации для родителей.</w:t>
      </w:r>
    </w:p>
    <w:p w14:paraId="73395764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Почаще читайте своему ребенку замечательные, добрые рассказы о природе В. Бианки, Л. Толстого, Б. Заходера, Н. Сладкова, М. Пришвина, К. Ушинского. Дети готовы часами зачарованно слушать рассказы взрослых. После чтения побеседуйте с малышом о проблемах героев.</w:t>
      </w:r>
    </w:p>
    <w:p w14:paraId="79DA7E20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Малыши дошкольного возраста очень отзывчивы. Если вы дадите им возможность почувствовать чужую боль, как свою, – то научите проявлять заботу к тем, кто в ней нуждается. Также, никогда не проходите мимо попавших в беду растений и животных.</w:t>
      </w:r>
    </w:p>
    <w:p w14:paraId="4E2599EB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Всячески привлекайте и поощряйте участие ребенка в уходе за животными или растениями. Начинать можно с самого простого – полива любимого цветочка или установки кормушек для птичек зимой.</w:t>
      </w:r>
    </w:p>
    <w:p w14:paraId="138EB5CC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Рассказывайте в доступной форме о проблемах окружающей среды и том, что нужно делать, чтобы их не было.</w:t>
      </w:r>
    </w:p>
    <w:p w14:paraId="64E11C63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Летом экологическое воспитание может стать для дошкольников увлекательным приключением. Прогулки в лес, поле, парк, луг помогут ближе познакомится с типичными представителями местной флоры и </w:t>
      </w: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фауны. Это расширит знания ребенка об окружающих его животных и растениях. Помогите малышу научится видеть красоту окружающей природы.</w:t>
      </w:r>
    </w:p>
    <w:p w14:paraId="2B0AF488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место в экологическом воспитании дошкольников принадлежит играм. Устройте маленький театр с игровыми персонажами – куклами. Пусть герои расскажут о том, как себя нужно вести по отношению к природе. Можно спорить, шутить и смеяться вместе со своими героями.</w:t>
      </w:r>
    </w:p>
    <w:p w14:paraId="5E53D4D4" w14:textId="77777777" w:rsidR="00E22702" w:rsidRPr="00E22702" w:rsidRDefault="00E22702" w:rsidP="00E22702">
      <w:pPr>
        <w:shd w:val="clear" w:color="auto" w:fill="FFFFFF"/>
        <w:spacing w:after="0" w:line="240" w:lineRule="auto"/>
        <w:ind w:firstLine="130"/>
        <w:rPr>
          <w:rFonts w:ascii="Calibri" w:eastAsia="Times New Roman" w:hAnsi="Calibri" w:cs="Calibri"/>
          <w:color w:val="000000"/>
          <w:lang w:eastAsia="ru-RU"/>
        </w:rPr>
      </w:pPr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Вариантов и форм воспитания экологической культуры у дошкольников множество. Все зависит от вашего желания и вашей фантазии. Но научить ребенка с ранних лет жить в ладу с </w:t>
      </w:r>
      <w:hyperlink r:id="rId6" w:history="1">
        <w:r w:rsidRPr="00E227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окружающей средой</w:t>
        </w:r>
      </w:hyperlink>
      <w:r w:rsidRPr="00E22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не простая, но очень важная задача.</w:t>
      </w:r>
    </w:p>
    <w:p w14:paraId="5118B789" w14:textId="77777777" w:rsidR="00755395" w:rsidRDefault="00755395"/>
    <w:sectPr w:rsidR="00755395" w:rsidSect="00556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86DAA"/>
    <w:multiLevelType w:val="multilevel"/>
    <w:tmpl w:val="BAEA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1C2"/>
    <w:rsid w:val="001A4875"/>
    <w:rsid w:val="002061C2"/>
    <w:rsid w:val="003E1213"/>
    <w:rsid w:val="004855F8"/>
    <w:rsid w:val="00556F82"/>
    <w:rsid w:val="00755395"/>
    <w:rsid w:val="007F0443"/>
    <w:rsid w:val="00E22702"/>
    <w:rsid w:val="00EE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743A5"/>
  <w15:docId w15:val="{D1E5246A-DDCD-42C7-A450-39BE65C1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8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q=http%3A%2F%2Fwomanadvice.ru%2Fvsemirnyy-den-okruzhayushchey-sredy&amp;sa=D&amp;sntz=1&amp;usg=AFQjCNHSN96XqEzS5vpIQ2GpEpHoqXcpRg" TargetMode="External"/><Relationship Id="rId5" Type="http://schemas.openxmlformats.org/officeDocument/2006/relationships/hyperlink" Target="http://www.google.com/url?q=http%3A%2F%2Fwomanadvice.ru%2Fekologicheskoe-vospitanie-v-detskom-sadu&amp;sa=D&amp;sntz=1&amp;usg=AFQjCNHHHicpWtAlguQJzQ68HMt0s_DoN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sveta</cp:lastModifiedBy>
  <cp:revision>7</cp:revision>
  <cp:lastPrinted>2019-07-29T04:15:00Z</cp:lastPrinted>
  <dcterms:created xsi:type="dcterms:W3CDTF">2019-07-28T06:49:00Z</dcterms:created>
  <dcterms:modified xsi:type="dcterms:W3CDTF">2021-10-20T11:14:00Z</dcterms:modified>
</cp:coreProperties>
</file>