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F0F" w:rsidRPr="000020ED" w:rsidRDefault="00357F0F"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Развитие творческих способностей у детей старшего дошкольного возраста.</w:t>
      </w:r>
    </w:p>
    <w:p w:rsidR="00357F0F" w:rsidRPr="000020ED" w:rsidRDefault="00AB4706" w:rsidP="000020ED">
      <w:pPr>
        <w:spacing w:after="0" w:line="360" w:lineRule="auto"/>
        <w:ind w:firstLine="708"/>
        <w:jc w:val="right"/>
        <w:rPr>
          <w:rFonts w:ascii="Times New Roman" w:hAnsi="Times New Roman" w:cs="Times New Roman"/>
          <w:sz w:val="28"/>
          <w:szCs w:val="28"/>
        </w:rPr>
      </w:pPr>
      <w:proofErr w:type="spellStart"/>
      <w:r w:rsidRPr="000020ED">
        <w:rPr>
          <w:rFonts w:ascii="Times New Roman" w:hAnsi="Times New Roman" w:cs="Times New Roman"/>
          <w:sz w:val="28"/>
          <w:szCs w:val="28"/>
        </w:rPr>
        <w:t>Адашинская</w:t>
      </w:r>
      <w:proofErr w:type="spellEnd"/>
      <w:r w:rsidRPr="000020ED">
        <w:rPr>
          <w:rFonts w:ascii="Times New Roman" w:hAnsi="Times New Roman" w:cs="Times New Roman"/>
          <w:sz w:val="28"/>
          <w:szCs w:val="28"/>
        </w:rPr>
        <w:t xml:space="preserve"> Мария Сергеевна</w:t>
      </w:r>
    </w:p>
    <w:p w:rsidR="00AB4706" w:rsidRPr="000020ED" w:rsidRDefault="00EE686D" w:rsidP="000020ED">
      <w:pPr>
        <w:spacing w:after="0" w:line="360" w:lineRule="auto"/>
        <w:ind w:firstLine="708"/>
        <w:jc w:val="right"/>
        <w:rPr>
          <w:rFonts w:ascii="Times New Roman" w:hAnsi="Times New Roman" w:cs="Times New Roman"/>
          <w:sz w:val="28"/>
          <w:szCs w:val="28"/>
        </w:rPr>
      </w:pPr>
      <w:r w:rsidRPr="000020ED">
        <w:rPr>
          <w:rFonts w:ascii="Times New Roman" w:hAnsi="Times New Roman" w:cs="Times New Roman"/>
          <w:sz w:val="28"/>
          <w:szCs w:val="28"/>
        </w:rPr>
        <w:t>в</w:t>
      </w:r>
      <w:r w:rsidR="00AB4706" w:rsidRPr="000020ED">
        <w:rPr>
          <w:rFonts w:ascii="Times New Roman" w:hAnsi="Times New Roman" w:cs="Times New Roman"/>
          <w:sz w:val="28"/>
          <w:szCs w:val="28"/>
        </w:rPr>
        <w:t>оспитатель</w:t>
      </w:r>
      <w:r w:rsidRPr="000020ED">
        <w:rPr>
          <w:rFonts w:ascii="Times New Roman" w:hAnsi="Times New Roman" w:cs="Times New Roman"/>
          <w:sz w:val="28"/>
          <w:szCs w:val="28"/>
        </w:rPr>
        <w:t>,</w:t>
      </w:r>
      <w:r w:rsidR="00AB4706" w:rsidRPr="000020ED">
        <w:rPr>
          <w:rFonts w:ascii="Times New Roman" w:hAnsi="Times New Roman" w:cs="Times New Roman"/>
          <w:sz w:val="28"/>
          <w:szCs w:val="28"/>
        </w:rPr>
        <w:t xml:space="preserve"> МАДОУ №81 «Центр развития ребенка –</w:t>
      </w:r>
    </w:p>
    <w:p w:rsidR="00AB4706" w:rsidRPr="000020ED" w:rsidRDefault="00AB4706" w:rsidP="000020ED">
      <w:pPr>
        <w:spacing w:after="0" w:line="360" w:lineRule="auto"/>
        <w:ind w:firstLine="708"/>
        <w:jc w:val="right"/>
        <w:rPr>
          <w:rFonts w:ascii="Times New Roman" w:hAnsi="Times New Roman" w:cs="Times New Roman"/>
          <w:sz w:val="28"/>
          <w:szCs w:val="28"/>
        </w:rPr>
      </w:pPr>
      <w:r w:rsidRPr="000020ED">
        <w:rPr>
          <w:rFonts w:ascii="Times New Roman" w:hAnsi="Times New Roman" w:cs="Times New Roman"/>
          <w:sz w:val="28"/>
          <w:szCs w:val="28"/>
        </w:rPr>
        <w:t>Детский сад «Конек-Горбунок» г. Норильск</w:t>
      </w: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Введение.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истории педагогики проблема творчества всегда была одной из актуальных. Во все времена нужны были творческие личности, так как именно они определяют прогресс человечества. Наше время также требует творческих, нестандартно мыслящих и действующих людей во благо развития личности и общества, то есть данная проблема не нова в плане ее постановки. Не нова она и в плане доказательства необходимости ее решения уже в дошкольном возрасте.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Общеизвестное выражение </w:t>
      </w:r>
      <w:proofErr w:type="spellStart"/>
      <w:r w:rsidRPr="000020ED">
        <w:rPr>
          <w:rFonts w:ascii="Times New Roman" w:hAnsi="Times New Roman" w:cs="Times New Roman"/>
          <w:sz w:val="28"/>
          <w:szCs w:val="28"/>
        </w:rPr>
        <w:t>С.В.Михалкова</w:t>
      </w:r>
      <w:proofErr w:type="spellEnd"/>
      <w:r w:rsidRPr="000020ED">
        <w:rPr>
          <w:rFonts w:ascii="Times New Roman" w:hAnsi="Times New Roman" w:cs="Times New Roman"/>
          <w:sz w:val="28"/>
          <w:szCs w:val="28"/>
        </w:rPr>
        <w:t xml:space="preserve"> «Все начинается с детства» применимо в данном случае. Более того, игнорирование или формальный подход к решению проблемы творчества в дошкольном детстве чреваты невосполнимыми потерями в развитии личности в последующие годы. Это объясняется тем, что дошкольный возраст </w:t>
      </w:r>
      <w:proofErr w:type="spellStart"/>
      <w:r w:rsidRPr="000020ED">
        <w:rPr>
          <w:rFonts w:ascii="Times New Roman" w:hAnsi="Times New Roman" w:cs="Times New Roman"/>
          <w:sz w:val="28"/>
          <w:szCs w:val="28"/>
        </w:rPr>
        <w:t>сензитивен</w:t>
      </w:r>
      <w:proofErr w:type="spellEnd"/>
      <w:r w:rsidRPr="000020ED">
        <w:rPr>
          <w:rFonts w:ascii="Times New Roman" w:hAnsi="Times New Roman" w:cs="Times New Roman"/>
          <w:sz w:val="28"/>
          <w:szCs w:val="28"/>
        </w:rPr>
        <w:t xml:space="preserve">, наиболее благоприятен для развития не только образного мышления, но и воображения, психического процесса, составляющего основу творческой деятельности. Именно воображение - одно из психологических новообразований в дошкольном возрасте. В последующие годы не складываются такие благоприятные возможности для его развития. Поэтому творчество, развитие </w:t>
      </w:r>
      <w:proofErr w:type="spellStart"/>
      <w:r w:rsidRPr="000020ED">
        <w:rPr>
          <w:rFonts w:ascii="Times New Roman" w:hAnsi="Times New Roman" w:cs="Times New Roman"/>
          <w:sz w:val="28"/>
          <w:szCs w:val="28"/>
        </w:rPr>
        <w:t>творческости</w:t>
      </w:r>
      <w:proofErr w:type="spellEnd"/>
      <w:r w:rsidRPr="000020ED">
        <w:rPr>
          <w:rFonts w:ascii="Times New Roman" w:hAnsi="Times New Roman" w:cs="Times New Roman"/>
          <w:sz w:val="28"/>
          <w:szCs w:val="28"/>
        </w:rPr>
        <w:t xml:space="preserve"> - одна из главных задач дошкольного воспитания.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 В концепции дошкольного образования на этом сделан особый акцент. В настоящее время необходим широкий подход к проблеме, понимание ее как развитие творческих основ личности в разных сферах жизнедеятельности ребенка: в отношении его к миру природы, предметов, миру людей в отношении к себе (т.е. творческое саморазвитие).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lastRenderedPageBreak/>
        <w:t>Общепризнана возможность творческого развития детей во всех видах деятельности, и в первую очередь в игре. Большой потенциал для раскрытия детского творчества заключен в изобразительной деятельности дошкольников.</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Однако до сих пор проблема развития творчества остается наименее изученной в теории и недостаточно представлена в практике воспитания детей.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Проблема способностей всегда волновала умы и с теоретической, и с практической стороны. Встречая проявления ярких способностей, мы удивляемся и восхищаемся ими. Почти каждому хочется узнать потенциал своих способностей.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Способности (как и человека в целом) изучают различные науки — философия, социология, медицина и др. Но ни одна из них не рассматривает так глубоко и разносторонне проблему способностей, как психология. Кроме того, следует отметить, что для педагогики более</w:t>
      </w:r>
      <w:proofErr w:type="gramStart"/>
      <w:r w:rsidRPr="000020ED">
        <w:rPr>
          <w:rFonts w:ascii="Times New Roman" w:hAnsi="Times New Roman" w:cs="Times New Roman"/>
          <w:sz w:val="28"/>
          <w:szCs w:val="28"/>
        </w:rPr>
        <w:t>,</w:t>
      </w:r>
      <w:proofErr w:type="gramEnd"/>
      <w:r w:rsidRPr="000020ED">
        <w:rPr>
          <w:rFonts w:ascii="Times New Roman" w:hAnsi="Times New Roman" w:cs="Times New Roman"/>
          <w:sz w:val="28"/>
          <w:szCs w:val="28"/>
        </w:rPr>
        <w:t xml:space="preserve"> чем для другой науки, важно изучение способностей каждой личности. Именно через способности личность становится субъектом деятельности в обществе, через развитие способностей человек достигает своей вершины в профессиональном и личностном смысле.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Психологи рассматривают способности как индивидуально-психические особенности, имеющие отношение к спешности выполнения какой-либо деятельности, не сводятся к знаниям, умениям и навыкам личности, но объясняющие быстроту и легкость их приобретения.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отечественной психологии в трактовке проблемы способностей можно выделить два направления. Первое — психофизиологическое, которое исследует связи основных свойств нервной системы (задатков) и общих психических способностей человека (работы Э.А. Голубевой, В.М. </w:t>
      </w:r>
      <w:proofErr w:type="spellStart"/>
      <w:r w:rsidRPr="000020ED">
        <w:rPr>
          <w:rFonts w:ascii="Times New Roman" w:hAnsi="Times New Roman" w:cs="Times New Roman"/>
          <w:sz w:val="28"/>
          <w:szCs w:val="28"/>
        </w:rPr>
        <w:t>Русалова</w:t>
      </w:r>
      <w:proofErr w:type="spellEnd"/>
      <w:r w:rsidRPr="000020ED">
        <w:rPr>
          <w:rFonts w:ascii="Times New Roman" w:hAnsi="Times New Roman" w:cs="Times New Roman"/>
          <w:sz w:val="28"/>
          <w:szCs w:val="28"/>
        </w:rPr>
        <w:t xml:space="preserve">). Другое направление — исследование способностей в индивидуальной, игровой, учебной, трудовой деятельности (от </w:t>
      </w:r>
      <w:proofErr w:type="spellStart"/>
      <w:r w:rsidRPr="000020ED">
        <w:rPr>
          <w:rFonts w:ascii="Times New Roman" w:hAnsi="Times New Roman" w:cs="Times New Roman"/>
          <w:sz w:val="28"/>
          <w:szCs w:val="28"/>
        </w:rPr>
        <w:t>деятельностного</w:t>
      </w:r>
      <w:proofErr w:type="spellEnd"/>
      <w:r w:rsidRPr="000020ED">
        <w:rPr>
          <w:rFonts w:ascii="Times New Roman" w:hAnsi="Times New Roman" w:cs="Times New Roman"/>
          <w:sz w:val="28"/>
          <w:szCs w:val="28"/>
        </w:rPr>
        <w:t xml:space="preserve"> подхода А.Н. Леонтьева). Это направление в большей степени рассматривает </w:t>
      </w:r>
      <w:proofErr w:type="spellStart"/>
      <w:r w:rsidRPr="000020ED">
        <w:rPr>
          <w:rFonts w:ascii="Times New Roman" w:hAnsi="Times New Roman" w:cs="Times New Roman"/>
          <w:sz w:val="28"/>
          <w:szCs w:val="28"/>
        </w:rPr>
        <w:lastRenderedPageBreak/>
        <w:t>деятельностные</w:t>
      </w:r>
      <w:proofErr w:type="spellEnd"/>
      <w:r w:rsidRPr="000020ED">
        <w:rPr>
          <w:rFonts w:ascii="Times New Roman" w:hAnsi="Times New Roman" w:cs="Times New Roman"/>
          <w:sz w:val="28"/>
          <w:szCs w:val="28"/>
        </w:rPr>
        <w:t xml:space="preserve"> детерминанты развития способностей, при этом роль задатков либо не рассматривается, либо просто подразумевается. Затем в рамках школы С.Л. Рубинштейна (А.В. </w:t>
      </w:r>
      <w:proofErr w:type="spellStart"/>
      <w:r w:rsidRPr="000020ED">
        <w:rPr>
          <w:rFonts w:ascii="Times New Roman" w:hAnsi="Times New Roman" w:cs="Times New Roman"/>
          <w:sz w:val="28"/>
          <w:szCs w:val="28"/>
        </w:rPr>
        <w:t>Брушлинский</w:t>
      </w:r>
      <w:proofErr w:type="spellEnd"/>
      <w:r w:rsidRPr="000020ED">
        <w:rPr>
          <w:rFonts w:ascii="Times New Roman" w:hAnsi="Times New Roman" w:cs="Times New Roman"/>
          <w:sz w:val="28"/>
          <w:szCs w:val="28"/>
        </w:rPr>
        <w:t xml:space="preserve">, К.А. </w:t>
      </w:r>
      <w:proofErr w:type="spellStart"/>
      <w:r w:rsidRPr="000020ED">
        <w:rPr>
          <w:rFonts w:ascii="Times New Roman" w:hAnsi="Times New Roman" w:cs="Times New Roman"/>
          <w:sz w:val="28"/>
          <w:szCs w:val="28"/>
        </w:rPr>
        <w:t>Абульханова-Славская</w:t>
      </w:r>
      <w:proofErr w:type="spellEnd"/>
      <w:r w:rsidRPr="000020ED">
        <w:rPr>
          <w:rFonts w:ascii="Times New Roman" w:hAnsi="Times New Roman" w:cs="Times New Roman"/>
          <w:sz w:val="28"/>
          <w:szCs w:val="28"/>
        </w:rPr>
        <w:t>) сложилась компромиссная точка зрения на исследование проблем способностей. Ученые, разделяющие эту точку зрения, рассматривали способности, возникающие у человека на основе задатков, как развитие способов деятельности.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Способности играют немаловажную роль в достижении поставленной цели. У одного и того же человека могут быть разные способности, но одна из них может быть более значимой, чем другие. В то же время у разных людей наблюдаются одни и те же способности, но различающиеся по уровню развития.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Дошкольный возраст является периодом, когда ребенок познает мир, ему интересно узнавать новое, и он проявляет способности в осваиваемых видах деятельности.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Развитие творческих способностей у детей старшего дошкольного возраста.</w:t>
      </w: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1.Классификации способностей</w:t>
      </w:r>
      <w:r w:rsidR="00740AE9">
        <w:rPr>
          <w:rFonts w:ascii="Times New Roman" w:hAnsi="Times New Roman" w:cs="Times New Roman"/>
          <w:sz w:val="28"/>
          <w:szCs w:val="28"/>
        </w:rPr>
        <w:t>.</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Учёные делят способности </w:t>
      </w:r>
      <w:proofErr w:type="gramStart"/>
      <w:r w:rsidRPr="000020ED">
        <w:rPr>
          <w:rFonts w:ascii="Times New Roman" w:hAnsi="Times New Roman" w:cs="Times New Roman"/>
          <w:sz w:val="28"/>
          <w:szCs w:val="28"/>
        </w:rPr>
        <w:t>на</w:t>
      </w:r>
      <w:proofErr w:type="gramEnd"/>
      <w:r w:rsidRPr="000020ED">
        <w:rPr>
          <w:rFonts w:ascii="Times New Roman" w:hAnsi="Times New Roman" w:cs="Times New Roman"/>
          <w:sz w:val="28"/>
          <w:szCs w:val="28"/>
        </w:rPr>
        <w:t xml:space="preserve"> общие и специальные. В специальных способностях выделяют следующие виды в области проявления их у человека: умственные и специальные, учебные и творческие, математические, конструктивно-технические, музыкальные, литературные, художественно-изобразительные, и физические способности.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Существует также деление специальных способностей на учебные и творческие способности. Они отличаются друг от друга тем, что первые определяют успешность обучения, усвоения человеком знаний, умений и навыков, в то время как вторые определяют возможность открытий и изобретений, создания новых предметов материальной и духовной культуры. Некоторые авторы так же считают, что учебные способности - </w:t>
      </w:r>
      <w:proofErr w:type="gramStart"/>
      <w:r w:rsidRPr="000020ED">
        <w:rPr>
          <w:rFonts w:ascii="Times New Roman" w:hAnsi="Times New Roman" w:cs="Times New Roman"/>
          <w:sz w:val="28"/>
          <w:szCs w:val="28"/>
        </w:rPr>
        <w:t>это</w:t>
      </w:r>
      <w:proofErr w:type="gramEnd"/>
      <w:r w:rsidRPr="000020ED">
        <w:rPr>
          <w:rFonts w:ascii="Times New Roman" w:hAnsi="Times New Roman" w:cs="Times New Roman"/>
          <w:sz w:val="28"/>
          <w:szCs w:val="28"/>
        </w:rPr>
        <w:t xml:space="preserve"> прежде </w:t>
      </w:r>
      <w:r w:rsidRPr="000020ED">
        <w:rPr>
          <w:rFonts w:ascii="Times New Roman" w:hAnsi="Times New Roman" w:cs="Times New Roman"/>
          <w:sz w:val="28"/>
          <w:szCs w:val="28"/>
        </w:rPr>
        <w:lastRenderedPageBreak/>
        <w:t>всего общие способности, а творческие - специальные, определяющие успех творчества.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Понять природу творческих способностей без понимания сущности творчества. В психологии творчество – это деятельность, результатом которой является создание новых материальных и духовных ценностей. Будучи по своей сущности культурно – историческим явлением, творчество имеет психологический аспект: личностный и процессуальный. Главная особенность творчества связана со спецификой протекания процесса в целостной психике как системе, порождающей активность индивида. Творческие способности это же индивидуальные особенности качества человека, которые определяют успешность выполнения им творческой деятельности различного рода. Они связаны с воображением и художественным творчеством.</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Общепринято в психолого-педагогической литературе так же выделяют три типа способностей, проявляющиеся в выраженности их у человека: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1.</w:t>
      </w:r>
      <w:r w:rsidRPr="000020ED">
        <w:rPr>
          <w:rFonts w:ascii="Times New Roman" w:hAnsi="Times New Roman" w:cs="Times New Roman"/>
          <w:sz w:val="28"/>
          <w:szCs w:val="28"/>
        </w:rPr>
        <w:tab/>
      </w:r>
      <w:proofErr w:type="gramStart"/>
      <w:r w:rsidRPr="000020ED">
        <w:rPr>
          <w:rFonts w:ascii="Times New Roman" w:hAnsi="Times New Roman" w:cs="Times New Roman"/>
          <w:sz w:val="28"/>
          <w:szCs w:val="28"/>
        </w:rPr>
        <w:t>Художественный</w:t>
      </w:r>
      <w:proofErr w:type="gramEnd"/>
      <w:r w:rsidRPr="000020ED">
        <w:rPr>
          <w:rFonts w:ascii="Times New Roman" w:hAnsi="Times New Roman" w:cs="Times New Roman"/>
          <w:sz w:val="28"/>
          <w:szCs w:val="28"/>
        </w:rPr>
        <w:t xml:space="preserve"> - характеризуется относительным преобладанием первой сигнальная система базируется на ощущение и восприятие, и люди, у которых преобладает эта система, обладают художественными, музыкальными, литературными способностями.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2.</w:t>
      </w:r>
      <w:r w:rsidRPr="000020ED">
        <w:rPr>
          <w:rFonts w:ascii="Times New Roman" w:hAnsi="Times New Roman" w:cs="Times New Roman"/>
          <w:sz w:val="28"/>
          <w:szCs w:val="28"/>
        </w:rPr>
        <w:tab/>
        <w:t>Мыслительный - характеризуется относительным преобладанием второй сигнальной системы. Те, у кого преобладает вторая сигнальная система, базирующая на речи, относятся к мыслительному типу людей.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3.</w:t>
      </w:r>
      <w:r w:rsidRPr="000020ED">
        <w:rPr>
          <w:rFonts w:ascii="Times New Roman" w:hAnsi="Times New Roman" w:cs="Times New Roman"/>
          <w:sz w:val="28"/>
          <w:szCs w:val="28"/>
        </w:rPr>
        <w:tab/>
        <w:t xml:space="preserve">Промежуточный (средний) тип – характеризуется примерно </w:t>
      </w:r>
      <w:proofErr w:type="gramStart"/>
      <w:r w:rsidRPr="000020ED">
        <w:rPr>
          <w:rFonts w:ascii="Times New Roman" w:hAnsi="Times New Roman" w:cs="Times New Roman"/>
          <w:sz w:val="28"/>
          <w:szCs w:val="28"/>
        </w:rPr>
        <w:t>равны</w:t>
      </w:r>
      <w:proofErr w:type="gramEnd"/>
      <w:r w:rsidRPr="000020ED">
        <w:rPr>
          <w:rFonts w:ascii="Times New Roman" w:hAnsi="Times New Roman" w:cs="Times New Roman"/>
          <w:sz w:val="28"/>
          <w:szCs w:val="28"/>
        </w:rPr>
        <w:t xml:space="preserve"> соотношением двухсигнальных систем.</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Серьезный вклад в изучение проблемы способностей внесли отечественные ученые С.Л. Рубинштейн, Б.М. Теплов, Н.С. </w:t>
      </w:r>
      <w:proofErr w:type="spellStart"/>
      <w:r w:rsidRPr="000020ED">
        <w:rPr>
          <w:rFonts w:ascii="Times New Roman" w:hAnsi="Times New Roman" w:cs="Times New Roman"/>
          <w:sz w:val="28"/>
          <w:szCs w:val="28"/>
        </w:rPr>
        <w:t>Лейтес</w:t>
      </w:r>
      <w:proofErr w:type="spellEnd"/>
      <w:r w:rsidRPr="000020ED">
        <w:rPr>
          <w:rFonts w:ascii="Times New Roman" w:hAnsi="Times New Roman" w:cs="Times New Roman"/>
          <w:sz w:val="28"/>
          <w:szCs w:val="28"/>
        </w:rPr>
        <w:t xml:space="preserve"> и др. Этими вопросами сейчас заняты В.Н. Дружинин и В.Д. </w:t>
      </w:r>
      <w:proofErr w:type="spellStart"/>
      <w:r w:rsidRPr="000020ED">
        <w:rPr>
          <w:rFonts w:ascii="Times New Roman" w:hAnsi="Times New Roman" w:cs="Times New Roman"/>
          <w:sz w:val="28"/>
          <w:szCs w:val="28"/>
        </w:rPr>
        <w:t>Шадриков</w:t>
      </w:r>
      <w:proofErr w:type="spellEnd"/>
      <w:r w:rsidRPr="000020ED">
        <w:rPr>
          <w:rFonts w:ascii="Times New Roman" w:hAnsi="Times New Roman" w:cs="Times New Roman"/>
          <w:sz w:val="28"/>
          <w:szCs w:val="28"/>
        </w:rPr>
        <w:t>.</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Тема развития способностей находит свое отражение в работах Б. М. Теплова. В них он выделил три основных признака понятия «способность»:</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lastRenderedPageBreak/>
        <w:t>1.</w:t>
      </w:r>
      <w:r w:rsidRPr="000020ED">
        <w:rPr>
          <w:rFonts w:ascii="Times New Roman" w:hAnsi="Times New Roman" w:cs="Times New Roman"/>
          <w:sz w:val="28"/>
          <w:szCs w:val="28"/>
        </w:rPr>
        <w:tab/>
        <w:t xml:space="preserve">Под способностями понимаются индивидуально - </w:t>
      </w:r>
      <w:proofErr w:type="gramStart"/>
      <w:r w:rsidRPr="000020ED">
        <w:rPr>
          <w:rFonts w:ascii="Times New Roman" w:hAnsi="Times New Roman" w:cs="Times New Roman"/>
          <w:sz w:val="28"/>
          <w:szCs w:val="28"/>
        </w:rPr>
        <w:t>психические</w:t>
      </w:r>
      <w:proofErr w:type="gramEnd"/>
      <w:r w:rsidRPr="000020ED">
        <w:rPr>
          <w:rFonts w:ascii="Times New Roman" w:hAnsi="Times New Roman" w:cs="Times New Roman"/>
          <w:sz w:val="28"/>
          <w:szCs w:val="28"/>
        </w:rPr>
        <w:t xml:space="preserve"> особенность, отличающие одного человека от другого.</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2.</w:t>
      </w:r>
      <w:r w:rsidRPr="000020ED">
        <w:rPr>
          <w:rFonts w:ascii="Times New Roman" w:hAnsi="Times New Roman" w:cs="Times New Roman"/>
          <w:sz w:val="28"/>
          <w:szCs w:val="28"/>
        </w:rPr>
        <w:tab/>
        <w:t>Способностями называются не всякие индивидуальные особенности, а лишь такие, которые имеют отношение к успешности выполнения какой-либо деятельности или многих деятельностей.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3.</w:t>
      </w:r>
      <w:r w:rsidRPr="000020ED">
        <w:rPr>
          <w:rFonts w:ascii="Times New Roman" w:hAnsi="Times New Roman" w:cs="Times New Roman"/>
          <w:sz w:val="28"/>
          <w:szCs w:val="28"/>
        </w:rPr>
        <w:tab/>
        <w:t>Понятие «способности» не сводится к тем знаниям, навыкам и умениям, которые уже выработаны у другого человека.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Развить те или иные способности можно в любом возрасте при определенных условиях, но целесообразнее начинать эту работу в дошкольном детстве, когда происходит освоение различных видов деятельности.</w:t>
      </w: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2.Особенности развития ребенка-дошкольника.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Психологи, изучавшие дошкольный возраст отмечают, что он является благоприятным для развития способностей у ребенка, ведь он охватывает жизнь ребенка от рождения до 6-7 лет. Именно в это время происходит совершенствование работы всех анализаторов, развитие и функциональная дифференциация отдельных участков коры головного мозга, связей между ними и органов движений, прежде всего рук. В данный период детства совершенствуются восприятия, речи, начальные формы произвольного поведения, игры, складывается произвольное запоминание, развивается наглядно-действенное мышление, а так же появляется наглядно-образное мышление. Часто используется термин «период», возможно, заменить на «время» «возраст».</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Л. С. Выготский писал, что в дошкольном возрасте ребенок переходит к новым типам деятельности, у него интенсивно развивается память, он начинает мыслить общими представлениями, у него изменяются желания и интересы, возникают первые этические инстанции и зачатки мировоззрения.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С. Мухина в учебном пособии «Возрастная психология» пишет о том, что в перипетиях отношений </w:t>
      </w:r>
      <w:proofErr w:type="gramStart"/>
      <w:r w:rsidRPr="000020ED">
        <w:rPr>
          <w:rFonts w:ascii="Times New Roman" w:hAnsi="Times New Roman" w:cs="Times New Roman"/>
          <w:sz w:val="28"/>
          <w:szCs w:val="28"/>
        </w:rPr>
        <w:t>со</w:t>
      </w:r>
      <w:proofErr w:type="gramEnd"/>
      <w:r w:rsidRPr="000020ED">
        <w:rPr>
          <w:rFonts w:ascii="Times New Roman" w:hAnsi="Times New Roman" w:cs="Times New Roman"/>
          <w:sz w:val="28"/>
          <w:szCs w:val="28"/>
        </w:rPr>
        <w:t xml:space="preserve"> взрослыми и со сверстниками ребенок постепенно обучается тонкой рефлексии на другого человека. В этот период </w:t>
      </w:r>
      <w:r w:rsidRPr="000020ED">
        <w:rPr>
          <w:rFonts w:ascii="Times New Roman" w:hAnsi="Times New Roman" w:cs="Times New Roman"/>
          <w:sz w:val="28"/>
          <w:szCs w:val="28"/>
        </w:rPr>
        <w:lastRenderedPageBreak/>
        <w:t xml:space="preserve">через отношение </w:t>
      </w:r>
      <w:proofErr w:type="gramStart"/>
      <w:r w:rsidRPr="000020ED">
        <w:rPr>
          <w:rFonts w:ascii="Times New Roman" w:hAnsi="Times New Roman" w:cs="Times New Roman"/>
          <w:sz w:val="28"/>
          <w:szCs w:val="28"/>
        </w:rPr>
        <w:t>со</w:t>
      </w:r>
      <w:proofErr w:type="gramEnd"/>
      <w:r w:rsidRPr="000020ED">
        <w:rPr>
          <w:rFonts w:ascii="Times New Roman" w:hAnsi="Times New Roman" w:cs="Times New Roman"/>
          <w:sz w:val="28"/>
          <w:szCs w:val="28"/>
        </w:rPr>
        <w:t xml:space="preserve"> взрослым интенсивно развивается способность к идентификации с людьми, а также со сказочными и воображаемыми персонажами, с природными объектами, игрушками, изображениями и т.п. </w:t>
      </w:r>
      <w:proofErr w:type="gramStart"/>
      <w:r w:rsidRPr="000020ED">
        <w:rPr>
          <w:rFonts w:ascii="Times New Roman" w:hAnsi="Times New Roman" w:cs="Times New Roman"/>
          <w:sz w:val="28"/>
          <w:szCs w:val="28"/>
        </w:rPr>
        <w:t>Одновременно ребенок открывает для себя позитивную и негативную силы обособления, которым ему предстоит овладеть в более позднем возрасте.</w:t>
      </w:r>
      <w:proofErr w:type="gramEnd"/>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Возникающее неудержимое, естественное для этого периода онтогенеза стремление к овладению телом, психическими функциями и социальными способами взаимодействия с другими людьми приносит ребенку чувство переполненности и радости жизни. В то же время ребенок испытывает потребность к удержанию освоенных действий через их неустанное воспроизведение. В эти периоды ребенок категорически отказывается присваивать новое (слушать новые сказки, овладевать новыми способами действий и др.), он с упоением воспроизводит известное. Весь период детства с трех до семи лет просматривается эта тенденция раннего онтогенеза человека: неудержимое, стремительное развитие психических свойств, прерывающееся выраженными остановками - периодами стереотипного воспроизведения достигнутого.</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Одной из важных особенностей дошкольного возраста является </w:t>
      </w:r>
      <w:proofErr w:type="spellStart"/>
      <w:r w:rsidRPr="000020ED">
        <w:rPr>
          <w:rFonts w:ascii="Times New Roman" w:hAnsi="Times New Roman" w:cs="Times New Roman"/>
          <w:sz w:val="28"/>
          <w:szCs w:val="28"/>
        </w:rPr>
        <w:t>сензитивный</w:t>
      </w:r>
      <w:proofErr w:type="spellEnd"/>
      <w:r w:rsidRPr="000020ED">
        <w:rPr>
          <w:rFonts w:ascii="Times New Roman" w:hAnsi="Times New Roman" w:cs="Times New Roman"/>
          <w:sz w:val="28"/>
          <w:szCs w:val="28"/>
        </w:rPr>
        <w:t xml:space="preserve"> период (от3 до 7 лет). Он характеризуется тем, что малыш начинает включаться во взрослую жизнь, в виды деятельности. Он начинает понимать силу мысли, которую можно грамотно выразить при помощи речи. В этот период малыши могут сами выбирать темы игр, определять роли. В этом возрасте они оживленно интересуются обозначением звуков буквами при помощи символов. Ребенок испытывает сильное желание деятельно участвовать в той области деятельности, которая ему еще недоступна и совсем малоизвестна. Творческий характер начинает проявляться в игре, это обуславливается наличием замысла, осуществление которого сопряжено с энергичной работой воображения, с формированием у детей способностей отображения своих впечатлений о мире, который их окружает. </w:t>
      </w: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3.Методы и приёмы работы по развитию творческих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lastRenderedPageBreak/>
        <w:t>В дошкольном возрасте происходит овладение специальными способностями к определённым видам деятельности: музыкальными, изобразительными, лингвистическими и другими.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Изобразительные способности — это вид специальных способностей, свойства личности, обеспечивающие успешную изобразительную деятельность, художественное творчество. Исторически развиваются в процессе труда и обусловливаются условиями жизни человека, практической потребностью общества в результатах изобразительной деятельности; в онтогенезе большое значение для проявления изобразительные способности имеют наследственность и обучение. Изобразительные способности могут обнаруживаться достаточно рано. В связи с этим можно развить у детей дошкольного возраста способность к рисованию.</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Н.П. </w:t>
      </w:r>
      <w:proofErr w:type="spellStart"/>
      <w:r w:rsidRPr="000020ED">
        <w:rPr>
          <w:rFonts w:ascii="Times New Roman" w:hAnsi="Times New Roman" w:cs="Times New Roman"/>
          <w:sz w:val="28"/>
          <w:szCs w:val="28"/>
        </w:rPr>
        <w:t>Сакулина</w:t>
      </w:r>
      <w:proofErr w:type="spellEnd"/>
      <w:r w:rsidRPr="000020ED">
        <w:rPr>
          <w:rFonts w:ascii="Times New Roman" w:hAnsi="Times New Roman" w:cs="Times New Roman"/>
          <w:sz w:val="28"/>
          <w:szCs w:val="28"/>
        </w:rPr>
        <w:t xml:space="preserve"> в пособии выделила две группы способностей к изобразительной деятельности: способность к изображению и способность к художественному выражению.</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Способность к изображению состоит из трех компонентов:</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1.</w:t>
      </w:r>
      <w:r w:rsidRPr="000020ED">
        <w:rPr>
          <w:rFonts w:ascii="Times New Roman" w:hAnsi="Times New Roman" w:cs="Times New Roman"/>
          <w:sz w:val="28"/>
          <w:szCs w:val="28"/>
        </w:rPr>
        <w:tab/>
        <w:t>Восприятие и связанное с ним представление. Чтобы научиться изображать, надо овладеть особым способом восприятия: видеть предмет в целом, а форму – в то же время расчленено.</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2.</w:t>
      </w:r>
      <w:r w:rsidRPr="000020ED">
        <w:rPr>
          <w:rFonts w:ascii="Times New Roman" w:hAnsi="Times New Roman" w:cs="Times New Roman"/>
          <w:sz w:val="28"/>
          <w:szCs w:val="28"/>
        </w:rPr>
        <w:tab/>
        <w:t xml:space="preserve">Овладение средствами графического воплощения образа.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3.</w:t>
      </w:r>
      <w:r w:rsidRPr="000020ED">
        <w:rPr>
          <w:rFonts w:ascii="Times New Roman" w:hAnsi="Times New Roman" w:cs="Times New Roman"/>
          <w:sz w:val="28"/>
          <w:szCs w:val="28"/>
        </w:rPr>
        <w:tab/>
        <w:t xml:space="preserve">Овладение техникой рисования. Технические умения и навыки тесно слиты </w:t>
      </w:r>
      <w:proofErr w:type="gramStart"/>
      <w:r w:rsidRPr="000020ED">
        <w:rPr>
          <w:rFonts w:ascii="Times New Roman" w:hAnsi="Times New Roman" w:cs="Times New Roman"/>
          <w:sz w:val="28"/>
          <w:szCs w:val="28"/>
        </w:rPr>
        <w:t>с</w:t>
      </w:r>
      <w:proofErr w:type="gramEnd"/>
      <w:r w:rsidRPr="000020ED">
        <w:rPr>
          <w:rFonts w:ascii="Times New Roman" w:hAnsi="Times New Roman" w:cs="Times New Roman"/>
          <w:sz w:val="28"/>
          <w:szCs w:val="28"/>
        </w:rPr>
        <w:t xml:space="preserve"> </w:t>
      </w:r>
      <w:proofErr w:type="gramStart"/>
      <w:r w:rsidRPr="000020ED">
        <w:rPr>
          <w:rFonts w:ascii="Times New Roman" w:hAnsi="Times New Roman" w:cs="Times New Roman"/>
          <w:sz w:val="28"/>
          <w:szCs w:val="28"/>
        </w:rPr>
        <w:t>графическими</w:t>
      </w:r>
      <w:proofErr w:type="gramEnd"/>
      <w:r w:rsidRPr="000020ED">
        <w:rPr>
          <w:rFonts w:ascii="Times New Roman" w:hAnsi="Times New Roman" w:cs="Times New Roman"/>
          <w:sz w:val="28"/>
          <w:szCs w:val="28"/>
        </w:rPr>
        <w:t>, являются их составной частью.</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Изобразительная деятельность зарождается в раннем и продолжает развиваться в дошкольном возрасте. Если вовремя создать условия для ее появления и становления, она станет ярким и благодатным средством самовыражения и развития ребенка.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Цель использования изобразительной деятельности в дошкольном возрасте – содействие развитию личности. А это значит содействовать становлению ребенка как субъекта деятельности. Процесс овладения </w:t>
      </w:r>
      <w:r w:rsidRPr="000020ED">
        <w:rPr>
          <w:rFonts w:ascii="Times New Roman" w:hAnsi="Times New Roman" w:cs="Times New Roman"/>
          <w:sz w:val="28"/>
          <w:szCs w:val="28"/>
        </w:rPr>
        <w:lastRenderedPageBreak/>
        <w:t xml:space="preserve">изобразительной деятельностью ребенком должен быть сопряжен с </w:t>
      </w:r>
      <w:proofErr w:type="spellStart"/>
      <w:r w:rsidRPr="000020ED">
        <w:rPr>
          <w:rFonts w:ascii="Times New Roman" w:hAnsi="Times New Roman" w:cs="Times New Roman"/>
          <w:sz w:val="28"/>
          <w:szCs w:val="28"/>
        </w:rPr>
        <w:t>самоосознанием</w:t>
      </w:r>
      <w:proofErr w:type="spellEnd"/>
      <w:r w:rsidRPr="000020ED">
        <w:rPr>
          <w:rFonts w:ascii="Times New Roman" w:hAnsi="Times New Roman" w:cs="Times New Roman"/>
          <w:sz w:val="28"/>
          <w:szCs w:val="28"/>
        </w:rPr>
        <w:t xml:space="preserve"> в этой деятельности.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Успех воспитания и обучения во многом зависит от того, какие методы и приемы использует педагог, чтобы донести до детей определенное содержание, сформировать у них знания, умения и навыки, а также развить способности в той или иной области.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Под методами обучения изобразительной деятельности следует понимать систему действий педагога, организацию практикующих и познавательную деятельность детей, которая направлена на усвоение содержания определенного «Программной воспитания и обучения в детском саду».</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Программное содержание и методика работы с детьми на занятиях и вне их ориентированы в основном только на формирование изобразительных умений и навыков, то есть носят </w:t>
      </w:r>
      <w:proofErr w:type="spellStart"/>
      <w:r w:rsidRPr="000020ED">
        <w:rPr>
          <w:rFonts w:ascii="Times New Roman" w:hAnsi="Times New Roman" w:cs="Times New Roman"/>
          <w:sz w:val="28"/>
          <w:szCs w:val="28"/>
        </w:rPr>
        <w:t>узкодидактический</w:t>
      </w:r>
      <w:proofErr w:type="spellEnd"/>
      <w:r w:rsidRPr="000020ED">
        <w:rPr>
          <w:rFonts w:ascii="Times New Roman" w:hAnsi="Times New Roman" w:cs="Times New Roman"/>
          <w:sz w:val="28"/>
          <w:szCs w:val="28"/>
        </w:rPr>
        <w:t xml:space="preserve"> характер. Поэтому о формировании способности говорить не приходится, ее развитие стихийно, бессистемно.</w:t>
      </w:r>
    </w:p>
    <w:p w:rsidR="00AB4706" w:rsidRPr="000020ED" w:rsidRDefault="00AB4706" w:rsidP="000020ED">
      <w:pPr>
        <w:spacing w:after="0" w:line="360" w:lineRule="auto"/>
        <w:ind w:firstLine="708"/>
        <w:jc w:val="both"/>
        <w:rPr>
          <w:rFonts w:ascii="Times New Roman" w:hAnsi="Times New Roman" w:cs="Times New Roman"/>
          <w:sz w:val="28"/>
          <w:szCs w:val="28"/>
        </w:rPr>
      </w:pPr>
      <w:proofErr w:type="gramStart"/>
      <w:r w:rsidRPr="000020ED">
        <w:rPr>
          <w:rFonts w:ascii="Times New Roman" w:hAnsi="Times New Roman" w:cs="Times New Roman"/>
          <w:sz w:val="28"/>
          <w:szCs w:val="28"/>
        </w:rPr>
        <w:t>Т. С. Комарова выделяет три компонента для развития способностей к изобразительной деятельности: это техника рисования, (способы правильного держания карандаша, кисти и овладение рациональными приемами их использования, овладение техникой линии, штриха, пятна); формообразующие движения (движения, направленные на передачу формы предмета) и регуляция рисовальных движений по ряду качеств (темпу, ритму, амплитуде, силе нажима).</w:t>
      </w:r>
      <w:proofErr w:type="gramEnd"/>
      <w:r w:rsidRPr="000020ED">
        <w:rPr>
          <w:rFonts w:ascii="Times New Roman" w:hAnsi="Times New Roman" w:cs="Times New Roman"/>
          <w:sz w:val="28"/>
          <w:szCs w:val="28"/>
        </w:rPr>
        <w:t xml:space="preserve">  Подробнее рассмотрим это в «Методике обучения изобразительной деятельности и конструированию» под редакцией Т. С. Комаровой в старшем дошкольном возрасте детей детского сада.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Рисование у детей 5 лет приобретает все более осознанный и преднамеренный характер. Педагог в свою очередь способствует формированию замысла у детей, учит их заранее продумывать содержание рисунка, выделять главное, находить выразительные средства для его воплощения.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lastRenderedPageBreak/>
        <w:t>В старшей группе (5-6 лет) дети закрепляют способы работы с гуашью. Впервые вводится рисование акварельными красками, цветными пастельными мелками, простым и графитным карандашом. Так же учатся проводить прямые линии в разных направлениях и разной ширины, рисовать дугу, окружности, фигуры овальной формы, волнистые линии, прикладывать кисть плашмя для получения мазка. Дети овладеваю ритмом движения при повторности однородных действий, учатся сохранять равномерность движений по размаху, нажиму и направлению штрихов при закрашивании частей рисунка.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Дети седьмого года жизни значительно отличаются от </w:t>
      </w:r>
      <w:proofErr w:type="gramStart"/>
      <w:r w:rsidRPr="000020ED">
        <w:rPr>
          <w:rFonts w:ascii="Times New Roman" w:hAnsi="Times New Roman" w:cs="Times New Roman"/>
          <w:sz w:val="28"/>
          <w:szCs w:val="28"/>
        </w:rPr>
        <w:t>пятилетних</w:t>
      </w:r>
      <w:proofErr w:type="gramEnd"/>
      <w:r w:rsidRPr="000020ED">
        <w:rPr>
          <w:rFonts w:ascii="Times New Roman" w:hAnsi="Times New Roman" w:cs="Times New Roman"/>
          <w:sz w:val="28"/>
          <w:szCs w:val="28"/>
        </w:rPr>
        <w:t>. Дело в том, что все ранее воспитанные качества личности и способности получают наиболее полное развитие. В подготовительной к школе группе воспитатель, прежде всего, развивает способность наблюдать, чтобы дети могли самостоятельно рассматривать предметы.</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Воспитатель учит детей свободно владеть карандашом при выполнении линейного рисунка, свободно рисовать концом кисти тонкие линии различной направленности. Дети овладевают произвольным изменением наклона кисти руки при рисовании.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 подготовительной к школе группе воспитатель пристально внимание обращает на то, как свободно, самостоятельно владеют дети разнообразными навыками при закрашивании карандашами, красками, при рисовании линейного контура, так как освоение технических навыков в рисовании они приобрели в предшествующей группе.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Воспитатель учит детей видеть эстетические качества рисунка: красоту линии, форм, элементов узора, особенности очертаний, легкость нажима при штриховке. Постепенно дети сами начинают использовать их в работе, благодаря чему рисунок становится красивее, изящнее, выразительнее.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Методы обучения, применяемые в подготовительной к школе группе, направлены на развитие самостоятельности и активности детей. Приступая к занятию, дети должны быть готовы не только смотреть, что им показывают, </w:t>
      </w:r>
      <w:r w:rsidRPr="000020ED">
        <w:rPr>
          <w:rFonts w:ascii="Times New Roman" w:hAnsi="Times New Roman" w:cs="Times New Roman"/>
          <w:sz w:val="28"/>
          <w:szCs w:val="28"/>
        </w:rPr>
        <w:lastRenderedPageBreak/>
        <w:t>и слушать, что им говорят, но и отдавать себе отчет в том, что видят и слышат.</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Изобразительная деятельность связывается с различными моментами и событиями детской жизни. В ходе занятия воспитатель развивает воображение детей, наблюдательность, умение придумывать и передавать в изображении сказочный образ. Чем богаче впечатления детей, тем легче придумывают они содержание рисунка.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Но для развития изобразительных способностей, технических умений и навыков для рисования необходимо создать условия развития для творчества.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Так Б. М. Теплов указывает на некоторые условия формирования способностей. Способности формируются в деятельности. Теплов пишет, что «…способность не может возникнуть вне соответствующей конкретной предметной деятельности». Таким образом, к способности относится то, что возникает в соответствующей ей деятельности. Оно же влияет на успешность выполнения данной деятельности. Способность начинает существовать только вместе с деятельностью. Она не может появиться до того, как началось осуществление соответствующей ей деятельности. Причём, способности не только проявляются в деятельности. Они в ней создаются.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Педагог должен сделать естественный процесс жизни и деятельности детей творческим, ставить детей в ситуацию не только художественного, но и познавательного, нравственного творчества. А специальная работа на занятиях, в играх и свободной деятельности детей, нацеленная на развитие творчества, должна органично войти в жизнь ребенка.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Другое важное условие появления творчества в художественной деятельности - организация интересной содержательной жизни ребенка в дошкольном учреждении и в семье; обогащая его яркими впечатлениями, обеспечение эмоционально – интеллектуального опыта, который послужит основой для возникновения замыслов и будет материалом, необходимым для работы воображения.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lastRenderedPageBreak/>
        <w:t xml:space="preserve">Г.Г. Григорьева выделила еще одно условие развития </w:t>
      </w:r>
      <w:proofErr w:type="gramStart"/>
      <w:r w:rsidRPr="000020ED">
        <w:rPr>
          <w:rFonts w:ascii="Times New Roman" w:hAnsi="Times New Roman" w:cs="Times New Roman"/>
          <w:sz w:val="28"/>
          <w:szCs w:val="28"/>
        </w:rPr>
        <w:t>творческих</w:t>
      </w:r>
      <w:proofErr w:type="gramEnd"/>
      <w:r w:rsidRPr="000020ED">
        <w:rPr>
          <w:rFonts w:ascii="Times New Roman" w:hAnsi="Times New Roman" w:cs="Times New Roman"/>
          <w:sz w:val="28"/>
          <w:szCs w:val="28"/>
        </w:rPr>
        <w:t xml:space="preserve"> возможностей детей – это комплексное и систематическое использование методов и приемов, ведущее значение среди которых имеют предварительные наблюдения, создание проблемных ситуаций, выявляющих задачу, и отсутствие готовых сре</w:t>
      </w:r>
      <w:proofErr w:type="gramStart"/>
      <w:r w:rsidRPr="000020ED">
        <w:rPr>
          <w:rFonts w:ascii="Times New Roman" w:hAnsi="Times New Roman" w:cs="Times New Roman"/>
          <w:sz w:val="28"/>
          <w:szCs w:val="28"/>
        </w:rPr>
        <w:t>дств дл</w:t>
      </w:r>
      <w:proofErr w:type="gramEnd"/>
      <w:r w:rsidRPr="000020ED">
        <w:rPr>
          <w:rFonts w:ascii="Times New Roman" w:hAnsi="Times New Roman" w:cs="Times New Roman"/>
          <w:sz w:val="28"/>
          <w:szCs w:val="28"/>
        </w:rPr>
        <w:t>я их разрешения, что стимулирует поисковую деятельность.</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Так же учет индивидуальных особенностей ребенка является одним из основных условий развития творчества в процессе обучения. Важно учесть и темперамент, и характер, и особенности некоторых психических процессов и даже настроение ребенка в день, когда предстоит творческая работа.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Все эти условия необходимо создавать в дошкольном учреждении и по возможности в семье. Их создание для развития творчества у детей вполне по силам любому педагогу, доступно любому учреждению. Необходимо только помнить о весьма существенном замечании Б.М. Теплова: художественное восприятие и художественное творчество остаются действительно эстетическими только при том условии, если оно доставляет этическое наслаждение.</w:t>
      </w: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4.</w:t>
      </w:r>
      <w:bookmarkStart w:id="0" w:name="_GoBack"/>
      <w:r w:rsidRPr="000020ED">
        <w:rPr>
          <w:rFonts w:ascii="Times New Roman" w:hAnsi="Times New Roman" w:cs="Times New Roman"/>
          <w:sz w:val="28"/>
          <w:szCs w:val="28"/>
        </w:rPr>
        <w:t>Диагностика способностей.</w:t>
      </w:r>
      <w:bookmarkEnd w:id="0"/>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С конца XIX-начала XX века в психологии предпринимаются попытки измерить способности. Способности изучались вначале такими зарубежными психологами, как Р. </w:t>
      </w:r>
      <w:proofErr w:type="spellStart"/>
      <w:r w:rsidRPr="000020ED">
        <w:rPr>
          <w:rFonts w:ascii="Times New Roman" w:hAnsi="Times New Roman" w:cs="Times New Roman"/>
          <w:sz w:val="28"/>
          <w:szCs w:val="28"/>
        </w:rPr>
        <w:t>Кеттел</w:t>
      </w:r>
      <w:proofErr w:type="spellEnd"/>
      <w:r w:rsidRPr="000020ED">
        <w:rPr>
          <w:rFonts w:ascii="Times New Roman" w:hAnsi="Times New Roman" w:cs="Times New Roman"/>
          <w:sz w:val="28"/>
          <w:szCs w:val="28"/>
        </w:rPr>
        <w:t xml:space="preserve">, Ч. </w:t>
      </w:r>
      <w:proofErr w:type="spellStart"/>
      <w:r w:rsidRPr="000020ED">
        <w:rPr>
          <w:rFonts w:ascii="Times New Roman" w:hAnsi="Times New Roman" w:cs="Times New Roman"/>
          <w:sz w:val="28"/>
          <w:szCs w:val="28"/>
        </w:rPr>
        <w:t>Спирмен</w:t>
      </w:r>
      <w:proofErr w:type="spellEnd"/>
      <w:r w:rsidRPr="000020ED">
        <w:rPr>
          <w:rFonts w:ascii="Times New Roman" w:hAnsi="Times New Roman" w:cs="Times New Roman"/>
          <w:sz w:val="28"/>
          <w:szCs w:val="28"/>
        </w:rPr>
        <w:t xml:space="preserve">, А. </w:t>
      </w:r>
      <w:proofErr w:type="spellStart"/>
      <w:r w:rsidRPr="000020ED">
        <w:rPr>
          <w:rFonts w:ascii="Times New Roman" w:hAnsi="Times New Roman" w:cs="Times New Roman"/>
          <w:sz w:val="28"/>
          <w:szCs w:val="28"/>
        </w:rPr>
        <w:t>Бине</w:t>
      </w:r>
      <w:proofErr w:type="spellEnd"/>
      <w:r w:rsidRPr="000020ED">
        <w:rPr>
          <w:rFonts w:ascii="Times New Roman" w:hAnsi="Times New Roman" w:cs="Times New Roman"/>
          <w:sz w:val="28"/>
          <w:szCs w:val="28"/>
        </w:rPr>
        <w:t xml:space="preserve">, Г. </w:t>
      </w:r>
      <w:proofErr w:type="spellStart"/>
      <w:r w:rsidRPr="000020ED">
        <w:rPr>
          <w:rFonts w:ascii="Times New Roman" w:hAnsi="Times New Roman" w:cs="Times New Roman"/>
          <w:sz w:val="28"/>
          <w:szCs w:val="28"/>
        </w:rPr>
        <w:t>Айзенк</w:t>
      </w:r>
      <w:proofErr w:type="spellEnd"/>
      <w:r w:rsidRPr="000020ED">
        <w:rPr>
          <w:rFonts w:ascii="Times New Roman" w:hAnsi="Times New Roman" w:cs="Times New Roman"/>
          <w:sz w:val="28"/>
          <w:szCs w:val="28"/>
        </w:rPr>
        <w:t xml:space="preserve"> и др. Для измерения способностей использовались тесты. Обычно применялась система тестов, возрастающих по трудности, что получило название «батарея тестов».</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отечественной психологии традиционным является определение способностей через выявление темпа продвижения в процессе деятельности, широты переноса формирующихся психических качеств, соотношения нервно-психических затрат н конечного результата деятельности. Диагностика способностей, основанная на перечисленных принципах, </w:t>
      </w:r>
      <w:r w:rsidRPr="000020ED">
        <w:rPr>
          <w:rFonts w:ascii="Times New Roman" w:hAnsi="Times New Roman" w:cs="Times New Roman"/>
          <w:sz w:val="28"/>
          <w:szCs w:val="28"/>
        </w:rPr>
        <w:lastRenderedPageBreak/>
        <w:t xml:space="preserve">обогащена содержательными методами: диагностика способности к обучению, диагностические обучающие программы и др.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К наиболее распространенным методам диагностики способностей можно отнести: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1.</w:t>
      </w:r>
      <w:r w:rsidRPr="000020ED">
        <w:rPr>
          <w:rFonts w:ascii="Times New Roman" w:hAnsi="Times New Roman" w:cs="Times New Roman"/>
          <w:sz w:val="28"/>
          <w:szCs w:val="28"/>
        </w:rPr>
        <w:tab/>
        <w:t>батарею тестов общих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2.</w:t>
      </w:r>
      <w:r w:rsidRPr="000020ED">
        <w:rPr>
          <w:rFonts w:ascii="Times New Roman" w:hAnsi="Times New Roman" w:cs="Times New Roman"/>
          <w:sz w:val="28"/>
          <w:szCs w:val="28"/>
        </w:rPr>
        <w:tab/>
        <w:t>батарею тестов дифференциальных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3.</w:t>
      </w:r>
      <w:r w:rsidRPr="000020ED">
        <w:rPr>
          <w:rFonts w:ascii="Times New Roman" w:hAnsi="Times New Roman" w:cs="Times New Roman"/>
          <w:sz w:val="28"/>
          <w:szCs w:val="28"/>
        </w:rPr>
        <w:tab/>
        <w:t xml:space="preserve">8 </w:t>
      </w:r>
      <w:proofErr w:type="spellStart"/>
      <w:r w:rsidRPr="000020ED">
        <w:rPr>
          <w:rFonts w:ascii="Times New Roman" w:hAnsi="Times New Roman" w:cs="Times New Roman"/>
          <w:sz w:val="28"/>
          <w:szCs w:val="28"/>
        </w:rPr>
        <w:t>субтестов</w:t>
      </w:r>
      <w:proofErr w:type="spellEnd"/>
      <w:r w:rsidRPr="000020ED">
        <w:rPr>
          <w:rFonts w:ascii="Times New Roman" w:hAnsi="Times New Roman" w:cs="Times New Roman"/>
          <w:sz w:val="28"/>
          <w:szCs w:val="28"/>
        </w:rPr>
        <w:t>, которые позволяют выявить особенности развития числовых способностей, словесного мышления, технического мышления, абстрактного мышления и прочее;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4.</w:t>
      </w:r>
      <w:r w:rsidRPr="000020ED">
        <w:rPr>
          <w:rFonts w:ascii="Times New Roman" w:hAnsi="Times New Roman" w:cs="Times New Roman"/>
          <w:sz w:val="28"/>
          <w:szCs w:val="28"/>
        </w:rPr>
        <w:tab/>
        <w:t xml:space="preserve">12 </w:t>
      </w:r>
      <w:proofErr w:type="spellStart"/>
      <w:r w:rsidRPr="000020ED">
        <w:rPr>
          <w:rFonts w:ascii="Times New Roman" w:hAnsi="Times New Roman" w:cs="Times New Roman"/>
          <w:sz w:val="28"/>
          <w:szCs w:val="28"/>
        </w:rPr>
        <w:t>субтестов</w:t>
      </w:r>
      <w:proofErr w:type="spellEnd"/>
      <w:r w:rsidRPr="000020ED">
        <w:rPr>
          <w:rFonts w:ascii="Times New Roman" w:hAnsi="Times New Roman" w:cs="Times New Roman"/>
          <w:sz w:val="28"/>
          <w:szCs w:val="28"/>
        </w:rPr>
        <w:t>, которые обеспечивают возможность измерить уровень развития девяти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Целью выявления способностей является их дальнейшее развитие, которое представляет собой процесс, включающий в себя развитие операционных механизмов, функциональной системы, оперативности в системе операционных и функциональных механизмов и прочее.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На современном этапе реализации ФГОС во многих дошкольных учреждениях реализуется программа «От рождения до школы» под редакцией </w:t>
      </w:r>
      <w:proofErr w:type="spellStart"/>
      <w:r w:rsidRPr="000020ED">
        <w:rPr>
          <w:rFonts w:ascii="Times New Roman" w:hAnsi="Times New Roman" w:cs="Times New Roman"/>
          <w:sz w:val="28"/>
          <w:szCs w:val="28"/>
        </w:rPr>
        <w:t>Н.Е.Вераксы</w:t>
      </w:r>
      <w:proofErr w:type="spellEnd"/>
      <w:r w:rsidRPr="000020ED">
        <w:rPr>
          <w:rFonts w:ascii="Times New Roman" w:hAnsi="Times New Roman" w:cs="Times New Roman"/>
          <w:sz w:val="28"/>
          <w:szCs w:val="28"/>
        </w:rPr>
        <w:t xml:space="preserve">. В данной программе в старшем дошкольном возрасте в процессе изобразительной деятельности ставятся и решаются такие задачи, как: Воспитывать самостоятельность; учить активно и творчески применять ранее усвоенные способы изображения в рисовании, лепке и аппликации, используя выразительные средства, а также продолжать развивать чувство цвета, колорита, композиции, поощрять проявления творчества. </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Проблема диагностики и развития художественных способностей – одна из центральных проблем психологии творчества. Природа художественного таланта интересовала мыслителей, людей науки и искусства со времен Аристотеля, до последнего времени </w:t>
      </w:r>
      <w:proofErr w:type="gramStart"/>
      <w:r w:rsidRPr="000020ED">
        <w:rPr>
          <w:rFonts w:ascii="Times New Roman" w:hAnsi="Times New Roman" w:cs="Times New Roman"/>
          <w:sz w:val="28"/>
          <w:szCs w:val="28"/>
        </w:rPr>
        <w:t>сделано в этой области сравнительно мало</w:t>
      </w:r>
      <w:proofErr w:type="gramEnd"/>
      <w:r w:rsidRPr="000020ED">
        <w:rPr>
          <w:rFonts w:ascii="Times New Roman" w:hAnsi="Times New Roman" w:cs="Times New Roman"/>
          <w:sz w:val="28"/>
          <w:szCs w:val="28"/>
        </w:rPr>
        <w:t xml:space="preserve">. </w:t>
      </w:r>
      <w:proofErr w:type="gramStart"/>
      <w:r w:rsidRPr="000020ED">
        <w:rPr>
          <w:rFonts w:ascii="Times New Roman" w:hAnsi="Times New Roman" w:cs="Times New Roman"/>
          <w:sz w:val="28"/>
          <w:szCs w:val="28"/>
        </w:rPr>
        <w:t xml:space="preserve">Так, например, в сборнике </w:t>
      </w:r>
      <w:proofErr w:type="spellStart"/>
      <w:r w:rsidRPr="000020ED">
        <w:rPr>
          <w:rFonts w:ascii="Times New Roman" w:hAnsi="Times New Roman" w:cs="Times New Roman"/>
          <w:sz w:val="28"/>
          <w:szCs w:val="28"/>
        </w:rPr>
        <w:t>контрольно</w:t>
      </w:r>
      <w:proofErr w:type="spellEnd"/>
      <w:r w:rsidRPr="000020ED">
        <w:rPr>
          <w:rFonts w:ascii="Times New Roman" w:hAnsi="Times New Roman" w:cs="Times New Roman"/>
          <w:sz w:val="28"/>
          <w:szCs w:val="28"/>
        </w:rPr>
        <w:t xml:space="preserve"> – оценочных средств к программе предлагается отслеживать результаты </w:t>
      </w:r>
      <w:r w:rsidRPr="000020ED">
        <w:rPr>
          <w:rFonts w:ascii="Times New Roman" w:hAnsi="Times New Roman" w:cs="Times New Roman"/>
          <w:sz w:val="28"/>
          <w:szCs w:val="28"/>
        </w:rPr>
        <w:lastRenderedPageBreak/>
        <w:t>освоения программы по показателям: знания новых цветов и оттенков в предметном рисовании; знания видов народного промысла и росписи их; умение передавать в рисунке образы предметов, объектов, персонажей сказок, литературных персонажей, отличия предметов по форме, величине, пропорциях; передавать  положение предметов в пространстве на листе бумаги, передавать движение фигуры;</w:t>
      </w:r>
      <w:proofErr w:type="gramEnd"/>
      <w:r w:rsidRPr="000020ED">
        <w:rPr>
          <w:rFonts w:ascii="Times New Roman" w:hAnsi="Times New Roman" w:cs="Times New Roman"/>
          <w:sz w:val="28"/>
          <w:szCs w:val="28"/>
        </w:rPr>
        <w:t xml:space="preserve"> использование способов и приемов рисования различными изобразительными материалами; овладение техническими умениями в рисовании; проявление чувства цвета; создавать сюжетные композиции на темы окружающей жизни и темы литературных произведений; изображение предметов по памяти и с натуры.</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Педагогу необходимо знать особенности психического развития ребенка – дошкольника, методы и приёмы работы по развитию способностей детей, по созданию условий раскрытия способностей к </w:t>
      </w:r>
      <w:proofErr w:type="spellStart"/>
      <w:r w:rsidRPr="000020ED">
        <w:rPr>
          <w:rFonts w:ascii="Times New Roman" w:hAnsi="Times New Roman" w:cs="Times New Roman"/>
          <w:sz w:val="28"/>
          <w:szCs w:val="28"/>
        </w:rPr>
        <w:t>изодеятельности</w:t>
      </w:r>
      <w:proofErr w:type="spellEnd"/>
      <w:r w:rsidRPr="000020ED">
        <w:rPr>
          <w:rFonts w:ascii="Times New Roman" w:hAnsi="Times New Roman" w:cs="Times New Roman"/>
          <w:sz w:val="28"/>
          <w:szCs w:val="28"/>
        </w:rPr>
        <w:t xml:space="preserve"> и их развития. В современной методической литературе по изобразительной деятельности рекомендуется использовать неклассические техники, которые, по мнению авторов, способствуют развитию творческих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 период внедрения ФГОС педагогам отводится роль разработчика индивидуальной траектории развития каждого дошкольника и от его методической грамотности и практических умений зависит, станет ли ребенок в будущем творческим человеком.</w:t>
      </w:r>
    </w:p>
    <w:p w:rsidR="00AB4706" w:rsidRPr="000020ED" w:rsidRDefault="00AB4706" w:rsidP="000020ED">
      <w:pPr>
        <w:spacing w:after="0" w:line="360" w:lineRule="auto"/>
        <w:ind w:firstLine="708"/>
        <w:jc w:val="both"/>
        <w:rPr>
          <w:rFonts w:ascii="Times New Roman" w:hAnsi="Times New Roman" w:cs="Times New Roman"/>
          <w:sz w:val="28"/>
          <w:szCs w:val="28"/>
        </w:rPr>
      </w:pPr>
    </w:p>
    <w:p w:rsidR="00AB4706" w:rsidRPr="000020ED" w:rsidRDefault="00AB4706" w:rsidP="000020ED">
      <w:pPr>
        <w:spacing w:after="0" w:line="360" w:lineRule="auto"/>
        <w:ind w:firstLine="708"/>
        <w:jc w:val="center"/>
        <w:rPr>
          <w:rFonts w:ascii="Times New Roman" w:hAnsi="Times New Roman" w:cs="Times New Roman"/>
          <w:sz w:val="28"/>
          <w:szCs w:val="28"/>
        </w:rPr>
      </w:pPr>
      <w:r w:rsidRPr="000020ED">
        <w:rPr>
          <w:rFonts w:ascii="Times New Roman" w:hAnsi="Times New Roman" w:cs="Times New Roman"/>
          <w:sz w:val="28"/>
          <w:szCs w:val="28"/>
        </w:rPr>
        <w:t>Заключение.</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Специфика дошкольного возраста заключается в том, что ребенок переходит к новым типам  деятельности, у него интенсивно развивается память, он  начинает мыслить общими представлениями, у него  изменяются желания и интересы, возникают первые этические инстанции и зачатки мировоззрения.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дошкольном возрасте ребенок, осваивая мир постоянных вещей, овладевая употреблением все большего числа предметов по их функциональному назначению и испытывая ценностное отношение к </w:t>
      </w:r>
      <w:r w:rsidRPr="000020ED">
        <w:rPr>
          <w:rFonts w:ascii="Times New Roman" w:hAnsi="Times New Roman" w:cs="Times New Roman"/>
          <w:sz w:val="28"/>
          <w:szCs w:val="28"/>
        </w:rPr>
        <w:lastRenderedPageBreak/>
        <w:t>окружающему предметному миру, с изумлением открывает для себя некоторую относительность постоянства вещей. При этом он уясняет для себя создаваемую человеческой культурой двойственную природу рукотворного мира: постоянство функционального назначения вещи и относительность этого постоянства.</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Весь период детства с трех до семи лет просматривается эта тенденция раннего онтогенеза человека: неудержимое, стремительное развитие психических свойств, прерывающееся выраженными остановками - периодами стереотипного воспроизведения достигнутого.</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Восприятие предметов, цвета, формы, величины, пространства способствует развитию изобразительных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Учитывая теоретические и методические положения по теме исследования, можно сказать, что использование изобразительной деятельности в дошкольном возрасте содействует развитию личности. Ведь процесс овладения изобразительной деятельностью ребенком сопряжен с </w:t>
      </w:r>
      <w:proofErr w:type="spellStart"/>
      <w:r w:rsidRPr="000020ED">
        <w:rPr>
          <w:rFonts w:ascii="Times New Roman" w:hAnsi="Times New Roman" w:cs="Times New Roman"/>
          <w:sz w:val="28"/>
          <w:szCs w:val="28"/>
        </w:rPr>
        <w:t>самоосознанием</w:t>
      </w:r>
      <w:proofErr w:type="spellEnd"/>
      <w:r w:rsidRPr="000020ED">
        <w:rPr>
          <w:rFonts w:ascii="Times New Roman" w:hAnsi="Times New Roman" w:cs="Times New Roman"/>
          <w:sz w:val="28"/>
          <w:szCs w:val="28"/>
        </w:rPr>
        <w:t xml:space="preserve"> в этой деятельности.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Успех и результативность воспитания и обучения во многом зависит от того, какие методы и приемы использует педагог, чтобы донести до детей определенное содержание, сформировать у них знания, умения и навыки, а также развить способности в той или иной области.  Для этого необходимо создать определенные условия для развития изобразительных способностей. К данным условиям можно отнести обогащение яркими впечатлениями жизнь ребенка дошкольного возраста для обеспечения эмоционально – интеллектуального опыта, который способствует возникновению замысла для творческой деятельности. Условием также является учет индивидуальных особенностей дошкольников и создания комфортной творческой атмосферы.</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В результате задачи, направленные на формирование творческих способностей, будут решены при помощи методически грамотно спланированных и систематически проводимых занятий изобразительной </w:t>
      </w:r>
      <w:r w:rsidRPr="000020ED">
        <w:rPr>
          <w:rFonts w:ascii="Times New Roman" w:hAnsi="Times New Roman" w:cs="Times New Roman"/>
          <w:sz w:val="28"/>
          <w:szCs w:val="28"/>
        </w:rPr>
        <w:lastRenderedPageBreak/>
        <w:t xml:space="preserve">деятельностью, а так же при условии создания вышеперечисленных условий для развития творческих (изобразительных) способностей детей дошкольного возраста. </w:t>
      </w:r>
    </w:p>
    <w:p w:rsidR="00AB4706" w:rsidRPr="000020ED" w:rsidRDefault="00AB4706" w:rsidP="000020ED">
      <w:pPr>
        <w:spacing w:after="0" w:line="360" w:lineRule="auto"/>
        <w:ind w:firstLine="708"/>
        <w:jc w:val="both"/>
        <w:rPr>
          <w:rFonts w:ascii="Times New Roman" w:hAnsi="Times New Roman" w:cs="Times New Roman"/>
          <w:sz w:val="28"/>
          <w:szCs w:val="28"/>
        </w:rPr>
      </w:pP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Список используемой литературы.</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1.В. Б. Косминская «Теория и методика изобразительной деятельности в детском саду»</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 xml:space="preserve">2.А.Г.  </w:t>
      </w:r>
      <w:proofErr w:type="gramStart"/>
      <w:r w:rsidRPr="000020ED">
        <w:rPr>
          <w:rFonts w:ascii="Times New Roman" w:hAnsi="Times New Roman" w:cs="Times New Roman"/>
          <w:sz w:val="28"/>
          <w:szCs w:val="28"/>
        </w:rPr>
        <w:t>Маклаков</w:t>
      </w:r>
      <w:proofErr w:type="gramEnd"/>
      <w:r w:rsidRPr="000020ED">
        <w:rPr>
          <w:rFonts w:ascii="Times New Roman" w:hAnsi="Times New Roman" w:cs="Times New Roman"/>
          <w:sz w:val="28"/>
          <w:szCs w:val="28"/>
        </w:rPr>
        <w:t xml:space="preserve"> «Общая психология»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3.В. Н. Дружинин «Психология общих способностей»</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4.Мухина В.С. «Возрастная психология»</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5.Эльконин Д.Б. «Психическое развитие в детских возрастах»</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6.Г. Г. Григорьева «Развитие дошкольника в изобразительной деятельности»</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7.Комарова Т.С. « Методика обучения изобразительной деятельности и конструированию»</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8.Теплов Б.М. «Избранные труды. Том 1»</w:t>
      </w:r>
    </w:p>
    <w:p w:rsidR="00AB4706"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9.http://psihomed.com/</w:t>
      </w:r>
      <w:proofErr w:type="spellStart"/>
      <w:r w:rsidRPr="000020ED">
        <w:rPr>
          <w:rFonts w:ascii="Times New Roman" w:hAnsi="Times New Roman" w:cs="Times New Roman"/>
          <w:sz w:val="28"/>
          <w:szCs w:val="28"/>
        </w:rPr>
        <w:t>sensitivnyiy-period</w:t>
      </w:r>
      <w:proofErr w:type="spellEnd"/>
      <w:r w:rsidRPr="000020ED">
        <w:rPr>
          <w:rFonts w:ascii="Times New Roman" w:hAnsi="Times New Roman" w:cs="Times New Roman"/>
          <w:sz w:val="28"/>
          <w:szCs w:val="28"/>
        </w:rPr>
        <w:t>/</w:t>
      </w:r>
    </w:p>
    <w:p w:rsidR="00357F0F" w:rsidRPr="000020ED" w:rsidRDefault="00AB4706" w:rsidP="000020ED">
      <w:pPr>
        <w:spacing w:after="0" w:line="360" w:lineRule="auto"/>
        <w:ind w:firstLine="708"/>
        <w:jc w:val="both"/>
        <w:rPr>
          <w:rFonts w:ascii="Times New Roman" w:hAnsi="Times New Roman" w:cs="Times New Roman"/>
          <w:sz w:val="28"/>
          <w:szCs w:val="28"/>
        </w:rPr>
      </w:pPr>
      <w:r w:rsidRPr="000020ED">
        <w:rPr>
          <w:rFonts w:ascii="Times New Roman" w:hAnsi="Times New Roman" w:cs="Times New Roman"/>
          <w:sz w:val="28"/>
          <w:szCs w:val="28"/>
        </w:rPr>
        <w:t>10.http://robotlibrary.com/book/122-psixologiya-i-pedagogika/46-1ponyatiequotsposobnostiquot-struktura-i-vidy-sposobnostej.html</w:t>
      </w:r>
    </w:p>
    <w:p w:rsidR="00357F0F" w:rsidRPr="000020ED" w:rsidRDefault="00357F0F" w:rsidP="000020ED">
      <w:pPr>
        <w:spacing w:after="0" w:line="360" w:lineRule="auto"/>
        <w:ind w:firstLine="708"/>
        <w:jc w:val="both"/>
        <w:rPr>
          <w:rFonts w:ascii="Times New Roman" w:hAnsi="Times New Roman" w:cs="Times New Roman"/>
          <w:sz w:val="28"/>
          <w:szCs w:val="28"/>
        </w:rPr>
      </w:pPr>
    </w:p>
    <w:p w:rsidR="00CD199F" w:rsidRDefault="00CD199F"/>
    <w:sectPr w:rsidR="00CD19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E32DB"/>
    <w:multiLevelType w:val="hybridMultilevel"/>
    <w:tmpl w:val="5B4E2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66C"/>
    <w:rsid w:val="000020ED"/>
    <w:rsid w:val="000B306F"/>
    <w:rsid w:val="00357F0F"/>
    <w:rsid w:val="0052266C"/>
    <w:rsid w:val="005411D8"/>
    <w:rsid w:val="00740AE9"/>
    <w:rsid w:val="00AB4706"/>
    <w:rsid w:val="00CD199F"/>
    <w:rsid w:val="00ED161E"/>
    <w:rsid w:val="00EE6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F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7F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F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7F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3864</Words>
  <Characters>22026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МАША</cp:lastModifiedBy>
  <cp:revision>8</cp:revision>
  <dcterms:created xsi:type="dcterms:W3CDTF">2021-10-20T06:23:00Z</dcterms:created>
  <dcterms:modified xsi:type="dcterms:W3CDTF">2021-10-20T07:07:00Z</dcterms:modified>
</cp:coreProperties>
</file>