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794" w:rsidRPr="00F3661A" w:rsidRDefault="00510794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>Здравствуйте, ребята. 14 октября отмечается День работников заповедного дела в России. А вы знаете кто это такие и что такое заповедники</w:t>
      </w:r>
      <w:proofErr w:type="gramStart"/>
      <w:r w:rsidRPr="00F3661A">
        <w:rPr>
          <w:rFonts w:ascii="Times New Roman" w:hAnsi="Times New Roman" w:cs="Times New Roman"/>
          <w:sz w:val="28"/>
          <w:szCs w:val="28"/>
        </w:rPr>
        <w:t xml:space="preserve">? </w:t>
      </w:r>
      <w:proofErr w:type="gramEnd"/>
    </w:p>
    <w:p w:rsidR="00510794" w:rsidRDefault="00510794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>…. (ответы детей).  Молодцы (если отвечают).</w:t>
      </w:r>
    </w:p>
    <w:p w:rsidR="00F3661A" w:rsidRPr="00F3661A" w:rsidRDefault="00F3661A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661A" w:rsidRDefault="00F3661A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3661A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Запове́дник</w:t>
      </w:r>
      <w:proofErr w:type="spellEnd"/>
      <w:proofErr w:type="gramEnd"/>
      <w:r w:rsidRPr="00F3661A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 xml:space="preserve"> — участок территории (акватории), на котором сохраняется в естественном состоянии весь его природный комплекс.</w:t>
      </w:r>
    </w:p>
    <w:p w:rsidR="00510794" w:rsidRPr="00F3661A" w:rsidRDefault="00510794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>А  мы хотим познакомить вас с одним из известных заповедников нашей страны.</w:t>
      </w:r>
    </w:p>
    <w:p w:rsidR="00A40439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>Есть в тайге сибирской нашей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>Больше моря чудо-чаша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 xml:space="preserve">Это-озеро </w:t>
      </w:r>
      <w:proofErr w:type="spellStart"/>
      <w:r w:rsidRPr="00F3661A">
        <w:rPr>
          <w:rFonts w:ascii="Times New Roman" w:hAnsi="Times New Roman" w:cs="Times New Roman"/>
          <w:sz w:val="28"/>
          <w:szCs w:val="28"/>
        </w:rPr>
        <w:t>Байлкал</w:t>
      </w:r>
      <w:proofErr w:type="spellEnd"/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sz w:val="28"/>
          <w:szCs w:val="28"/>
        </w:rPr>
        <w:t>В окруженье диких скал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</w:pP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Заповедник основан в 1969 г. и расположен у побережья </w:t>
      </w:r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озера Байкал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 в центральной части хребта </w:t>
      </w:r>
      <w:proofErr w:type="spell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Хамар-Дабан</w:t>
      </w:r>
      <w:proofErr w:type="spell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. По площади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 Байкальский заповедник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занимает 165 тыс. га, причем 1600 га занимают водоемы, леса - 117 тыс. га и оставшуюся часть высокогорья (гольцы). Заповедник отрезан от озера Байкала автострадой и Транссибирской железной дорогой.</w:t>
      </w:r>
      <w:r w:rsidRPr="00F3661A">
        <w:rPr>
          <w:rFonts w:ascii="Times New Roman" w:hAnsi="Times New Roman" w:cs="Times New Roman"/>
          <w:color w:val="313030"/>
          <w:sz w:val="28"/>
          <w:szCs w:val="28"/>
        </w:rPr>
        <w:br/>
      </w:r>
      <w:r w:rsidR="00214E2B" w:rsidRPr="00F3661A">
        <w:rPr>
          <w:rFonts w:ascii="Times New Roman" w:hAnsi="Times New Roman" w:cs="Times New Roman"/>
          <w:noProof/>
          <w:color w:val="313030"/>
          <w:sz w:val="28"/>
          <w:szCs w:val="28"/>
          <w:lang w:eastAsia="ru-RU"/>
        </w:rPr>
        <w:drawing>
          <wp:inline distT="0" distB="0" distL="0" distR="0">
            <wp:extent cx="2819400" cy="3348038"/>
            <wp:effectExtent l="19050" t="0" r="0" b="0"/>
            <wp:docPr id="2" name="Рисунок 1" descr="https://zapovedniki-mira.com/uploads/posts/2012-07/1342349918_ozero-baik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povedniki-mira.com/uploads/posts/2012-07/1342349918_ozero-baik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34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3661A">
        <w:rPr>
          <w:rFonts w:ascii="Times New Roman" w:hAnsi="Times New Roman" w:cs="Times New Roman"/>
          <w:color w:val="313030"/>
          <w:sz w:val="28"/>
          <w:szCs w:val="28"/>
        </w:rPr>
        <w:br/>
      </w:r>
      <w:proofErr w:type="gramStart"/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Реки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, спускающиеся с вершин хребта разделяют</w:t>
      </w:r>
      <w:proofErr w:type="gram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его, образуя речные долины. Благодаря тому, что хребет имеет террасы, здесь расположены небывалой красоты горные озера с чистой и прозрачной водой. Северный склон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Байкальского заповедника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напоминает альпийский рельеф, со своими каньонами; южный склон более гладкий.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</w:pP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На климат заповедника влияет близость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озера Байкал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 и гористость местности. Лето на прибайкальском склоне холодное, зима здесь многоснежная, Климатические условия южного склона хребта более сухой и </w:t>
      </w:r>
      <w:proofErr w:type="gram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континентальный</w:t>
      </w:r>
      <w:proofErr w:type="gram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.</w:t>
      </w:r>
      <w:r w:rsidRPr="00F3661A">
        <w:rPr>
          <w:rFonts w:ascii="Times New Roman" w:hAnsi="Times New Roman" w:cs="Times New Roman"/>
          <w:color w:val="313030"/>
          <w:sz w:val="28"/>
          <w:szCs w:val="28"/>
        </w:rPr>
        <w:br/>
      </w:r>
      <w:r w:rsidRPr="00F3661A">
        <w:rPr>
          <w:rFonts w:ascii="Times New Roman" w:hAnsi="Times New Roman" w:cs="Times New Roman"/>
          <w:color w:val="313030"/>
          <w:sz w:val="28"/>
          <w:szCs w:val="28"/>
        </w:rPr>
        <w:br/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lastRenderedPageBreak/>
        <w:t>От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озера Байкал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до северного склона хребта преобладают темнохвойные пихты и кедры. Также произрастают </w:t>
      </w:r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березовые рощи, ель, тополь, черемуха, рябина, ольха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. Меньше на территории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Байкальского заповедника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 представлены лиственные деревья - папоротники, различные ягодники, рододендроны. В высокогорный районах располагаются горные кустарники и лишайниковые </w:t>
      </w:r>
      <w:proofErr w:type="gram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тундры</w:t>
      </w:r>
      <w:proofErr w:type="gram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и субальпийские луга.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0" cy="3267075"/>
            <wp:effectExtent l="19050" t="0" r="0" b="0"/>
            <wp:docPr id="4" name="Рисунок 4" descr="https://zapovedniki-mira.com/uploads/posts/2012-04/1335638673_baykalskiy_zapovednik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povedniki-mira.com/uploads/posts/2012-04/1335638673_baykalskiy_zapovednik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</w:pP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Флора южного склона </w:t>
      </w:r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 xml:space="preserve">хребта </w:t>
      </w:r>
      <w:proofErr w:type="spellStart"/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Хамар-Дабана</w:t>
      </w:r>
      <w:proofErr w:type="spell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резко отличается от северного склона. Здесь получили широкое распространение светлохвойная сосновая и кедровая тайга.</w:t>
      </w:r>
      <w:r w:rsidRPr="00F3661A">
        <w:rPr>
          <w:rFonts w:ascii="Times New Roman" w:hAnsi="Times New Roman" w:cs="Times New Roman"/>
          <w:color w:val="313030"/>
          <w:sz w:val="28"/>
          <w:szCs w:val="28"/>
        </w:rPr>
        <w:br/>
      </w:r>
      <w:r w:rsidRPr="00F3661A">
        <w:rPr>
          <w:rFonts w:ascii="Times New Roman" w:hAnsi="Times New Roman" w:cs="Times New Roman"/>
          <w:color w:val="313030"/>
          <w:sz w:val="28"/>
          <w:szCs w:val="28"/>
        </w:rPr>
        <w:br/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Фауна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Байкальского заповедника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представлена 37 видами млекопитающих и 260 видами птиц. В заповеднике животный мир горно-таежный. Широкое распространение получили такие виды как медведь, горностай, соболь, рысь, лисица, выдра. </w:t>
      </w:r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 xml:space="preserve">Из </w:t>
      </w:r>
      <w:proofErr w:type="gramStart"/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травоядных</w:t>
      </w:r>
      <w:proofErr w:type="gramEnd"/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 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живут горный олень, марал, лось, косуля, кабан. В прибрежной части обитают заяц-беляк, белка, бурундук, </w:t>
      </w:r>
      <w:proofErr w:type="spell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высогорная</w:t>
      </w:r>
      <w:proofErr w:type="spell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полевка и северная пищуха.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</w:pPr>
      <w:r w:rsidRPr="00F3661A">
        <w:rPr>
          <w:rFonts w:ascii="Times New Roman" w:hAnsi="Times New Roman" w:cs="Times New Roman"/>
          <w:color w:val="313030"/>
          <w:sz w:val="28"/>
          <w:szCs w:val="28"/>
          <w:u w:val="single"/>
          <w:shd w:val="clear" w:color="auto" w:fill="FFFFFF"/>
        </w:rPr>
        <w:t>Птицы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 представлены таежными видами, но встречаются и степные и горные. Широко </w:t>
      </w:r>
      <w:proofErr w:type="gram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распространены</w:t>
      </w:r>
      <w:proofErr w:type="gram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рябчик, каменный глухарь, тетерев, куропатка. Хищные птицы представлены </w:t>
      </w:r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 xml:space="preserve">черным коршуном, полевой </w:t>
      </w:r>
      <w:proofErr w:type="spellStart"/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луньей</w:t>
      </w:r>
      <w:proofErr w:type="spell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, ястребом тетеревятником, ястребиной совой. Также многочисленны птицы из отряда </w:t>
      </w:r>
      <w:proofErr w:type="gram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воробьиных</w:t>
      </w:r>
      <w:proofErr w:type="gram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: синицы, чечевица, пятнистый конек. Из отряда дроздов - сибирский дрозд, дятлы, сороки и сойки.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</w:pP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На высокогорных </w:t>
      </w:r>
      <w:proofErr w:type="spell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безлесых</w:t>
      </w:r>
      <w:proofErr w:type="spell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районах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Байкальского заповедника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кормятся щур, рогатый и полевой жаворонки, синий соловей, горный конек, каменка, на южном склоне в зарослях и чащобах живет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соловей-красношейка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. В скалистых районах у рек исследователи нашли колонии </w:t>
      </w:r>
      <w:proofErr w:type="spell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белопоясничных</w:t>
      </w:r>
      <w:proofErr w:type="spell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стрижей и скалистых голубей. Вдоль рек и на горных озерах гнездятся крохали, горбоносый турпан и чирок-свистунок.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2500" cy="3571875"/>
            <wp:effectExtent l="19050" t="0" r="0" b="0"/>
            <wp:docPr id="7" name="Рисунок 7" descr="https://zapovedniki-mira.com/uploads/posts/2012-07/1342349958_poberegie_ozera_baik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povedniki-mira.com/uploads/posts/2012-07/1342349958_poberegie_ozera_baik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661A">
        <w:rPr>
          <w:rFonts w:ascii="Times New Roman" w:hAnsi="Times New Roman" w:cs="Times New Roman"/>
          <w:color w:val="313030"/>
          <w:sz w:val="28"/>
          <w:szCs w:val="28"/>
          <w:u w:val="single"/>
          <w:shd w:val="clear" w:color="auto" w:fill="FFFFFF"/>
        </w:rPr>
        <w:t>Главным направлением исследовательской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 деятельности ученых является изучение ландшафта </w:t>
      </w:r>
      <w:r w:rsidRPr="00F3661A">
        <w:rPr>
          <w:rFonts w:ascii="Times New Roman" w:hAnsi="Times New Roman" w:cs="Times New Roman"/>
          <w:i/>
          <w:iCs/>
          <w:color w:val="313030"/>
          <w:sz w:val="28"/>
          <w:szCs w:val="28"/>
          <w:shd w:val="clear" w:color="auto" w:fill="FFFFFF"/>
        </w:rPr>
        <w:t>Байкальского заповедника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, его горно-таежный комплекс и мировой запасник пресной </w:t>
      </w:r>
      <w:proofErr w:type="gramStart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воды</w:t>
      </w:r>
      <w:proofErr w:type="gramEnd"/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 xml:space="preserve"> и "восьмое чудо света" - </w:t>
      </w:r>
      <w:r w:rsidRPr="00F3661A">
        <w:rPr>
          <w:rFonts w:ascii="Times New Roman" w:hAnsi="Times New Roman" w:cs="Times New Roman"/>
          <w:b/>
          <w:bCs/>
          <w:color w:val="313030"/>
          <w:sz w:val="28"/>
          <w:szCs w:val="28"/>
          <w:shd w:val="clear" w:color="auto" w:fill="FFFFFF"/>
        </w:rPr>
        <w:t>озеро Байкал</w:t>
      </w:r>
      <w:r w:rsidRPr="00F3661A">
        <w:rPr>
          <w:rFonts w:ascii="Times New Roman" w:hAnsi="Times New Roman" w:cs="Times New Roman"/>
          <w:color w:val="313030"/>
          <w:sz w:val="28"/>
          <w:szCs w:val="28"/>
          <w:shd w:val="clear" w:color="auto" w:fill="FFFFFF"/>
        </w:rPr>
        <w:t>.</w:t>
      </w:r>
    </w:p>
    <w:p w:rsidR="009A53DE" w:rsidRPr="00F3661A" w:rsidRDefault="009A53DE" w:rsidP="00F3661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A53DE" w:rsidRPr="00F3661A" w:rsidSect="00E7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3DE"/>
    <w:rsid w:val="00214E2B"/>
    <w:rsid w:val="00446F9E"/>
    <w:rsid w:val="004F6D51"/>
    <w:rsid w:val="00510794"/>
    <w:rsid w:val="009A53DE"/>
    <w:rsid w:val="00A37C6A"/>
    <w:rsid w:val="00A45D53"/>
    <w:rsid w:val="00E7527F"/>
    <w:rsid w:val="00F36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27F"/>
  </w:style>
  <w:style w:type="paragraph" w:styleId="2">
    <w:name w:val="heading 2"/>
    <w:basedOn w:val="a"/>
    <w:link w:val="20"/>
    <w:uiPriority w:val="9"/>
    <w:qFormat/>
    <w:rsid w:val="009A53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53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A53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5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53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6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teacher</cp:lastModifiedBy>
  <cp:revision>6</cp:revision>
  <dcterms:created xsi:type="dcterms:W3CDTF">2021-10-08T15:32:00Z</dcterms:created>
  <dcterms:modified xsi:type="dcterms:W3CDTF">2021-10-13T11:29:00Z</dcterms:modified>
</cp:coreProperties>
</file>