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92B" w:rsidRDefault="0025392B" w:rsidP="0025392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Аннотация к рабочей программе курса внеурочной деятельности «Путешествие в мир экологии»</w:t>
      </w:r>
    </w:p>
    <w:p w:rsidR="0025392B" w:rsidRDefault="0025392B" w:rsidP="0025392B">
      <w:pPr>
        <w:pStyle w:val="a4"/>
        <w:numPr>
          <w:ilvl w:val="0"/>
          <w:numId w:val="14"/>
        </w:numPr>
        <w:spacing w:after="160"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Документы.</w:t>
      </w:r>
    </w:p>
    <w:p w:rsidR="0025392B" w:rsidRDefault="0025392B" w:rsidP="0025392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Рабочая программа по курсу «Путешествие в мир экологии» составлена в соответствии с федеральными, региональными и муниципальными нормативными документами, перечень которых представлен в качестве приложения к основной образовательной программе начального общего образования МАОУ "ОЦ № 5 г. Челябинска". Рабочая программа предназначена для преподавания курса «Путешествие в мир экологии» на уровне начального общего образования (1 - 4 классы) и разработана на основе Федерального государственного образовательного стандарта начального общего образования, планируемых результатов освоения основной образовательной программы начального общего образования. За основу рабочей программы взят авторский учебно-методический комплект под редакцией  А.А. Плешакова «Экология для младших школьников». Рабочая программа рассчитана на 4 года обучения в общем объеме 135 часов. </w:t>
      </w:r>
    </w:p>
    <w:p w:rsidR="0025392B" w:rsidRDefault="0025392B" w:rsidP="0025392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25392B" w:rsidRDefault="0025392B" w:rsidP="0025392B">
      <w:pPr>
        <w:pStyle w:val="a4"/>
        <w:numPr>
          <w:ilvl w:val="0"/>
          <w:numId w:val="14"/>
        </w:numPr>
        <w:spacing w:after="160"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УМК</w:t>
      </w:r>
    </w:p>
    <w:tbl>
      <w:tblPr>
        <w:tblStyle w:val="a6"/>
        <w:tblW w:w="8631" w:type="dxa"/>
        <w:tblInd w:w="720" w:type="dxa"/>
        <w:tblLook w:val="04A0" w:firstRow="1" w:lastRow="0" w:firstColumn="1" w:lastColumn="0" w:noHBand="0" w:noVBand="1"/>
      </w:tblPr>
      <w:tblGrid>
        <w:gridCol w:w="1118"/>
        <w:gridCol w:w="1418"/>
        <w:gridCol w:w="6095"/>
      </w:tblGrid>
      <w:tr w:rsidR="0025392B" w:rsidTr="0025392B"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Методические материалы</w:t>
            </w:r>
          </w:p>
        </w:tc>
      </w:tr>
      <w:tr w:rsidR="0025392B" w:rsidTr="0025392B"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Лободина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Н.В. Экологическое воспитание в начальной школе. – Волгоград: Учитель, 2007.</w:t>
            </w:r>
          </w:p>
        </w:tc>
      </w:tr>
      <w:tr w:rsidR="0025392B" w:rsidTr="0025392B"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Плешаков А.А. Природоведение - Программы общеобразовательных учреждений. - М.: Просвещение, 2002</w:t>
            </w:r>
          </w:p>
        </w:tc>
      </w:tr>
      <w:tr w:rsidR="0025392B" w:rsidTr="0025392B"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Плешаков А.А. Факультативный курс "Экология для младших школьников". - Программы общеобразовательных учреждений. - М.: Просвещение, 2002.</w:t>
            </w:r>
          </w:p>
        </w:tc>
      </w:tr>
      <w:tr w:rsidR="0025392B" w:rsidTr="0025392B"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«Уроки экологии в начальной школе» под ред. Куровского В.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2004 г</w:t>
            </w:r>
          </w:p>
        </w:tc>
      </w:tr>
    </w:tbl>
    <w:p w:rsidR="0025392B" w:rsidRDefault="0025392B" w:rsidP="0025392B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25392B" w:rsidRDefault="0025392B" w:rsidP="0025392B">
      <w:pPr>
        <w:pStyle w:val="a4"/>
        <w:numPr>
          <w:ilvl w:val="0"/>
          <w:numId w:val="14"/>
        </w:numPr>
        <w:spacing w:after="160"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Распределение часов по разделам курса  «Путешествие в мир экологии» по годам обучения представлено в таблице 1.</w:t>
      </w:r>
    </w:p>
    <w:p w:rsidR="0025392B" w:rsidRDefault="0025392B" w:rsidP="0025392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8602" w:type="dxa"/>
        <w:tblInd w:w="720" w:type="dxa"/>
        <w:tblLook w:val="04A0" w:firstRow="1" w:lastRow="0" w:firstColumn="1" w:lastColumn="0" w:noHBand="0" w:noVBand="1"/>
      </w:tblPr>
      <w:tblGrid>
        <w:gridCol w:w="1118"/>
        <w:gridCol w:w="1134"/>
        <w:gridCol w:w="4649"/>
        <w:gridCol w:w="1701"/>
      </w:tblGrid>
      <w:tr w:rsidR="0025392B" w:rsidTr="0025392B"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разделов программы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часов </w:t>
            </w:r>
          </w:p>
        </w:tc>
      </w:tr>
      <w:tr w:rsidR="0025392B" w:rsidTr="0025392B"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Введение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5392B" w:rsidTr="0025392B"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Раскрытые и нераскрытые загадки нашей планеты: обзор основных тем курса.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5392B" w:rsidTr="0025392B"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Загадка смены времен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5392B" w:rsidTr="0025392B"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такое НЛО?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5392B" w:rsidTr="0025392B"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Загадки круговорота воды в природе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5392B" w:rsidTr="0025392B"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Загадки под водой и под землей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5392B" w:rsidTr="0025392B"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Загадки растений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5392B" w:rsidTr="0025392B"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Планета насекомых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5392B" w:rsidTr="0025392B"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такое НЛО?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5392B" w:rsidTr="0025392B"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Заключение. Итого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25392B" w:rsidTr="0025392B"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Введение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5392B" w:rsidTr="0025392B"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Тайны за горизонтом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5392B" w:rsidTr="0025392B"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Загадки смены времен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5392B" w:rsidTr="0025392B"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Тайны круговорота веще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ств в пр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ироде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5392B" w:rsidTr="0025392B"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Загадки круговорота воды в природе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5392B" w:rsidTr="0025392B"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Загадки под водой и под землей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5392B" w:rsidTr="0025392B"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Загадки растений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5392B" w:rsidTr="0025392B"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Планета насекомых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5392B" w:rsidTr="0025392B"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такое НЛО?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5392B" w:rsidTr="0025392B"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Заключение. Итого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25392B" w:rsidTr="0025392B"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Изучение природы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5392B" w:rsidTr="0025392B"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Условия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которых мы живем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5392B" w:rsidTr="0025392B"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Мир растений и человек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5392B" w:rsidTr="0025392B"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Мир животных и человек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25392B" w:rsidTr="0025392B"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Человек и природа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25392B" w:rsidTr="0025392B"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Обобщение знаний. Итого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25392B" w:rsidTr="0025392B"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Выясняем, что такое экология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5392B" w:rsidTr="0025392B"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Учимся распознавать растения и животных ближайшего природного окружения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5392B" w:rsidTr="0025392B"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Знакомимся с живыми существами, которым угрожает исчезновение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5392B" w:rsidTr="0025392B"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Изучаем способы охраны природы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5392B" w:rsidTr="0025392B"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Выясняем роль неживой природы в жизни живого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5392B" w:rsidTr="0025392B"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Открываем жизнь в почве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5392B" w:rsidTr="0025392B"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Пополняем наши знания о разнообразии живой природы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5392B" w:rsidTr="0025392B"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Изучаем экологические связи в живой природе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5392B" w:rsidTr="0025392B"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Знакомимся с охраняемыми растениями и животными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5392B" w:rsidTr="0025392B"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Мастерим домики для птиц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5392B" w:rsidTr="0025392B"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Учимся передавать свои знания другим ребятам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5392B" w:rsidTr="0025392B"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Выявляем связь между состоянием природы и здоровьем человека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5392B" w:rsidTr="0025392B"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Обсуждаем примеры экологических катастроф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5392B" w:rsidTr="0025392B"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Подводим итоги работы за год. Итог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</w:tbl>
    <w:p w:rsidR="0025392B" w:rsidRDefault="0025392B" w:rsidP="0025392B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25392B" w:rsidRDefault="0025392B" w:rsidP="002539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5392B" w:rsidRDefault="0025392B" w:rsidP="0025392B">
      <w:pPr>
        <w:pStyle w:val="a4"/>
        <w:numPr>
          <w:ilvl w:val="0"/>
          <w:numId w:val="14"/>
        </w:numPr>
        <w:spacing w:after="160"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Материально – техническое обеспечение преподавания курса</w:t>
      </w:r>
    </w:p>
    <w:tbl>
      <w:tblPr>
        <w:tblStyle w:val="a6"/>
        <w:tblW w:w="8631" w:type="dxa"/>
        <w:tblInd w:w="720" w:type="dxa"/>
        <w:tblLook w:val="04A0" w:firstRow="1" w:lastRow="0" w:firstColumn="1" w:lastColumn="0" w:noHBand="0" w:noVBand="1"/>
      </w:tblPr>
      <w:tblGrid>
        <w:gridCol w:w="1118"/>
        <w:gridCol w:w="1418"/>
        <w:gridCol w:w="6095"/>
      </w:tblGrid>
      <w:tr w:rsidR="0025392B" w:rsidTr="0025392B"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кабинета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оснащение</w:t>
            </w:r>
          </w:p>
        </w:tc>
      </w:tr>
      <w:tr w:rsidR="0025392B" w:rsidTr="0025392B"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3.26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Итерактивный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программно-аппаратный комплекс</w:t>
            </w:r>
          </w:p>
        </w:tc>
      </w:tr>
      <w:tr w:rsidR="0025392B" w:rsidTr="0025392B"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3.26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2B" w:rsidRDefault="002539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 «Строение земных складок»</w:t>
            </w:r>
          </w:p>
        </w:tc>
      </w:tr>
    </w:tbl>
    <w:p w:rsidR="0025392B" w:rsidRDefault="0025392B" w:rsidP="0025392B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25392B" w:rsidRDefault="0025392B" w:rsidP="002539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Планируемые результаты включают в себя перечень личностных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метапредметных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результатов на конец каждого года обучения. Содержание предмета представлено в виде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описания основных содержательных линий для каждого года обучения. В тематическом планировании для каждого класса определяется количество часов для изучения каждого раздела (темы) с учетом авторских подходов. Отдельным Приложением к рабочей программе является поурочное планирование для каждого класса, которое составлено с учетом особенностей преподавания предмета. Оценка достижения планируемых результатов проводится в соответствии с Положением «О текущем контроле и промежуточной аттестации».   </w:t>
      </w:r>
    </w:p>
    <w:p w:rsidR="0025392B" w:rsidRDefault="0025392B" w:rsidP="002539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Оценочные материалы являются приложением к рабочей программе и соответствуют требованиям ФГОС.</w:t>
      </w:r>
    </w:p>
    <w:p w:rsidR="0025392B" w:rsidRDefault="0025392B" w:rsidP="0025392B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Распределение учебного времени, отведённого на изучение отдельных разделов курса, по примерной и авторской программам отражено в тематическом планировании рабочей программы. </w:t>
      </w:r>
      <w:proofErr w:type="gramEnd"/>
    </w:p>
    <w:p w:rsidR="0025392B" w:rsidRDefault="0025392B" w:rsidP="0025392B">
      <w:pPr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</w:t>
      </w:r>
    </w:p>
    <w:p w:rsidR="00361D4D" w:rsidRPr="008A6394" w:rsidRDefault="00361D4D" w:rsidP="008A6394">
      <w:pPr>
        <w:spacing w:after="0" w:line="240" w:lineRule="auto"/>
        <w:ind w:firstLine="397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bookmarkStart w:id="0" w:name="_GoBack"/>
      <w:bookmarkEnd w:id="0"/>
      <w:r w:rsidRPr="008A6394">
        <w:rPr>
          <w:rFonts w:ascii="Times New Roman" w:hAnsi="Times New Roman" w:cs="Times New Roman"/>
          <w:b/>
          <w:sz w:val="24"/>
          <w:szCs w:val="24"/>
        </w:rPr>
        <w:t>Рабочая программа курса внеурочной деятельности</w:t>
      </w:r>
    </w:p>
    <w:p w:rsidR="00361D4D" w:rsidRPr="008A6394" w:rsidRDefault="00361D4D" w:rsidP="008A6394">
      <w:pPr>
        <w:spacing w:after="0" w:line="240" w:lineRule="auto"/>
        <w:ind w:firstLine="397"/>
        <w:jc w:val="center"/>
        <w:rPr>
          <w:rFonts w:ascii="Times New Roman" w:hAnsi="Times New Roman" w:cs="Times New Roman"/>
          <w:sz w:val="24"/>
          <w:szCs w:val="24"/>
        </w:rPr>
      </w:pPr>
      <w:r w:rsidRPr="008A6394">
        <w:rPr>
          <w:rFonts w:ascii="Times New Roman" w:hAnsi="Times New Roman" w:cs="Times New Roman"/>
          <w:bCs/>
          <w:sz w:val="24"/>
          <w:szCs w:val="24"/>
        </w:rPr>
        <w:t>«Путешествие в мир экологии»</w:t>
      </w:r>
    </w:p>
    <w:p w:rsidR="00361D4D" w:rsidRPr="008A6394" w:rsidRDefault="00361D4D" w:rsidP="008A6394">
      <w:pPr>
        <w:spacing w:after="0" w:line="240" w:lineRule="auto"/>
        <w:ind w:firstLine="397"/>
        <w:jc w:val="center"/>
        <w:rPr>
          <w:rFonts w:ascii="Times New Roman" w:hAnsi="Times New Roman" w:cs="Times New Roman"/>
          <w:sz w:val="24"/>
          <w:szCs w:val="24"/>
        </w:rPr>
      </w:pPr>
      <w:r w:rsidRPr="008A6394">
        <w:rPr>
          <w:rFonts w:ascii="Times New Roman" w:hAnsi="Times New Roman" w:cs="Times New Roman"/>
          <w:sz w:val="24"/>
          <w:szCs w:val="24"/>
        </w:rPr>
        <w:t>(начальное общее образование)</w:t>
      </w:r>
    </w:p>
    <w:p w:rsidR="00361D4D" w:rsidRPr="008A6394" w:rsidRDefault="00361D4D" w:rsidP="008A6394">
      <w:pPr>
        <w:spacing w:after="0" w:line="240" w:lineRule="auto"/>
        <w:ind w:firstLine="397"/>
        <w:jc w:val="center"/>
        <w:rPr>
          <w:rFonts w:ascii="Times New Roman" w:hAnsi="Times New Roman" w:cs="Times New Roman"/>
          <w:sz w:val="24"/>
          <w:szCs w:val="24"/>
        </w:rPr>
      </w:pPr>
      <w:r w:rsidRPr="008A6394">
        <w:rPr>
          <w:rFonts w:ascii="Times New Roman" w:hAnsi="Times New Roman" w:cs="Times New Roman"/>
          <w:sz w:val="24"/>
          <w:szCs w:val="24"/>
        </w:rPr>
        <w:t>(направление:</w:t>
      </w:r>
      <w:r w:rsidR="0042507B" w:rsidRPr="008A6394">
        <w:rPr>
          <w:rFonts w:ascii="Times New Roman" w:hAnsi="Times New Roman" w:cs="Times New Roman"/>
          <w:sz w:val="24"/>
          <w:szCs w:val="24"/>
        </w:rPr>
        <w:t xml:space="preserve"> экологическое</w:t>
      </w:r>
      <w:proofErr w:type="gramStart"/>
      <w:r w:rsidRPr="008A6394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</w:p>
    <w:p w:rsidR="00361D4D" w:rsidRPr="008A6394" w:rsidRDefault="00361D4D" w:rsidP="008A6394">
      <w:pPr>
        <w:spacing w:after="0" w:line="240" w:lineRule="auto"/>
        <w:ind w:firstLine="397"/>
        <w:jc w:val="center"/>
        <w:rPr>
          <w:rFonts w:ascii="Times New Roman" w:hAnsi="Times New Roman" w:cs="Times New Roman"/>
          <w:sz w:val="24"/>
          <w:szCs w:val="24"/>
        </w:rPr>
      </w:pPr>
      <w:r w:rsidRPr="008A6394">
        <w:rPr>
          <w:rFonts w:ascii="Times New Roman" w:hAnsi="Times New Roman" w:cs="Times New Roman"/>
          <w:sz w:val="24"/>
          <w:szCs w:val="24"/>
        </w:rPr>
        <w:t xml:space="preserve">срок реализации рабочей программы </w:t>
      </w:r>
      <w:r w:rsidRPr="008A6394">
        <w:rPr>
          <w:rFonts w:ascii="Times New Roman" w:hAnsi="Times New Roman" w:cs="Times New Roman"/>
          <w:bCs/>
          <w:color w:val="000000"/>
          <w:sz w:val="24"/>
          <w:szCs w:val="24"/>
        </w:rPr>
        <w:t>–</w:t>
      </w:r>
      <w:r w:rsidRPr="008A6394">
        <w:rPr>
          <w:rFonts w:ascii="Times New Roman" w:hAnsi="Times New Roman" w:cs="Times New Roman"/>
          <w:sz w:val="24"/>
          <w:szCs w:val="24"/>
        </w:rPr>
        <w:t xml:space="preserve"> 4 года</w:t>
      </w:r>
    </w:p>
    <w:p w:rsidR="00361D4D" w:rsidRPr="008A6394" w:rsidRDefault="00361D4D" w:rsidP="008A6394">
      <w:pPr>
        <w:spacing w:after="0" w:line="240" w:lineRule="auto"/>
        <w:ind w:firstLine="397"/>
        <w:jc w:val="center"/>
        <w:rPr>
          <w:rFonts w:ascii="Times New Roman" w:hAnsi="Times New Roman" w:cs="Times New Roman"/>
          <w:sz w:val="24"/>
          <w:szCs w:val="24"/>
        </w:rPr>
      </w:pPr>
    </w:p>
    <w:p w:rsidR="008A6394" w:rsidRPr="008A6394" w:rsidRDefault="00361D4D" w:rsidP="008A6394">
      <w:pPr>
        <w:spacing w:after="0" w:line="240" w:lineRule="auto"/>
        <w:ind w:firstLine="397"/>
        <w:jc w:val="right"/>
        <w:rPr>
          <w:rFonts w:ascii="Times New Roman" w:hAnsi="Times New Roman" w:cs="Times New Roman"/>
          <w:sz w:val="24"/>
          <w:szCs w:val="24"/>
        </w:rPr>
      </w:pPr>
      <w:r w:rsidRPr="008A6394">
        <w:rPr>
          <w:rFonts w:ascii="Times New Roman" w:hAnsi="Times New Roman" w:cs="Times New Roman"/>
          <w:sz w:val="24"/>
          <w:szCs w:val="24"/>
        </w:rPr>
        <w:t>Автор-составитель: Петрашкевич И.В.</w:t>
      </w:r>
      <w:r w:rsidR="008A6394" w:rsidRPr="008A6394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361D4D" w:rsidRPr="008A6394" w:rsidRDefault="008A6394" w:rsidP="008A6394">
      <w:pPr>
        <w:spacing w:after="0" w:line="240" w:lineRule="auto"/>
        <w:ind w:firstLine="397"/>
        <w:jc w:val="right"/>
        <w:rPr>
          <w:rFonts w:ascii="Times New Roman" w:hAnsi="Times New Roman" w:cs="Times New Roman"/>
          <w:sz w:val="24"/>
          <w:szCs w:val="24"/>
        </w:rPr>
      </w:pPr>
      <w:r w:rsidRPr="008A6394">
        <w:rPr>
          <w:rFonts w:ascii="Times New Roman" w:hAnsi="Times New Roman" w:cs="Times New Roman"/>
          <w:sz w:val="24"/>
          <w:szCs w:val="24"/>
        </w:rPr>
        <w:t>учитель начальных классов</w:t>
      </w:r>
    </w:p>
    <w:p w:rsidR="00361D4D" w:rsidRPr="008A6394" w:rsidRDefault="00361D4D" w:rsidP="008A6394">
      <w:pPr>
        <w:spacing w:after="0" w:line="240" w:lineRule="auto"/>
        <w:ind w:firstLine="39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361D4D" w:rsidRPr="008A6394" w:rsidRDefault="00361D4D" w:rsidP="008A6394">
      <w:pPr>
        <w:numPr>
          <w:ilvl w:val="0"/>
          <w:numId w:val="1"/>
        </w:numPr>
        <w:spacing w:after="0" w:line="240" w:lineRule="auto"/>
        <w:ind w:left="0" w:firstLine="397"/>
        <w:contextualSpacing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8A6394">
        <w:rPr>
          <w:rFonts w:ascii="Times New Roman" w:hAnsi="Times New Roman" w:cs="Times New Roman"/>
          <w:b/>
          <w:caps/>
          <w:color w:val="000000"/>
          <w:sz w:val="24"/>
          <w:szCs w:val="24"/>
        </w:rPr>
        <w:t>Результаты освоения курса внеурочной деятельности</w:t>
      </w:r>
    </w:p>
    <w:p w:rsidR="004A7D88" w:rsidRPr="008A6394" w:rsidRDefault="00FB5829" w:rsidP="008A6394">
      <w:pPr>
        <w:widowControl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4A7D88" w:rsidRPr="008A6394" w:rsidRDefault="004A7D88" w:rsidP="008A6394">
      <w:pPr>
        <w:widowControl w:val="0"/>
        <w:spacing w:after="0" w:line="240" w:lineRule="auto"/>
        <w:ind w:firstLine="39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6394">
        <w:rPr>
          <w:rFonts w:ascii="Times New Roman" w:hAnsi="Times New Roman" w:cs="Times New Roman"/>
          <w:b/>
          <w:sz w:val="24"/>
          <w:szCs w:val="24"/>
        </w:rPr>
        <w:t>1.1. Личностные результаты обучающихся 1–4 классов (с учётом национальных, региональных и этнокультурных особенностей)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Осознавать единство и целостность окружающего мира, возможности его познаваемости и объяснимости на основе достижений науки.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Постепенно выстраивать собственное целостное мировоззрение.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Осознавать потребность и готовность к самообразованию, в том числе и в рамках самостоятельной деятельности вне школы.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Оценивать жизненные ситуации с точки зрения безопасного образа жизни и сохранения здоровья.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Оценивать экологический риск взаимоотношений человека и природы.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Формировать экологическое мышление: умение оценивать свою деятельность и поступки других людей с точки зрения сохранения окружающей среды – гаранта жизни и благополучия людей на Земле. 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Развитие любознательности и формирование интереса к изучению природы методами искусства и естественных наук;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развитие интеллектуальных и творческих способностей учащихся, дающих возможность выражать свое отношение к окружающему миру природы различными средствами (художественное слово, рисунок, живопись, различные жанры декоративно-прикладного искусства, музыка и т.д.);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воспитание ответственного отношения к природе, осознания необходимости сохранения окружающей среды;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формирование мотивации дальнейшего изучения природы.</w:t>
      </w:r>
    </w:p>
    <w:p w:rsidR="004A7D88" w:rsidRPr="008A6394" w:rsidRDefault="004A7D88" w:rsidP="008A6394">
      <w:pPr>
        <w:pStyle w:val="a4"/>
        <w:widowControl w:val="0"/>
        <w:numPr>
          <w:ilvl w:val="1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8A6394">
        <w:rPr>
          <w:rFonts w:ascii="Times New Roman" w:hAnsi="Times New Roman" w:cs="Times New Roman"/>
          <w:b/>
          <w:sz w:val="24"/>
          <w:szCs w:val="24"/>
        </w:rPr>
        <w:t>Метапредметные</w:t>
      </w:r>
      <w:proofErr w:type="spellEnd"/>
      <w:r w:rsidRPr="008A6394">
        <w:rPr>
          <w:rFonts w:ascii="Times New Roman" w:hAnsi="Times New Roman" w:cs="Times New Roman"/>
          <w:b/>
          <w:sz w:val="24"/>
          <w:szCs w:val="24"/>
        </w:rPr>
        <w:t xml:space="preserve"> результаты освоения курса внеурочной деятельности</w:t>
      </w:r>
    </w:p>
    <w:p w:rsidR="004A7D88" w:rsidRPr="008A6394" w:rsidRDefault="004A7D88" w:rsidP="008A6394">
      <w:pPr>
        <w:pStyle w:val="a4"/>
        <w:widowControl w:val="0"/>
        <w:spacing w:after="0" w:line="240" w:lineRule="auto"/>
        <w:ind w:left="1117"/>
        <w:rPr>
          <w:rFonts w:ascii="Times New Roman" w:hAnsi="Times New Roman" w:cs="Times New Roman"/>
          <w:b/>
          <w:sz w:val="24"/>
          <w:szCs w:val="24"/>
        </w:rPr>
      </w:pPr>
      <w:r w:rsidRPr="008A6394">
        <w:rPr>
          <w:rFonts w:ascii="Times New Roman" w:hAnsi="Times New Roman" w:cs="Times New Roman"/>
          <w:b/>
          <w:sz w:val="24"/>
          <w:szCs w:val="24"/>
        </w:rPr>
        <w:lastRenderedPageBreak/>
        <w:t xml:space="preserve">1.2.1. </w:t>
      </w:r>
      <w:proofErr w:type="gramStart"/>
      <w:r w:rsidRPr="008A6394">
        <w:rPr>
          <w:rFonts w:ascii="Times New Roman" w:hAnsi="Times New Roman" w:cs="Times New Roman"/>
          <w:b/>
          <w:sz w:val="24"/>
          <w:szCs w:val="24"/>
        </w:rPr>
        <w:t>Формирование универсальных учебных действий у обучающихся при получении начального общего образования</w:t>
      </w:r>
      <w:proofErr w:type="gramEnd"/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Регулятивные УУД: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Самостоятельно обнаруживать и формулировать учебную проблему, определять цель учебной деятельности, выбирать тему проекта.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Выдвигать версии решения проблемы, осознавать конечный результат, выбирать из </w:t>
      </w:r>
      <w:proofErr w:type="gramStart"/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предложенных</w:t>
      </w:r>
      <w:proofErr w:type="gramEnd"/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искать самостоятельно средства достижения цели.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Составлять (индивидуально или в группе) план решения проблемы (выполнения проекта).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Работая по плану, сверять свои действия с целью и, при необходимости, исправлять ошибки самостоятельно.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В диалоге с учителем совершенствовать самостоятельно выработанные критерии оценки.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Познавательные УУД: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Анализировать, сравнивать, классифицировать и обобщать факты и явления. Выявлять причины и следствия простых явлений.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Осуществлять сравнение, классификацию, самостоятельно выбирая основания и критерии для указанных логических операций; строить классификацию на основе дихотомического деления (на основе отрицания).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Строить </w:t>
      </w:r>
      <w:proofErr w:type="gramStart"/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логическое рассуждение</w:t>
      </w:r>
      <w:proofErr w:type="gramEnd"/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, включающее установление причинно-следственных связей.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Создавать схематические модели с выделением существенных характеристик объекта.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Составлять тезисы, различные виды планов (простых, сложных и т.п.).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Преобразовывать информацию из одного вида в другой (таблицу в текст и пр.).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Вычитывать все уровни текстовой информации.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Уметь определять возможные источники необходимых сведений, производить поиск информации, анализировать и оценивать ее достоверность.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Коммуникативные УУД: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Самостоятельно организовывать учебное взаимодействие в группе (определять общие цели, распределять роли, договариваться друг с другом и т.д.).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Предметными результатами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 являются следующие умения: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1. Осознание исключительной роли жизни на Земле и значение экологии в жизни человека и общества: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– определять роль в природе различных групп организмов;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– объяснять роль живых организмов в круговороте веществ экосистемы.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2. Формирование представления о природе как развивающейся системе: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- рассматривать биологические процессы в развитии;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– приводить примеры приспособлений организмов к среде обитания и объяснять их значение.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3. Освоение элементарных биологических основ медицины, сельского и лесного хозяйства, биотехнологии: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– использовать биологические знания в быту;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– объяснять значение живых организмов в жизни и хозяйстве человека.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4.Овладение системой экологических и биосферных знаний, определяющей условия ограничения активности человечества в целом и каждого отдельного человека: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- объяснять мир с точки зрения экологии;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– перечислять отличительные свойства живого;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– различать основные группы живых организмов;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– объяснять строение и жизнедеятельность изученных групп живых организмов;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5.Овладение наиболее употребительными понятиями и законами курса экологии и их использованием в практической жизни: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– понимать смысл экологических терминов;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– характеризовать методы экологической науки (наблюдение, описание, измерение, сравнение, эксперимент, моделирование) и их роль в познании живой природы;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– проводить биологические опыты и эксперименты и объяснять их результаты; пользоваться увеличительными приборами и иметь элементарные навыки приготовления и изучения препаратов.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6. Овладение биологическими основами здорового образа жизни: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– оценивать поведение человека с точки зрения здорового образа жизни;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– использовать знания биологии при соблюдении правил повседневной гигиены;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– различать съедобные и ядовитые организмы своей местности.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Предполагаемые результаты  работы по программе: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Образовательные: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эмоционально-ценностное отношение к экологической среде школы и местности;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возрастание познавательного интереса учащихся к общим законам природы, человеческого бытия, стремление приобрести универсальное образование и обширные экологические знания, ориентированные на практику;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активизации познавательной деятельности учащихся;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вовлечение учащихся в практическую  деятельность;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формирование в каждом ребенке творческой деятельности личности с развитым самосознанием;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привлечение детей к социально-значимой деятельности, проектам, исследованиям.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Педагогические: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использование новых технологий образовательного процесса, способствующих формированию системных знаний, экологического мышления, решению проблемных экологических вопросов;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повышение научного уровня экологического образования, слияние обучения и воспитания в единый процесс, профориентации и трудовому воспитанию;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взаимодействие участников проекта служит формированию </w:t>
      </w:r>
      <w:proofErr w:type="spellStart"/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гуманизации</w:t>
      </w:r>
      <w:proofErr w:type="spellEnd"/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образовательного процесса; 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Показателями высокой экологической культуры детей </w:t>
      </w:r>
      <w:r w:rsidRPr="008A63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первого года обучения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 следует считать: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- интерес к объектам природы своего ближайшего окружения, попытки оценивать их «самочувствие», исходя из условий обитания («веселый», «грустный», «здоровый», «обеспокоенный» и т.д.);</w:t>
      </w:r>
      <w:proofErr w:type="gramEnd"/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- желание наблюдать за объектами природы и фиксировать свои наблюдения при помощи условных знаков: рисунков, аппликаций, мини-сочинений;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- желание заботиться о своем именном дереве, домашнем питомце;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- желание помогать сверстникам, родителям, педагогу;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- стремление следовать правилам поведения на природе и в обществе;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- попытка оценивать свое поведение.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В течение </w:t>
      </w:r>
      <w:r w:rsidRPr="008A63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второго 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года обучения дети подробнее знакомятся с природным лесом как домом диких растений и животных.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Продолжают изучение воздуха и во время тренировочных прогулок определять, где самый чистый и где самый грязный воздух, снег в микрорайонах села.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Изготовление (самостоятельно) кормушек из бытового мусора (пакеты из-под молока, чая…).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В </w:t>
      </w:r>
      <w:r w:rsidRPr="008A63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третьем 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классе образовательное пространство еще более расширяется. Изучение взаимосвязей междурастениям и животными между собой в лесу, на лугу, в водоеме.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Формирование знаний ребенка об окружающем мире и новому взгляду на место и роль человека на Земле, системы нравственных ценностей, активной личной позиции.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В </w:t>
      </w:r>
      <w:r w:rsidRPr="008A63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четвертом 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классе дети изучают природные и культурные республики, местности.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Изучают экологические законы, которые помогают формировать представление о природном равновесии и роли человека в его сохранении.</w:t>
      </w:r>
    </w:p>
    <w:p w:rsidR="00361D4D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Строить взаимоотношения со своим окружением дети стараются в соответствии с кодексом чести юного эколога, который попытаемся разработать сами.</w:t>
      </w:r>
    </w:p>
    <w:p w:rsidR="004A7D88" w:rsidRPr="008A6394" w:rsidRDefault="004A7D88" w:rsidP="008A6394">
      <w:pPr>
        <w:spacing w:after="0" w:line="240" w:lineRule="auto"/>
        <w:ind w:firstLine="709"/>
        <w:jc w:val="both"/>
        <w:outlineLvl w:val="1"/>
        <w:rPr>
          <w:rFonts w:ascii="Times New Roman" w:eastAsiaTheme="majorEastAsia" w:hAnsi="Times New Roman" w:cs="Times New Roman"/>
          <w:b/>
          <w:bCs/>
          <w:i/>
          <w:iCs/>
          <w:spacing w:val="15"/>
          <w:sz w:val="24"/>
          <w:szCs w:val="24"/>
        </w:rPr>
      </w:pPr>
      <w:r w:rsidRPr="008A6394">
        <w:rPr>
          <w:rFonts w:ascii="Times New Roman" w:eastAsiaTheme="majorEastAsia" w:hAnsi="Times New Roman" w:cs="Times New Roman"/>
          <w:b/>
          <w:i/>
          <w:iCs/>
          <w:spacing w:val="15"/>
          <w:sz w:val="24"/>
          <w:szCs w:val="24"/>
        </w:rPr>
        <w:t xml:space="preserve">Чтение. Работа с текстом </w:t>
      </w:r>
      <w:r w:rsidRPr="008A6394">
        <w:rPr>
          <w:rFonts w:ascii="Times New Roman" w:eastAsiaTheme="majorEastAsia" w:hAnsi="Times New Roman" w:cs="Times New Roman"/>
          <w:b/>
          <w:bCs/>
          <w:i/>
          <w:iCs/>
          <w:spacing w:val="15"/>
          <w:sz w:val="24"/>
          <w:szCs w:val="24"/>
        </w:rPr>
        <w:t>(</w:t>
      </w:r>
      <w:proofErr w:type="spellStart"/>
      <w:r w:rsidRPr="008A6394">
        <w:rPr>
          <w:rFonts w:ascii="Times New Roman" w:eastAsiaTheme="majorEastAsia" w:hAnsi="Times New Roman" w:cs="Times New Roman"/>
          <w:b/>
          <w:bCs/>
          <w:i/>
          <w:iCs/>
          <w:spacing w:val="15"/>
          <w:sz w:val="24"/>
          <w:szCs w:val="24"/>
        </w:rPr>
        <w:t>метапредметные</w:t>
      </w:r>
      <w:proofErr w:type="spellEnd"/>
      <w:r w:rsidRPr="008A6394">
        <w:rPr>
          <w:rFonts w:ascii="Times New Roman" w:eastAsiaTheme="majorEastAsia" w:hAnsi="Times New Roman" w:cs="Times New Roman"/>
          <w:b/>
          <w:bCs/>
          <w:i/>
          <w:iCs/>
          <w:spacing w:val="15"/>
          <w:sz w:val="24"/>
          <w:szCs w:val="24"/>
        </w:rPr>
        <w:t xml:space="preserve"> результаты)</w:t>
      </w:r>
    </w:p>
    <w:p w:rsidR="004A7D88" w:rsidRPr="008A6394" w:rsidRDefault="004A7D88" w:rsidP="008A6394">
      <w:pPr>
        <w:autoSpaceDE w:val="0"/>
        <w:autoSpaceDN w:val="0"/>
        <w:adjustRightInd w:val="0"/>
        <w:spacing w:after="0" w:line="24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sz w:val="24"/>
          <w:szCs w:val="24"/>
        </w:rPr>
        <w:t>Обучающийся/выпускник научится (в первом, втором, третьем, четвёртом классах):</w:t>
      </w:r>
    </w:p>
    <w:p w:rsidR="004A7D88" w:rsidRPr="008A6394" w:rsidRDefault="004A7D88" w:rsidP="008A6394">
      <w:pPr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sz w:val="24"/>
          <w:szCs w:val="24"/>
        </w:rPr>
        <w:t>находить в тексте конкретные сведения, факты, заданные в явном виде;</w:t>
      </w:r>
    </w:p>
    <w:p w:rsidR="004A7D88" w:rsidRPr="008A6394" w:rsidRDefault="004A7D88" w:rsidP="008A6394">
      <w:pPr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sz w:val="24"/>
          <w:szCs w:val="24"/>
        </w:rPr>
        <w:t>определять тему и главную мысль текста;</w:t>
      </w:r>
    </w:p>
    <w:p w:rsidR="004A7D88" w:rsidRPr="008A6394" w:rsidRDefault="004A7D88" w:rsidP="008A6394">
      <w:pPr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spacing w:val="-4"/>
          <w:sz w:val="24"/>
          <w:szCs w:val="24"/>
        </w:rPr>
        <w:t>делить тексты на смысловые части, составлять план текста;</w:t>
      </w:r>
    </w:p>
    <w:p w:rsidR="004A7D88" w:rsidRPr="008A6394" w:rsidRDefault="004A7D88" w:rsidP="008A6394">
      <w:pPr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spacing w:val="2"/>
          <w:sz w:val="24"/>
          <w:szCs w:val="24"/>
        </w:rPr>
        <w:t>вычленять содержащиеся в тексте основные события,</w:t>
      </w:r>
    </w:p>
    <w:p w:rsidR="004A7D88" w:rsidRPr="008A6394" w:rsidRDefault="004A7D88" w:rsidP="008A6394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spacing w:val="-2"/>
          <w:sz w:val="24"/>
          <w:szCs w:val="24"/>
        </w:rPr>
        <w:t>ус</w:t>
      </w:r>
      <w:r w:rsidRPr="008A6394">
        <w:rPr>
          <w:rFonts w:ascii="Times New Roman" w:eastAsia="Times New Roman" w:hAnsi="Times New Roman" w:cs="Times New Roman"/>
          <w:spacing w:val="2"/>
          <w:sz w:val="24"/>
          <w:szCs w:val="24"/>
        </w:rPr>
        <w:t>танавливать их последовательность, упорядочивать инфор</w:t>
      </w:r>
      <w:r w:rsidRPr="008A6394">
        <w:rPr>
          <w:rFonts w:ascii="Times New Roman" w:eastAsia="Times New Roman" w:hAnsi="Times New Roman" w:cs="Times New Roman"/>
          <w:sz w:val="24"/>
          <w:szCs w:val="24"/>
        </w:rPr>
        <w:t>мацию по заданному основанию;</w:t>
      </w:r>
    </w:p>
    <w:p w:rsidR="004A7D88" w:rsidRPr="008A6394" w:rsidRDefault="004A7D88" w:rsidP="008A6394">
      <w:pPr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сравнивать между собой объекты, описанные в тексте, </w:t>
      </w:r>
      <w:r w:rsidRPr="008A6394">
        <w:rPr>
          <w:rFonts w:ascii="Times New Roman" w:eastAsia="Times New Roman" w:hAnsi="Times New Roman" w:cs="Times New Roman"/>
          <w:sz w:val="24"/>
          <w:szCs w:val="24"/>
        </w:rPr>
        <w:t xml:space="preserve">выделяя 2–3 </w:t>
      </w:r>
      <w:proofErr w:type="gramStart"/>
      <w:r w:rsidRPr="008A6394">
        <w:rPr>
          <w:rFonts w:ascii="Times New Roman" w:eastAsia="Times New Roman" w:hAnsi="Times New Roman" w:cs="Times New Roman"/>
          <w:sz w:val="24"/>
          <w:szCs w:val="24"/>
        </w:rPr>
        <w:t>существенных</w:t>
      </w:r>
      <w:proofErr w:type="gramEnd"/>
      <w:r w:rsidRPr="008A6394">
        <w:rPr>
          <w:rFonts w:ascii="Times New Roman" w:eastAsia="Times New Roman" w:hAnsi="Times New Roman" w:cs="Times New Roman"/>
          <w:sz w:val="24"/>
          <w:szCs w:val="24"/>
        </w:rPr>
        <w:t xml:space="preserve"> признака;</w:t>
      </w:r>
    </w:p>
    <w:p w:rsidR="004A7D88" w:rsidRPr="008A6394" w:rsidRDefault="004A7D88" w:rsidP="008A6394">
      <w:pPr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center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spacing w:val="2"/>
          <w:sz w:val="24"/>
          <w:szCs w:val="24"/>
        </w:rPr>
        <w:t>понимать информацию, представленную в неявном виде (например, находить в тексте несколько примеров, доказывающих приведённое утверждение, характеризовать явление по его описанию, выделять общий признак группы элементов).</w:t>
      </w:r>
    </w:p>
    <w:p w:rsidR="004A7D88" w:rsidRPr="008A6394" w:rsidRDefault="004A7D88" w:rsidP="008A6394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i/>
          <w:sz w:val="24"/>
          <w:szCs w:val="24"/>
        </w:rPr>
        <w:t>Обучающийся/выпускник получит возможность научиться (в первом, втором, третьем, четвёртом классах):</w:t>
      </w:r>
    </w:p>
    <w:p w:rsidR="004A7D88" w:rsidRPr="008A6394" w:rsidRDefault="004A7D88" w:rsidP="008A6394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center"/>
        <w:rPr>
          <w:rFonts w:ascii="Times New Roman" w:eastAsia="Times New Roman" w:hAnsi="Times New Roman" w:cs="Times New Roman"/>
          <w:iCs/>
          <w:spacing w:val="-2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iCs/>
          <w:spacing w:val="-4"/>
          <w:sz w:val="24"/>
          <w:szCs w:val="24"/>
        </w:rPr>
        <w:t xml:space="preserve">использовать формальные элементы текста (например, </w:t>
      </w:r>
      <w:r w:rsidRPr="008A6394">
        <w:rPr>
          <w:rFonts w:ascii="Times New Roman" w:eastAsia="Times New Roman" w:hAnsi="Times New Roman" w:cs="Times New Roman"/>
          <w:iCs/>
          <w:spacing w:val="-2"/>
          <w:sz w:val="24"/>
          <w:szCs w:val="24"/>
        </w:rPr>
        <w:t>подзаголовки, сноски) для поиска нужной информации;</w:t>
      </w:r>
    </w:p>
    <w:p w:rsidR="004A7D88" w:rsidRPr="008A6394" w:rsidRDefault="004A7D88" w:rsidP="008A6394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center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iCs/>
          <w:sz w:val="24"/>
          <w:szCs w:val="24"/>
        </w:rPr>
        <w:t>работать с несколькими источниками информации;</w:t>
      </w:r>
    </w:p>
    <w:p w:rsidR="004A7D88" w:rsidRPr="008A6394" w:rsidRDefault="004A7D88" w:rsidP="008A6394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center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iCs/>
          <w:sz w:val="24"/>
          <w:szCs w:val="24"/>
        </w:rPr>
        <w:t>сопоставлять информацию, полученную из нескольких источников.</w:t>
      </w:r>
    </w:p>
    <w:p w:rsidR="004A7D88" w:rsidRPr="008A6394" w:rsidRDefault="004A7D88" w:rsidP="008A6394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sz w:val="24"/>
          <w:szCs w:val="24"/>
        </w:rPr>
        <w:t>Работа с текстом: преобразование и интерпретация информации</w:t>
      </w:r>
    </w:p>
    <w:p w:rsidR="004A7D88" w:rsidRPr="008A6394" w:rsidRDefault="004A7D88" w:rsidP="008A6394">
      <w:pPr>
        <w:autoSpaceDE w:val="0"/>
        <w:autoSpaceDN w:val="0"/>
        <w:adjustRightInd w:val="0"/>
        <w:spacing w:after="0" w:line="24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sz w:val="24"/>
          <w:szCs w:val="24"/>
        </w:rPr>
        <w:t>Обучающийся/выпускник научится (в первом, втором, третьем, четвёртом классах):</w:t>
      </w:r>
    </w:p>
    <w:p w:rsidR="004A7D88" w:rsidRPr="008A6394" w:rsidRDefault="004A7D88" w:rsidP="008A6394">
      <w:pPr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center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spacing w:val="-4"/>
          <w:sz w:val="24"/>
          <w:szCs w:val="24"/>
        </w:rPr>
        <w:t>пересказывать текст подробно и сжато, устно и письменно;</w:t>
      </w:r>
    </w:p>
    <w:p w:rsidR="004A7D88" w:rsidRPr="008A6394" w:rsidRDefault="004A7D88" w:rsidP="008A6394">
      <w:pPr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sz w:val="24"/>
          <w:szCs w:val="24"/>
        </w:rPr>
        <w:t>соотносить факты с общей идеей текста, устанавливать простые связи, не показанные в тексте напрямую;</w:t>
      </w:r>
    </w:p>
    <w:p w:rsidR="004A7D88" w:rsidRPr="008A6394" w:rsidRDefault="004A7D88" w:rsidP="008A6394">
      <w:pPr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sz w:val="24"/>
          <w:szCs w:val="24"/>
        </w:rPr>
        <w:t>формулировать несложные выводы, основываясь на тексте; находить аргументы, подтверждающие вывод.</w:t>
      </w:r>
    </w:p>
    <w:p w:rsidR="004A7D88" w:rsidRPr="008A6394" w:rsidRDefault="004A7D88" w:rsidP="008A6394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i/>
          <w:sz w:val="24"/>
          <w:szCs w:val="24"/>
        </w:rPr>
        <w:t>Обучающийся/выпускник получит возможность научиться (в первом, втором, третьем, четвёртом классах):</w:t>
      </w:r>
    </w:p>
    <w:p w:rsidR="004A7D88" w:rsidRPr="008A6394" w:rsidRDefault="004A7D88" w:rsidP="008A6394">
      <w:pPr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center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iCs/>
          <w:spacing w:val="2"/>
          <w:sz w:val="24"/>
          <w:szCs w:val="24"/>
        </w:rPr>
        <w:t xml:space="preserve">делать выписки из прочитанных текстов с учётом </w:t>
      </w:r>
      <w:r w:rsidRPr="008A6394">
        <w:rPr>
          <w:rFonts w:ascii="Times New Roman" w:eastAsia="Times New Roman" w:hAnsi="Times New Roman" w:cs="Times New Roman"/>
          <w:iCs/>
          <w:sz w:val="24"/>
          <w:szCs w:val="24"/>
        </w:rPr>
        <w:t>цели их дальнейшего использования.</w:t>
      </w:r>
    </w:p>
    <w:p w:rsidR="004A7D88" w:rsidRPr="008A6394" w:rsidRDefault="004A7D88" w:rsidP="008A6394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397"/>
        <w:jc w:val="center"/>
        <w:textAlignment w:val="center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b/>
          <w:sz w:val="24"/>
          <w:szCs w:val="24"/>
        </w:rPr>
        <w:t>Работа с текстом: оценка информации</w:t>
      </w:r>
    </w:p>
    <w:p w:rsidR="004A7D88" w:rsidRPr="008A6394" w:rsidRDefault="004A7D88" w:rsidP="008A6394">
      <w:pPr>
        <w:autoSpaceDE w:val="0"/>
        <w:autoSpaceDN w:val="0"/>
        <w:adjustRightInd w:val="0"/>
        <w:spacing w:after="0" w:line="240" w:lineRule="auto"/>
        <w:ind w:firstLine="397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sz w:val="24"/>
          <w:szCs w:val="24"/>
        </w:rPr>
        <w:t>Обучающийся/выпускник научится (в первом, втором, третьем, четвёртом классах):</w:t>
      </w:r>
    </w:p>
    <w:p w:rsidR="004A7D88" w:rsidRPr="008A6394" w:rsidRDefault="004A7D88" w:rsidP="008A6394">
      <w:pPr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397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sz w:val="24"/>
          <w:szCs w:val="24"/>
        </w:rPr>
        <w:t>высказывать оценочные суждения и свою точку зрения о прочитанном тексте;</w:t>
      </w:r>
    </w:p>
    <w:p w:rsidR="004A7D88" w:rsidRPr="008A6394" w:rsidRDefault="004A7D88" w:rsidP="008A6394">
      <w:pPr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397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spacing w:val="2"/>
          <w:sz w:val="24"/>
          <w:szCs w:val="24"/>
        </w:rPr>
        <w:t>оценивать содержание, языковые особенности и струк</w:t>
      </w:r>
      <w:r w:rsidRPr="008A6394">
        <w:rPr>
          <w:rFonts w:ascii="Times New Roman" w:eastAsia="Times New Roman" w:hAnsi="Times New Roman" w:cs="Times New Roman"/>
          <w:sz w:val="24"/>
          <w:szCs w:val="24"/>
        </w:rPr>
        <w:t>туру текста, определять место и роль иллюстративного ряда в тексте.</w:t>
      </w:r>
    </w:p>
    <w:p w:rsidR="004A7D88" w:rsidRPr="008A6394" w:rsidRDefault="004A7D88" w:rsidP="008A6394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397"/>
        <w:jc w:val="both"/>
        <w:textAlignment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i/>
          <w:sz w:val="24"/>
          <w:szCs w:val="24"/>
        </w:rPr>
        <w:t>Обучающийся/выпускник получит возможность научиться (в первом, втором, третьем, четвёртом классах):</w:t>
      </w:r>
    </w:p>
    <w:p w:rsidR="004A7D88" w:rsidRPr="008A6394" w:rsidRDefault="004A7D88" w:rsidP="008A6394">
      <w:pPr>
        <w:numPr>
          <w:ilvl w:val="0"/>
          <w:numId w:val="13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397"/>
        <w:jc w:val="both"/>
        <w:textAlignment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i/>
          <w:iCs/>
          <w:sz w:val="24"/>
          <w:szCs w:val="24"/>
        </w:rPr>
        <w:t>сопоставлять различные точки зрения;</w:t>
      </w:r>
    </w:p>
    <w:p w:rsidR="004A7D88" w:rsidRPr="008A6394" w:rsidRDefault="004A7D88" w:rsidP="008A6394">
      <w:pPr>
        <w:numPr>
          <w:ilvl w:val="0"/>
          <w:numId w:val="13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397"/>
        <w:jc w:val="both"/>
        <w:textAlignment w:val="center"/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</w:rPr>
        <w:t>соотносить позицию автора с собственной точкой зрения.</w:t>
      </w:r>
    </w:p>
    <w:p w:rsidR="004A7D88" w:rsidRPr="008A6394" w:rsidRDefault="004A7D88" w:rsidP="008A6394">
      <w:pPr>
        <w:spacing w:after="0" w:line="240" w:lineRule="auto"/>
        <w:ind w:firstLine="397"/>
        <w:jc w:val="center"/>
        <w:outlineLvl w:val="1"/>
        <w:rPr>
          <w:rFonts w:ascii="Times New Roman" w:eastAsiaTheme="majorEastAsia" w:hAnsi="Times New Roman" w:cs="Times New Roman"/>
          <w:b/>
          <w:i/>
          <w:iCs/>
          <w:spacing w:val="15"/>
          <w:sz w:val="24"/>
          <w:szCs w:val="24"/>
        </w:rPr>
      </w:pPr>
      <w:r w:rsidRPr="008A6394">
        <w:rPr>
          <w:rFonts w:ascii="Times New Roman" w:eastAsiaTheme="majorEastAsia" w:hAnsi="Times New Roman" w:cs="Times New Roman"/>
          <w:b/>
          <w:i/>
          <w:iCs/>
          <w:spacing w:val="15"/>
          <w:sz w:val="24"/>
          <w:szCs w:val="24"/>
        </w:rPr>
        <w:t xml:space="preserve">Формирование </w:t>
      </w:r>
      <w:proofErr w:type="spellStart"/>
      <w:r w:rsidRPr="008A6394">
        <w:rPr>
          <w:rFonts w:ascii="Times New Roman" w:eastAsiaTheme="majorEastAsia" w:hAnsi="Times New Roman" w:cs="Times New Roman"/>
          <w:b/>
          <w:i/>
          <w:iCs/>
          <w:spacing w:val="15"/>
          <w:sz w:val="24"/>
          <w:szCs w:val="24"/>
        </w:rPr>
        <w:t>ИКТ­компетентностиобучающихся</w:t>
      </w:r>
      <w:proofErr w:type="spellEnd"/>
      <w:r w:rsidRPr="008A6394">
        <w:rPr>
          <w:rFonts w:ascii="Times New Roman" w:eastAsiaTheme="majorEastAsia" w:hAnsi="Times New Roman" w:cs="Times New Roman"/>
          <w:b/>
          <w:i/>
          <w:iCs/>
          <w:spacing w:val="15"/>
          <w:sz w:val="24"/>
          <w:szCs w:val="24"/>
        </w:rPr>
        <w:t xml:space="preserve"> (</w:t>
      </w:r>
      <w:proofErr w:type="spellStart"/>
      <w:r w:rsidRPr="008A6394">
        <w:rPr>
          <w:rFonts w:ascii="Times New Roman" w:eastAsiaTheme="majorEastAsia" w:hAnsi="Times New Roman" w:cs="Times New Roman"/>
          <w:b/>
          <w:i/>
          <w:iCs/>
          <w:spacing w:val="15"/>
          <w:sz w:val="24"/>
          <w:szCs w:val="24"/>
        </w:rPr>
        <w:t>метапредметные</w:t>
      </w:r>
      <w:proofErr w:type="spellEnd"/>
      <w:r w:rsidRPr="008A6394">
        <w:rPr>
          <w:rFonts w:ascii="Times New Roman" w:eastAsiaTheme="majorEastAsia" w:hAnsi="Times New Roman" w:cs="Times New Roman"/>
          <w:b/>
          <w:i/>
          <w:iCs/>
          <w:spacing w:val="15"/>
          <w:sz w:val="24"/>
          <w:szCs w:val="24"/>
        </w:rPr>
        <w:t xml:space="preserve"> результаты)</w:t>
      </w:r>
    </w:p>
    <w:p w:rsidR="004A7D88" w:rsidRPr="008A6394" w:rsidRDefault="004A7D88" w:rsidP="008A6394">
      <w:pPr>
        <w:autoSpaceDE w:val="0"/>
        <w:autoSpaceDN w:val="0"/>
        <w:adjustRightInd w:val="0"/>
        <w:spacing w:after="0" w:line="240" w:lineRule="auto"/>
        <w:ind w:firstLine="397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sz w:val="24"/>
          <w:szCs w:val="24"/>
        </w:rPr>
        <w:t>Обучающийся/выпускник научится (в первом, втором, третьем, четвёртом классах):</w:t>
      </w:r>
    </w:p>
    <w:p w:rsidR="004A7D88" w:rsidRPr="008A6394" w:rsidRDefault="004A7D88" w:rsidP="008A6394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397"/>
        <w:jc w:val="both"/>
        <w:textAlignment w:val="center"/>
        <w:rPr>
          <w:rFonts w:ascii="Times New Roman" w:eastAsia="@Arial Unicode MS" w:hAnsi="Times New Roman" w:cs="Times New Roman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spacing w:val="-2"/>
          <w:sz w:val="24"/>
          <w:szCs w:val="24"/>
        </w:rPr>
        <w:t>вводить информацию в компьютер с использованием раз</w:t>
      </w:r>
      <w:r w:rsidRPr="008A6394">
        <w:rPr>
          <w:rFonts w:ascii="Times New Roman" w:eastAsia="Times New Roman" w:hAnsi="Times New Roman" w:cs="Times New Roman"/>
          <w:sz w:val="24"/>
          <w:szCs w:val="24"/>
        </w:rPr>
        <w:t>личныхтехнических средств (фото</w:t>
      </w:r>
      <w:r w:rsidRPr="008A6394">
        <w:rPr>
          <w:rFonts w:ascii="Times New Roman" w:eastAsia="Times New Roman" w:hAnsi="Times New Roman" w:cs="Times New Roman"/>
          <w:sz w:val="24"/>
          <w:szCs w:val="24"/>
        </w:rPr>
        <w:noBreakHyphen/>
        <w:t xml:space="preserve"> и видеокамеры, микрофона и</w:t>
      </w:r>
      <w:r w:rsidRPr="008A6394">
        <w:rPr>
          <w:rFonts w:ascii="Times New Roman" w:eastAsia="Times New Roman" w:hAnsi="Times New Roman" w:cs="Times New Roman"/>
          <w:sz w:val="24"/>
          <w:szCs w:val="24"/>
        </w:rPr>
        <w:t> </w:t>
      </w:r>
      <w:r w:rsidRPr="008A6394">
        <w:rPr>
          <w:rFonts w:ascii="Times New Roman" w:eastAsia="Times New Roman" w:hAnsi="Times New Roman" w:cs="Times New Roman"/>
          <w:sz w:val="24"/>
          <w:szCs w:val="24"/>
        </w:rPr>
        <w:t>т.</w:t>
      </w:r>
      <w:r w:rsidRPr="008A6394">
        <w:rPr>
          <w:rFonts w:ascii="Times New Roman" w:eastAsia="Times New Roman" w:hAnsi="Times New Roman" w:cs="Times New Roman"/>
          <w:sz w:val="24"/>
          <w:szCs w:val="24"/>
        </w:rPr>
        <w:t> </w:t>
      </w:r>
      <w:r w:rsidRPr="008A6394">
        <w:rPr>
          <w:rFonts w:ascii="Times New Roman" w:eastAsia="Times New Roman" w:hAnsi="Times New Roman" w:cs="Times New Roman"/>
          <w:sz w:val="24"/>
          <w:szCs w:val="24"/>
        </w:rPr>
        <w:t>д.), сохранять полученную информацию, набирать небольшие тексты на родном языке, набирать короткие тексты на иностранном языке, использовать компьютерный перевод отдельных слов</w:t>
      </w:r>
      <w:r w:rsidRPr="008A6394">
        <w:rPr>
          <w:rFonts w:ascii="Times New Roman" w:eastAsia="@Arial Unicode MS" w:hAnsi="Times New Roman" w:cs="Times New Roman"/>
          <w:sz w:val="24"/>
          <w:szCs w:val="24"/>
        </w:rPr>
        <w:t>;</w:t>
      </w:r>
    </w:p>
    <w:p w:rsidR="004A7D88" w:rsidRPr="008A6394" w:rsidRDefault="004A7D88" w:rsidP="008A6394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397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sz w:val="24"/>
          <w:szCs w:val="24"/>
        </w:rPr>
        <w:t>сканировать рисунки и тексты.</w:t>
      </w:r>
    </w:p>
    <w:p w:rsidR="004A7D88" w:rsidRPr="008A6394" w:rsidRDefault="004A7D88" w:rsidP="008A6394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397"/>
        <w:jc w:val="both"/>
        <w:textAlignment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i/>
          <w:sz w:val="24"/>
          <w:szCs w:val="24"/>
        </w:rPr>
        <w:lastRenderedPageBreak/>
        <w:t>Обучающийся/выпускник получит возможность научиться (в первом, втором, третьем, четвёртом классах):</w:t>
      </w:r>
    </w:p>
    <w:p w:rsidR="004A7D88" w:rsidRPr="008A6394" w:rsidRDefault="004A7D88" w:rsidP="008A6394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397"/>
        <w:jc w:val="both"/>
        <w:textAlignment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iCs/>
          <w:sz w:val="24"/>
          <w:szCs w:val="24"/>
        </w:rPr>
        <w:t>– использовать программу распознавания сканированного текста на русском языке.</w:t>
      </w:r>
    </w:p>
    <w:p w:rsidR="004A7D88" w:rsidRPr="008A6394" w:rsidRDefault="004A7D88" w:rsidP="008A6394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397"/>
        <w:jc w:val="center"/>
        <w:textAlignment w:val="center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b/>
          <w:sz w:val="24"/>
          <w:szCs w:val="24"/>
        </w:rPr>
        <w:t>Обработка и поиск информации</w:t>
      </w:r>
    </w:p>
    <w:p w:rsidR="004A7D88" w:rsidRPr="008A6394" w:rsidRDefault="004A7D88" w:rsidP="008A6394">
      <w:pPr>
        <w:autoSpaceDE w:val="0"/>
        <w:autoSpaceDN w:val="0"/>
        <w:adjustRightInd w:val="0"/>
        <w:spacing w:after="0" w:line="240" w:lineRule="auto"/>
        <w:ind w:firstLine="397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sz w:val="24"/>
          <w:szCs w:val="24"/>
        </w:rPr>
        <w:t>Обучающийся/выпускник научится (в первом, втором, третьем, четвёртом классах):</w:t>
      </w:r>
    </w:p>
    <w:p w:rsidR="004A7D88" w:rsidRPr="008A6394" w:rsidRDefault="004A7D88" w:rsidP="008A6394">
      <w:pPr>
        <w:widowControl w:val="0"/>
        <w:numPr>
          <w:ilvl w:val="0"/>
          <w:numId w:val="4"/>
        </w:numPr>
        <w:tabs>
          <w:tab w:val="left" w:pos="142"/>
          <w:tab w:val="left" w:leader="dot" w:pos="624"/>
          <w:tab w:val="left" w:pos="851"/>
        </w:tabs>
        <w:spacing w:after="0" w:line="240" w:lineRule="auto"/>
        <w:ind w:left="0" w:firstLine="397"/>
        <w:jc w:val="both"/>
        <w:rPr>
          <w:rFonts w:ascii="Times New Roman" w:eastAsia="@Arial Unicode MS" w:hAnsi="Times New Roman" w:cs="Times New Roman"/>
          <w:sz w:val="24"/>
          <w:szCs w:val="24"/>
        </w:rPr>
      </w:pPr>
      <w:r w:rsidRPr="008A6394">
        <w:rPr>
          <w:rFonts w:ascii="Times New Roman" w:eastAsia="@Arial Unicode MS" w:hAnsi="Times New Roman" w:cs="Times New Roman"/>
          <w:sz w:val="24"/>
          <w:szCs w:val="24"/>
        </w:rPr>
        <w:t>подбирать подходящий по содержанию и техническому качеству результат видеозаписи и фотографирования, использовать сменные носители (</w:t>
      </w:r>
      <w:proofErr w:type="spellStart"/>
      <w:r w:rsidRPr="008A6394">
        <w:rPr>
          <w:rFonts w:ascii="Times New Roman" w:eastAsia="@Arial Unicode MS" w:hAnsi="Times New Roman" w:cs="Times New Roman"/>
          <w:sz w:val="24"/>
          <w:szCs w:val="24"/>
        </w:rPr>
        <w:t>флеш</w:t>
      </w:r>
      <w:proofErr w:type="spellEnd"/>
      <w:r w:rsidRPr="008A6394">
        <w:rPr>
          <w:rFonts w:ascii="Times New Roman" w:eastAsia="@Arial Unicode MS" w:hAnsi="Times New Roman" w:cs="Times New Roman"/>
          <w:sz w:val="24"/>
          <w:szCs w:val="24"/>
        </w:rPr>
        <w:t>-карты);</w:t>
      </w:r>
    </w:p>
    <w:p w:rsidR="004A7D88" w:rsidRPr="008A6394" w:rsidRDefault="004A7D88" w:rsidP="008A6394">
      <w:pPr>
        <w:numPr>
          <w:ilvl w:val="0"/>
          <w:numId w:val="4"/>
        </w:numPr>
        <w:tabs>
          <w:tab w:val="left" w:pos="142"/>
          <w:tab w:val="left" w:leader="dot" w:pos="624"/>
          <w:tab w:val="left" w:pos="851"/>
        </w:tabs>
        <w:spacing w:after="0" w:line="240" w:lineRule="auto"/>
        <w:ind w:left="0" w:firstLine="397"/>
        <w:jc w:val="both"/>
        <w:rPr>
          <w:rFonts w:ascii="Times New Roman" w:eastAsia="@Arial Unicode MS" w:hAnsi="Times New Roman" w:cs="Times New Roman"/>
          <w:sz w:val="24"/>
          <w:szCs w:val="24"/>
        </w:rPr>
      </w:pPr>
      <w:r w:rsidRPr="008A6394">
        <w:rPr>
          <w:rFonts w:ascii="Times New Roman" w:eastAsia="@Arial Unicode MS" w:hAnsi="Times New Roman" w:cs="Times New Roman"/>
          <w:sz w:val="24"/>
          <w:szCs w:val="24"/>
        </w:rPr>
        <w:t>описывать по определенному алгоритму объект или процесс наблюдения, записывать аудиовизуальную и числовую информацию о нём, используя инструменты ИКТ;</w:t>
      </w:r>
    </w:p>
    <w:p w:rsidR="004A7D88" w:rsidRPr="008A6394" w:rsidRDefault="004A7D88" w:rsidP="008A6394">
      <w:pPr>
        <w:numPr>
          <w:ilvl w:val="0"/>
          <w:numId w:val="4"/>
        </w:numPr>
        <w:tabs>
          <w:tab w:val="left" w:pos="142"/>
          <w:tab w:val="left" w:leader="dot" w:pos="624"/>
          <w:tab w:val="left" w:pos="851"/>
        </w:tabs>
        <w:spacing w:after="0" w:line="240" w:lineRule="auto"/>
        <w:ind w:left="0" w:firstLine="397"/>
        <w:jc w:val="both"/>
        <w:rPr>
          <w:rFonts w:ascii="Times New Roman" w:eastAsia="@Arial Unicode MS" w:hAnsi="Times New Roman" w:cs="Times New Roman"/>
          <w:sz w:val="24"/>
          <w:szCs w:val="24"/>
        </w:rPr>
      </w:pPr>
      <w:r w:rsidRPr="008A6394">
        <w:rPr>
          <w:rFonts w:ascii="Times New Roman" w:eastAsia="@Arial Unicode MS" w:hAnsi="Times New Roman" w:cs="Times New Roman"/>
          <w:sz w:val="24"/>
          <w:szCs w:val="24"/>
        </w:rPr>
        <w:t xml:space="preserve">собирать числовые данные в </w:t>
      </w:r>
      <w:proofErr w:type="gramStart"/>
      <w:r w:rsidRPr="008A6394">
        <w:rPr>
          <w:rFonts w:ascii="Times New Roman" w:eastAsia="@Arial Unicode MS" w:hAnsi="Times New Roman" w:cs="Times New Roman"/>
          <w:sz w:val="24"/>
          <w:szCs w:val="24"/>
        </w:rPr>
        <w:t>естественно-научных</w:t>
      </w:r>
      <w:proofErr w:type="gramEnd"/>
      <w:r w:rsidRPr="008A6394">
        <w:rPr>
          <w:rFonts w:ascii="Times New Roman" w:eastAsia="@Arial Unicode MS" w:hAnsi="Times New Roman" w:cs="Times New Roman"/>
          <w:sz w:val="24"/>
          <w:szCs w:val="24"/>
        </w:rPr>
        <w:t xml:space="preserve"> наблюдениях и экспериментах, используя цифровые датчики, камеру, микрофон и другие средства ИКТ, а также в ходе опроса людей;</w:t>
      </w:r>
    </w:p>
    <w:p w:rsidR="004A7D88" w:rsidRPr="008A6394" w:rsidRDefault="004A7D88" w:rsidP="008A6394">
      <w:pPr>
        <w:numPr>
          <w:ilvl w:val="0"/>
          <w:numId w:val="4"/>
        </w:numPr>
        <w:tabs>
          <w:tab w:val="left" w:pos="142"/>
          <w:tab w:val="left" w:leader="dot" w:pos="624"/>
          <w:tab w:val="left" w:pos="851"/>
        </w:tabs>
        <w:spacing w:after="0" w:line="240" w:lineRule="auto"/>
        <w:ind w:left="0" w:firstLine="397"/>
        <w:jc w:val="both"/>
        <w:rPr>
          <w:rFonts w:ascii="Times New Roman" w:eastAsia="@Arial Unicode MS" w:hAnsi="Times New Roman" w:cs="Times New Roman"/>
          <w:sz w:val="24"/>
          <w:szCs w:val="24"/>
        </w:rPr>
      </w:pPr>
      <w:r w:rsidRPr="008A6394">
        <w:rPr>
          <w:rFonts w:ascii="Times New Roman" w:eastAsia="@Arial Unicode MS" w:hAnsi="Times New Roman" w:cs="Times New Roman"/>
          <w:sz w:val="24"/>
          <w:szCs w:val="24"/>
        </w:rPr>
        <w:t>редактировать тексты, изображения, слайды в соответствии с коммуникативной или учебной задачей, включая редактирование текста, цепочек изображений, видео</w:t>
      </w:r>
      <w:r w:rsidRPr="008A6394">
        <w:rPr>
          <w:rFonts w:ascii="Times New Roman" w:eastAsia="@Arial Unicode MS" w:hAnsi="Times New Roman" w:cs="Times New Roman"/>
          <w:sz w:val="24"/>
          <w:szCs w:val="24"/>
        </w:rPr>
        <w:noBreakHyphen/>
        <w:t xml:space="preserve"> и аудиозаписей, фотоизображений;</w:t>
      </w:r>
    </w:p>
    <w:p w:rsidR="004A7D88" w:rsidRPr="008A6394" w:rsidRDefault="004A7D88" w:rsidP="008A6394">
      <w:pPr>
        <w:numPr>
          <w:ilvl w:val="0"/>
          <w:numId w:val="4"/>
        </w:numPr>
        <w:tabs>
          <w:tab w:val="left" w:pos="142"/>
          <w:tab w:val="left" w:leader="dot" w:pos="624"/>
          <w:tab w:val="left" w:pos="851"/>
        </w:tabs>
        <w:spacing w:after="0" w:line="240" w:lineRule="auto"/>
        <w:ind w:left="0" w:firstLine="397"/>
        <w:jc w:val="both"/>
        <w:rPr>
          <w:rFonts w:ascii="Times New Roman" w:eastAsia="@Arial Unicode MS" w:hAnsi="Times New Roman" w:cs="Times New Roman"/>
          <w:sz w:val="24"/>
          <w:szCs w:val="24"/>
        </w:rPr>
      </w:pPr>
      <w:r w:rsidRPr="008A6394">
        <w:rPr>
          <w:rFonts w:ascii="Times New Roman" w:eastAsia="@Arial Unicode MS" w:hAnsi="Times New Roman" w:cs="Times New Roman"/>
          <w:sz w:val="24"/>
          <w:szCs w:val="24"/>
        </w:rPr>
        <w:t>пользоваться основными функциями стандартного текстового редактора, использовать полуавтоматический орфографический контроль, использовать, добавлять и удалять ссылки в сообщениях разного вида, следовать основным правилам оформления текста;</w:t>
      </w:r>
    </w:p>
    <w:p w:rsidR="004A7D88" w:rsidRPr="008A6394" w:rsidRDefault="004A7D88" w:rsidP="008A6394">
      <w:pPr>
        <w:numPr>
          <w:ilvl w:val="0"/>
          <w:numId w:val="4"/>
        </w:numPr>
        <w:tabs>
          <w:tab w:val="left" w:pos="142"/>
          <w:tab w:val="left" w:leader="dot" w:pos="624"/>
          <w:tab w:val="left" w:pos="851"/>
        </w:tabs>
        <w:spacing w:after="0" w:line="240" w:lineRule="auto"/>
        <w:ind w:left="0" w:firstLine="397"/>
        <w:jc w:val="both"/>
        <w:rPr>
          <w:rFonts w:ascii="Times New Roman" w:eastAsia="@Arial Unicode MS" w:hAnsi="Times New Roman" w:cs="Times New Roman"/>
          <w:sz w:val="24"/>
          <w:szCs w:val="24"/>
        </w:rPr>
      </w:pPr>
      <w:r w:rsidRPr="008A6394">
        <w:rPr>
          <w:rFonts w:ascii="Times New Roman" w:eastAsia="@Arial Unicode MS" w:hAnsi="Times New Roman" w:cs="Times New Roman"/>
          <w:sz w:val="24"/>
          <w:szCs w:val="24"/>
        </w:rPr>
        <w:t>искать информацию в соответствующих возрасту цифровых словарях и справочниках, базах данных, контролируемом Интернете, системе поиска внутри компьютера, составлять список используемых информационных источников (в том числе с использованием ссылок);</w:t>
      </w:r>
    </w:p>
    <w:p w:rsidR="004A7D88" w:rsidRPr="008A6394" w:rsidRDefault="004A7D88" w:rsidP="008A6394">
      <w:pPr>
        <w:numPr>
          <w:ilvl w:val="0"/>
          <w:numId w:val="4"/>
        </w:numPr>
        <w:tabs>
          <w:tab w:val="left" w:pos="142"/>
          <w:tab w:val="left" w:leader="dot" w:pos="624"/>
          <w:tab w:val="left" w:pos="851"/>
        </w:tabs>
        <w:spacing w:after="0" w:line="240" w:lineRule="auto"/>
        <w:ind w:left="0" w:firstLine="397"/>
        <w:jc w:val="both"/>
        <w:rPr>
          <w:rFonts w:ascii="Times New Roman" w:eastAsia="@Arial Unicode MS" w:hAnsi="Times New Roman" w:cs="Times New Roman"/>
          <w:sz w:val="24"/>
          <w:szCs w:val="24"/>
        </w:rPr>
      </w:pPr>
      <w:r w:rsidRPr="008A6394">
        <w:rPr>
          <w:rFonts w:ascii="Times New Roman" w:eastAsia="@Arial Unicode MS" w:hAnsi="Times New Roman" w:cs="Times New Roman"/>
          <w:sz w:val="24"/>
          <w:szCs w:val="24"/>
        </w:rPr>
        <w:t>заполнять учебные базы данных.</w:t>
      </w:r>
    </w:p>
    <w:p w:rsidR="004A7D88" w:rsidRPr="008A6394" w:rsidRDefault="004A7D88" w:rsidP="008A6394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397"/>
        <w:jc w:val="both"/>
        <w:textAlignment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i/>
          <w:sz w:val="24"/>
          <w:szCs w:val="24"/>
        </w:rPr>
        <w:t>Обучающийся/выпускник получит возможность научиться (в первом, втором, третьем, четвёртом классах):</w:t>
      </w:r>
    </w:p>
    <w:p w:rsidR="004A7D88" w:rsidRPr="008A6394" w:rsidRDefault="004A7D88" w:rsidP="008A6394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397"/>
        <w:jc w:val="both"/>
        <w:textAlignment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i/>
          <w:iCs/>
          <w:sz w:val="24"/>
          <w:szCs w:val="24"/>
        </w:rPr>
        <w:t>– грамотно формулировать запросы при поиске в сети Интернет и базах данных, оценивать, интерпретировать и сохранять найденную информацию, критически относиться к информации и к выбору источника информации.</w:t>
      </w:r>
    </w:p>
    <w:p w:rsidR="004A7D88" w:rsidRPr="008A6394" w:rsidRDefault="004A7D88" w:rsidP="008A6394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397"/>
        <w:jc w:val="center"/>
        <w:textAlignment w:val="center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b/>
          <w:sz w:val="24"/>
          <w:szCs w:val="24"/>
        </w:rPr>
        <w:t>Создание, представление и передача сообщений</w:t>
      </w:r>
    </w:p>
    <w:p w:rsidR="004A7D88" w:rsidRPr="008A6394" w:rsidRDefault="004A7D88" w:rsidP="008A6394">
      <w:pPr>
        <w:autoSpaceDE w:val="0"/>
        <w:autoSpaceDN w:val="0"/>
        <w:adjustRightInd w:val="0"/>
        <w:spacing w:after="0" w:line="240" w:lineRule="auto"/>
        <w:ind w:firstLine="397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sz w:val="24"/>
          <w:szCs w:val="24"/>
        </w:rPr>
        <w:t>Обучающийся/выпускник научится (в первом, втором, третьем, четвёртом классах):</w:t>
      </w:r>
    </w:p>
    <w:p w:rsidR="004A7D88" w:rsidRPr="008A6394" w:rsidRDefault="004A7D88" w:rsidP="008A6394">
      <w:pPr>
        <w:autoSpaceDE w:val="0"/>
        <w:autoSpaceDN w:val="0"/>
        <w:adjustRightInd w:val="0"/>
        <w:spacing w:after="0" w:line="240" w:lineRule="auto"/>
        <w:ind w:firstLine="397"/>
        <w:jc w:val="both"/>
        <w:textAlignment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A6394">
        <w:rPr>
          <w:rFonts w:ascii="Times New Roman" w:hAnsi="Times New Roman" w:cs="Times New Roman"/>
          <w:sz w:val="24"/>
          <w:szCs w:val="24"/>
        </w:rPr>
        <w:t xml:space="preserve">– </w:t>
      </w:r>
      <w:r w:rsidRPr="008A6394">
        <w:rPr>
          <w:rFonts w:ascii="Times New Roman" w:eastAsia="@Arial Unicode MS" w:hAnsi="Times New Roman" w:cs="Times New Roman"/>
          <w:sz w:val="24"/>
          <w:szCs w:val="24"/>
        </w:rPr>
        <w:t>создавать текстовые сообщения с использованием средств ИКТ, редактировать, оформлять и сохранять их;</w:t>
      </w:r>
    </w:p>
    <w:p w:rsidR="004A7D88" w:rsidRPr="008A6394" w:rsidRDefault="004A7D88" w:rsidP="008A6394">
      <w:pPr>
        <w:tabs>
          <w:tab w:val="left" w:pos="142"/>
          <w:tab w:val="left" w:leader="dot" w:pos="567"/>
          <w:tab w:val="left" w:pos="851"/>
        </w:tabs>
        <w:spacing w:after="0" w:line="240" w:lineRule="auto"/>
        <w:ind w:firstLine="397"/>
        <w:jc w:val="both"/>
        <w:rPr>
          <w:rFonts w:ascii="Times New Roman" w:eastAsia="@Arial Unicode MS" w:hAnsi="Times New Roman" w:cs="Times New Roman"/>
          <w:sz w:val="24"/>
          <w:szCs w:val="24"/>
        </w:rPr>
      </w:pPr>
      <w:r w:rsidRPr="008A6394">
        <w:rPr>
          <w:rFonts w:ascii="Times New Roman" w:hAnsi="Times New Roman" w:cs="Times New Roman"/>
          <w:sz w:val="24"/>
          <w:szCs w:val="24"/>
        </w:rPr>
        <w:t xml:space="preserve">– </w:t>
      </w:r>
      <w:r w:rsidRPr="008A6394">
        <w:rPr>
          <w:rFonts w:ascii="Times New Roman" w:eastAsia="@Arial Unicode MS" w:hAnsi="Times New Roman" w:cs="Times New Roman"/>
          <w:sz w:val="24"/>
          <w:szCs w:val="24"/>
        </w:rPr>
        <w:t>готовить и использовать презентацию перед небольшой аудиторией: создавать план презентации, выбирать аудиовизуальную поддержку, писать пояснения и тезисы для презентации;</w:t>
      </w:r>
    </w:p>
    <w:p w:rsidR="004A7D88" w:rsidRPr="008A6394" w:rsidRDefault="004A7D88" w:rsidP="008A6394">
      <w:pPr>
        <w:tabs>
          <w:tab w:val="left" w:pos="142"/>
          <w:tab w:val="left" w:leader="dot" w:pos="567"/>
          <w:tab w:val="left" w:pos="851"/>
        </w:tabs>
        <w:spacing w:after="0" w:line="240" w:lineRule="auto"/>
        <w:ind w:firstLine="397"/>
        <w:jc w:val="both"/>
        <w:rPr>
          <w:rFonts w:ascii="Times New Roman" w:eastAsia="@Arial Unicode MS" w:hAnsi="Times New Roman" w:cs="Times New Roman"/>
          <w:sz w:val="24"/>
          <w:szCs w:val="24"/>
        </w:rPr>
      </w:pPr>
      <w:r w:rsidRPr="008A6394">
        <w:rPr>
          <w:rFonts w:ascii="Times New Roman" w:hAnsi="Times New Roman" w:cs="Times New Roman"/>
          <w:sz w:val="24"/>
          <w:szCs w:val="24"/>
        </w:rPr>
        <w:t xml:space="preserve">– </w:t>
      </w:r>
      <w:r w:rsidRPr="008A6394">
        <w:rPr>
          <w:rFonts w:ascii="Times New Roman" w:eastAsia="@Arial Unicode MS" w:hAnsi="Times New Roman" w:cs="Times New Roman"/>
          <w:sz w:val="24"/>
          <w:szCs w:val="24"/>
        </w:rPr>
        <w:t>создавать простые схемы, диаграммы, планы и пр.;</w:t>
      </w:r>
    </w:p>
    <w:p w:rsidR="004A7D88" w:rsidRPr="008A6394" w:rsidRDefault="004A7D88" w:rsidP="008A6394">
      <w:pPr>
        <w:tabs>
          <w:tab w:val="left" w:pos="142"/>
          <w:tab w:val="left" w:leader="dot" w:pos="567"/>
          <w:tab w:val="left" w:pos="851"/>
        </w:tabs>
        <w:spacing w:after="0" w:line="240" w:lineRule="auto"/>
        <w:ind w:firstLine="397"/>
        <w:jc w:val="both"/>
        <w:rPr>
          <w:rFonts w:ascii="Times New Roman" w:eastAsia="@Arial Unicode MS" w:hAnsi="Times New Roman" w:cs="Times New Roman"/>
          <w:sz w:val="24"/>
          <w:szCs w:val="24"/>
        </w:rPr>
      </w:pPr>
      <w:r w:rsidRPr="008A6394">
        <w:rPr>
          <w:rFonts w:ascii="Times New Roman" w:hAnsi="Times New Roman" w:cs="Times New Roman"/>
          <w:sz w:val="24"/>
          <w:szCs w:val="24"/>
        </w:rPr>
        <w:t xml:space="preserve">– </w:t>
      </w:r>
      <w:r w:rsidRPr="008A6394">
        <w:rPr>
          <w:rFonts w:ascii="Times New Roman" w:eastAsia="@Arial Unicode MS" w:hAnsi="Times New Roman" w:cs="Times New Roman"/>
          <w:sz w:val="24"/>
          <w:szCs w:val="24"/>
        </w:rPr>
        <w:t>создавать простые изображения, пользуясь графическими возможностями компьютера, составлять новое изображение из готовых фрагментов (аппликация);</w:t>
      </w:r>
    </w:p>
    <w:p w:rsidR="004A7D88" w:rsidRPr="008A6394" w:rsidRDefault="004A7D88" w:rsidP="008A6394">
      <w:pPr>
        <w:pStyle w:val="a4"/>
        <w:numPr>
          <w:ilvl w:val="0"/>
          <w:numId w:val="7"/>
        </w:numPr>
        <w:tabs>
          <w:tab w:val="left" w:pos="0"/>
        </w:tabs>
        <w:spacing w:after="0" w:line="240" w:lineRule="auto"/>
        <w:ind w:left="0" w:firstLine="360"/>
        <w:jc w:val="both"/>
        <w:rPr>
          <w:rFonts w:ascii="Times New Roman" w:eastAsia="@Arial Unicode MS" w:hAnsi="Times New Roman" w:cs="Times New Roman"/>
          <w:sz w:val="24"/>
          <w:szCs w:val="24"/>
        </w:rPr>
      </w:pPr>
      <w:r w:rsidRPr="008A6394">
        <w:rPr>
          <w:rFonts w:ascii="Times New Roman" w:eastAsia="@Arial Unicode MS" w:hAnsi="Times New Roman" w:cs="Times New Roman"/>
          <w:sz w:val="24"/>
          <w:szCs w:val="24"/>
        </w:rPr>
        <w:t>размещать сообщение в информационной образовательной среде образовательной организации;</w:t>
      </w:r>
    </w:p>
    <w:p w:rsidR="004A7D88" w:rsidRPr="008A6394" w:rsidRDefault="004A7D88" w:rsidP="008A6394">
      <w:pPr>
        <w:pStyle w:val="a4"/>
        <w:numPr>
          <w:ilvl w:val="0"/>
          <w:numId w:val="7"/>
        </w:numPr>
        <w:tabs>
          <w:tab w:val="left" w:pos="0"/>
        </w:tabs>
        <w:spacing w:after="0" w:line="240" w:lineRule="auto"/>
        <w:ind w:left="0" w:firstLine="360"/>
        <w:jc w:val="both"/>
        <w:rPr>
          <w:rFonts w:ascii="Times New Roman" w:eastAsia="@Arial Unicode MS" w:hAnsi="Times New Roman" w:cs="Times New Roman"/>
          <w:sz w:val="24"/>
          <w:szCs w:val="24"/>
        </w:rPr>
      </w:pPr>
      <w:r w:rsidRPr="008A6394">
        <w:rPr>
          <w:rFonts w:ascii="Times New Roman" w:eastAsia="@Arial Unicode MS" w:hAnsi="Times New Roman" w:cs="Times New Roman"/>
          <w:sz w:val="24"/>
          <w:szCs w:val="24"/>
        </w:rPr>
        <w:t>пользоваться основными средствами телекоммуникации,</w:t>
      </w:r>
    </w:p>
    <w:p w:rsidR="004A7D88" w:rsidRPr="008A6394" w:rsidRDefault="004A7D88" w:rsidP="008A6394">
      <w:pPr>
        <w:pStyle w:val="a4"/>
        <w:numPr>
          <w:ilvl w:val="0"/>
          <w:numId w:val="7"/>
        </w:numPr>
        <w:tabs>
          <w:tab w:val="left" w:pos="0"/>
        </w:tabs>
        <w:spacing w:after="0" w:line="240" w:lineRule="auto"/>
        <w:ind w:left="0" w:firstLine="360"/>
        <w:jc w:val="both"/>
        <w:rPr>
          <w:rFonts w:ascii="Times New Roman" w:eastAsia="@Arial Unicode MS" w:hAnsi="Times New Roman" w:cs="Times New Roman"/>
          <w:sz w:val="24"/>
          <w:szCs w:val="24"/>
          <w:lang w:eastAsia="en-US"/>
        </w:rPr>
      </w:pPr>
      <w:r w:rsidRPr="008A6394">
        <w:rPr>
          <w:rFonts w:ascii="Times New Roman" w:eastAsia="@Arial Unicode MS" w:hAnsi="Times New Roman" w:cs="Times New Roman"/>
          <w:sz w:val="24"/>
          <w:szCs w:val="24"/>
        </w:rPr>
        <w:t>участвовать в коллективной коммуникативной деятельности в информационной образовательной среде, фиксировать ход и результаты общения на экране и в файлах.</w:t>
      </w:r>
    </w:p>
    <w:p w:rsidR="004A7D88" w:rsidRPr="008A6394" w:rsidRDefault="004A7D88" w:rsidP="008A6394">
      <w:pPr>
        <w:spacing w:after="0" w:line="240" w:lineRule="auto"/>
        <w:ind w:firstLine="39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A6394">
        <w:rPr>
          <w:rFonts w:ascii="Times New Roman" w:hAnsi="Times New Roman" w:cs="Times New Roman"/>
          <w:b/>
          <w:i/>
          <w:sz w:val="24"/>
          <w:szCs w:val="24"/>
        </w:rPr>
        <w:t xml:space="preserve">5. Формирование ИКТ-компетентности </w:t>
      </w:r>
      <w:proofErr w:type="gramStart"/>
      <w:r w:rsidRPr="008A6394">
        <w:rPr>
          <w:rFonts w:ascii="Times New Roman" w:hAnsi="Times New Roman" w:cs="Times New Roman"/>
          <w:b/>
          <w:i/>
          <w:sz w:val="24"/>
          <w:szCs w:val="24"/>
        </w:rPr>
        <w:t>обучающегося</w:t>
      </w:r>
      <w:proofErr w:type="gramEnd"/>
      <w:r w:rsidRPr="008A6394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4A7D88" w:rsidRPr="008A6394" w:rsidRDefault="004A7D88" w:rsidP="008A6394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8A6394">
        <w:rPr>
          <w:rFonts w:ascii="Times New Roman" w:hAnsi="Times New Roman" w:cs="Times New Roman"/>
          <w:sz w:val="24"/>
          <w:szCs w:val="24"/>
        </w:rPr>
        <w:t>5.1. Знакомство со средствами ИКТ, гигиена работы с компьютером:</w:t>
      </w:r>
    </w:p>
    <w:p w:rsidR="004A7D88" w:rsidRPr="008A6394" w:rsidRDefault="004A7D88" w:rsidP="008A6394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8A6394">
        <w:rPr>
          <w:rFonts w:ascii="Times New Roman" w:hAnsi="Times New Roman" w:cs="Times New Roman"/>
          <w:sz w:val="24"/>
          <w:szCs w:val="24"/>
        </w:rPr>
        <w:t xml:space="preserve"> – умение использовать безопасные для органов зрения, нервной системы, </w:t>
      </w:r>
      <w:proofErr w:type="spellStart"/>
      <w:r w:rsidRPr="008A6394">
        <w:rPr>
          <w:rFonts w:ascii="Times New Roman" w:hAnsi="Times New Roman" w:cs="Times New Roman"/>
          <w:sz w:val="24"/>
          <w:szCs w:val="24"/>
        </w:rPr>
        <w:t>опорно­двигательного</w:t>
      </w:r>
      <w:proofErr w:type="spellEnd"/>
      <w:r w:rsidRPr="008A6394">
        <w:rPr>
          <w:rFonts w:ascii="Times New Roman" w:hAnsi="Times New Roman" w:cs="Times New Roman"/>
          <w:sz w:val="24"/>
          <w:szCs w:val="24"/>
        </w:rPr>
        <w:t xml:space="preserve"> аппарата эргономичные приёмы работы с компьютером и другими средствами ИКТ.</w:t>
      </w:r>
    </w:p>
    <w:p w:rsidR="004A7D88" w:rsidRPr="008A6394" w:rsidRDefault="004A7D88" w:rsidP="008A6394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8A6394">
        <w:rPr>
          <w:rFonts w:ascii="Times New Roman" w:hAnsi="Times New Roman" w:cs="Times New Roman"/>
          <w:sz w:val="24"/>
          <w:szCs w:val="24"/>
        </w:rPr>
        <w:t>5.2. Обработка и поиск информации:</w:t>
      </w:r>
    </w:p>
    <w:p w:rsidR="004A7D88" w:rsidRPr="008A6394" w:rsidRDefault="004A7D88" w:rsidP="008A6394">
      <w:pPr>
        <w:numPr>
          <w:ilvl w:val="0"/>
          <w:numId w:val="6"/>
        </w:numPr>
        <w:spacing w:after="0" w:line="240" w:lineRule="auto"/>
        <w:ind w:left="397" w:firstLine="39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A6394">
        <w:rPr>
          <w:rFonts w:ascii="Times New Roman" w:hAnsi="Times New Roman" w:cs="Times New Roman"/>
          <w:sz w:val="24"/>
          <w:szCs w:val="24"/>
        </w:rPr>
        <w:lastRenderedPageBreak/>
        <w:t>умение подбирать подходящий по содержанию и техническому качеству результат видеозаписи и фотографирования;</w:t>
      </w:r>
    </w:p>
    <w:p w:rsidR="004A7D88" w:rsidRPr="008A6394" w:rsidRDefault="004A7D88" w:rsidP="008A6394">
      <w:pPr>
        <w:numPr>
          <w:ilvl w:val="0"/>
          <w:numId w:val="6"/>
        </w:numPr>
        <w:spacing w:after="0" w:line="240" w:lineRule="auto"/>
        <w:ind w:left="0" w:firstLine="39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A6394">
        <w:rPr>
          <w:rFonts w:ascii="Times New Roman" w:hAnsi="Times New Roman" w:cs="Times New Roman"/>
          <w:sz w:val="24"/>
          <w:szCs w:val="24"/>
        </w:rPr>
        <w:t>умение редактировать тексты, изображения, слайды в соответствии с коммуникативной или учебной задачей;</w:t>
      </w:r>
    </w:p>
    <w:p w:rsidR="004A7D88" w:rsidRPr="008A6394" w:rsidRDefault="004A7D88" w:rsidP="008A6394">
      <w:pPr>
        <w:numPr>
          <w:ilvl w:val="0"/>
          <w:numId w:val="6"/>
        </w:numPr>
        <w:spacing w:after="0" w:line="240" w:lineRule="auto"/>
        <w:ind w:left="0" w:firstLine="39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A6394">
        <w:rPr>
          <w:rFonts w:ascii="Times New Roman" w:hAnsi="Times New Roman" w:cs="Times New Roman"/>
          <w:sz w:val="24"/>
          <w:szCs w:val="24"/>
        </w:rPr>
        <w:t>умение искать информацию в соответствующих возрасту цифровых словарях и справочниках, базах данных, контролируемом Интернете.</w:t>
      </w:r>
    </w:p>
    <w:p w:rsidR="004A7D88" w:rsidRPr="008A6394" w:rsidRDefault="004A7D88" w:rsidP="008A6394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8A6394">
        <w:rPr>
          <w:rFonts w:ascii="Times New Roman" w:hAnsi="Times New Roman" w:cs="Times New Roman"/>
          <w:sz w:val="24"/>
          <w:szCs w:val="24"/>
        </w:rPr>
        <w:t>5.3. Создание, представление и передача сообщений:</w:t>
      </w:r>
    </w:p>
    <w:p w:rsidR="004A7D88" w:rsidRPr="008A6394" w:rsidRDefault="004A7D88" w:rsidP="008A6394">
      <w:pPr>
        <w:numPr>
          <w:ilvl w:val="0"/>
          <w:numId w:val="5"/>
        </w:numPr>
        <w:spacing w:after="0" w:line="240" w:lineRule="auto"/>
        <w:ind w:left="0" w:firstLine="39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A6394">
        <w:rPr>
          <w:rFonts w:ascii="Times New Roman" w:hAnsi="Times New Roman" w:cs="Times New Roman"/>
          <w:sz w:val="24"/>
          <w:szCs w:val="24"/>
        </w:rPr>
        <w:t>умение создавать текстовые сообщения с использованием средств ИКТ, редактировать, оформлять и сохранять их;</w:t>
      </w:r>
    </w:p>
    <w:p w:rsidR="004A7D88" w:rsidRPr="008A6394" w:rsidRDefault="004A7D88" w:rsidP="008A6394">
      <w:pPr>
        <w:numPr>
          <w:ilvl w:val="0"/>
          <w:numId w:val="5"/>
        </w:numPr>
        <w:spacing w:after="0" w:line="240" w:lineRule="auto"/>
        <w:ind w:left="0" w:firstLine="39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A6394">
        <w:rPr>
          <w:rFonts w:ascii="Times New Roman" w:hAnsi="Times New Roman" w:cs="Times New Roman"/>
          <w:sz w:val="24"/>
          <w:szCs w:val="24"/>
        </w:rPr>
        <w:t>умение создавать простые сообщения в виде аудио</w:t>
      </w:r>
      <w:r w:rsidRPr="008A6394">
        <w:rPr>
          <w:rFonts w:ascii="Times New Roman" w:hAnsi="Times New Roman" w:cs="Times New Roman"/>
          <w:sz w:val="24"/>
          <w:szCs w:val="24"/>
        </w:rPr>
        <w:noBreakHyphen/>
        <w:t xml:space="preserve"> и видеофрагментов или последовательности слайдов с использованием иллюстраций, видеоизображения, звука, текста.</w:t>
      </w:r>
    </w:p>
    <w:p w:rsidR="00FB5829" w:rsidRPr="008A6394" w:rsidRDefault="004A7D88" w:rsidP="008A63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hAnsi="Times New Roman" w:cs="Times New Roman"/>
          <w:sz w:val="24"/>
          <w:szCs w:val="24"/>
        </w:rPr>
        <w:t>Объём рабочей программы курса составляет 135 часов и рассчитан на 4 года обучения (1 класс – 33 часа, 2–4 класс – 34 часа в год).</w:t>
      </w:r>
    </w:p>
    <w:p w:rsidR="008A6394" w:rsidRDefault="008A6394" w:rsidP="008A6394">
      <w:pPr>
        <w:widowControl w:val="0"/>
        <w:autoSpaceDE w:val="0"/>
        <w:autoSpaceDN w:val="0"/>
        <w:adjustRightInd w:val="0"/>
        <w:spacing w:after="0" w:line="240" w:lineRule="auto"/>
        <w:ind w:firstLine="397"/>
        <w:jc w:val="center"/>
        <w:rPr>
          <w:rFonts w:ascii="Times New Roman" w:eastAsia="Calibri" w:hAnsi="Times New Roman" w:cs="Times New Roman"/>
          <w:b/>
          <w:caps/>
          <w:color w:val="000000"/>
          <w:sz w:val="24"/>
          <w:szCs w:val="24"/>
        </w:rPr>
      </w:pPr>
    </w:p>
    <w:p w:rsidR="00361D4D" w:rsidRPr="008A6394" w:rsidRDefault="00361D4D" w:rsidP="008A6394">
      <w:pPr>
        <w:widowControl w:val="0"/>
        <w:autoSpaceDE w:val="0"/>
        <w:autoSpaceDN w:val="0"/>
        <w:adjustRightInd w:val="0"/>
        <w:spacing w:after="0" w:line="240" w:lineRule="auto"/>
        <w:ind w:firstLine="397"/>
        <w:jc w:val="center"/>
        <w:rPr>
          <w:rFonts w:ascii="Times New Roman" w:eastAsia="Calibri" w:hAnsi="Times New Roman" w:cs="Times New Roman"/>
          <w:b/>
          <w:caps/>
          <w:color w:val="000000"/>
          <w:sz w:val="24"/>
          <w:szCs w:val="24"/>
        </w:rPr>
      </w:pPr>
      <w:r w:rsidRPr="008A6394">
        <w:rPr>
          <w:rFonts w:ascii="Times New Roman" w:eastAsia="Calibri" w:hAnsi="Times New Roman" w:cs="Times New Roman"/>
          <w:b/>
          <w:caps/>
          <w:color w:val="000000"/>
          <w:sz w:val="24"/>
          <w:szCs w:val="24"/>
        </w:rPr>
        <w:t>2. СОДЕРЖАНИЕ КУРСА ВНЕУРОЧНОЙ ДЕЯТЕЛЬНОСТИ С УКАЗАНИЕМ ФОРМ ОРГАНИЗАЦИИ И ВИДОВ ДЕЯТЕЛЬНОСТИ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«Путешествие в мир экологии» органично связан с такими информационными областями как «Природа края», «Краеведение», так как специфика экологических закономерностей определяется особенностями территории и преломляется через проблемы взаимодействия общества и природы региона.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Особая актуальность связана с мировоззренческим характером экологических знаний, что необходимо для выработки активной жизненной позиции подрастающего поколения в деле осознанного сохранения природы. Человек будущего – это всесторонне развитая личность, живущая в гармонии с окружающим миром и самим собой. Знание учащимися особенностей протекания экологических процессов в условиях </w:t>
      </w:r>
      <w:r w:rsidR="00361D4D"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Челябинской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области будет способствовать их воспитанию как рациональных </w:t>
      </w:r>
      <w:proofErr w:type="spellStart"/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природопользователей</w:t>
      </w:r>
      <w:proofErr w:type="spellEnd"/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, служить целям экологического просвещения и культуры. И начинать экологическое воспитание надо с дошкольного и младшего школьного возраста, так как в это время приобретенные знания могут в дальнейшем преобразоваться в прочные убеждения.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Формирование экологической культуры есть осознание человеком своей принадлежности к окружаемому его миру, единства с ним, осознание необходимости принять на себя ответственность за осуществление самоподдерживающего развития цивилизации и сознательное включение в этот процесс.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Ценностными ориентирами содержанияданной программы в начальной школе являются: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развитие у учащихся эстетического восприятия окружающего мира;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формирование представлений о природе как универсальной ценности;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изучение народных традиций, отражающих отношение местного населения к природе;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развитие умений, связанных с изучением окружающей среды;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развитие устойчивого познавательного интереса к окружающему миру природы;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развитие представлений о различных методах познания природы (искусство как метод познания, научные методы);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формирование элементарных умений, связанных с выполнением учебного исследования;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вовлечение учащихся в реальную деятельность по изучению и сохранению ближайшего природного окружения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B5829" w:rsidRPr="008A6394" w:rsidRDefault="00361D4D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 w:rsidR="00FB5829"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ели 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данной программы</w:t>
      </w:r>
      <w:r w:rsidR="00FB5829"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соответствует изучение многообразия экологических явлений, их общих и специфических черт. Концепция курса основывается на </w:t>
      </w:r>
      <w:r w:rsidR="00FB5829"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классической трактовке экологии как науки, изучающей взаимоотношения живого со средой.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Экология как образовательная область, наука и сфера человеческой деятельности имеет не только мировоззренческую значимость и практическую направленность, но и социальную востребованность, что особенно проявляется на региональном уровне.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Современная экология как междисциплинарная наука очень сложна. Для адаптации этой области знаний к школьному курсу выделены содержательные линии предъявления учебного материала.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Первая содержательная линия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содержит сведения об особенностях и структуре территории </w:t>
      </w:r>
      <w:r w:rsidR="002D2AB9"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Челябинской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области, о компонентах экосистем, средах обитания и экологических факторах окружающей среды.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Вторая содержательная линия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направлена на изучение разнообразия живых организмов региона, экологических групп, популяций и сообществ, закономерностей их взаимодействия со средой и биотических взаимоотношений в условиях </w:t>
      </w:r>
      <w:r w:rsidR="002D2AB9"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Челябинской 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области.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Третья содержательная линия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 связана с анализом экологических последствий взаимодействия общества и природы, разного характера антропогенной деятельности.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Цель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: формирование экологического мышления на основе понимания причинности и взаимосвязей в окружающей природе и знания общих закономерностей взаимодействий живого и среды на конкретных примерах своего региона.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Задачи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освоение понятийного аппарата экологии и определенного объема </w:t>
      </w:r>
      <w:proofErr w:type="spellStart"/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фактологического</w:t>
      </w:r>
      <w:proofErr w:type="spellEnd"/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материала;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изучение специфики и общих аспектов взаимодействий со средой биосистем разного иерархического уровня;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формирование представлений об общих принципах и законах окружающего мира;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развитие умений анализировать разнообразные экологические ситуации, прогнозировать развитие природных систем в условиях антропогенного пресса в своем регионе, а также умение выбирать конструктивные решения экологических проблем</w:t>
      </w:r>
      <w:r w:rsidR="00361D4D"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предполагает формирование экологических знаний учащихся на краеведческой основе. Подобный подход усиливает мотивационный аспект усвоения знаний, наряду с повышением уровня общего образования и расширением информационной базы.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Критерием сформированности ответственного отношения к окружающей среде является нравственная забота о будущих  поколениях.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Цель экологического воспитания достигается по мере  решения в единстве следующих </w:t>
      </w:r>
      <w:r w:rsidRPr="008A63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задач: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образовательны</w:t>
      </w:r>
      <w:proofErr w:type="gramStart"/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х-</w:t>
      </w:r>
      <w:proofErr w:type="gramEnd"/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формирование системы знаний об экологических проблемах, овладение методами практической работы экологической направленности, методами самостоятельного поиска, систематизации, обобщения научной информации;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воспитательных - формирование  мотивов,  потребностей  и привычек экологически целесообразного поведения  и деятельности,  здорового образа жизни;</w:t>
      </w:r>
    </w:p>
    <w:p w:rsidR="00361D4D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развивающих - развитие системы интеллектуальных и практических умений по изучению,  оценке состояния и улучшению окружающей среды своей местности; развитие стремления к активной деятельности по охране окружающей среды. </w:t>
      </w:r>
    </w:p>
    <w:p w:rsidR="00FB5829" w:rsidRPr="008A6394" w:rsidRDefault="00FB5829" w:rsidP="008A6394">
      <w:pPr>
        <w:spacing w:after="0" w:line="240" w:lineRule="auto"/>
        <w:ind w:left="708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Формы организации учебной деятельности учащихся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Программа максимально направлена на развитие экологического образования школьников и воспитания у них экологической культуры. При изучении курса предусматривается проведение, как традиционных уроков, так и проектная деятельность, экскурсии, практические работы. Смена форм учебной деятельности может стать одним из факторов развития компетентностей учащихся.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При проведении занятий предполагается демонстрация слайдов презентаций, видеофильмов, что будет способствовать визуализации представляемой информации и успешному усвоению учебного материала.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Программа направлена на широкое общение с природой родного края в ходе экскурсий. Цель экскурсий заключается в изучении не только природных комплексов, территорий и объектов, но и предприятий для изучения характера влияния производственной деятельности на окружающую среду и мероприятий по защите природы. При изучении курса наиболее оптимальной является следующая тематика экскурсий: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на природоохранные объекты;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на предприятия, оказывающие значительное влияние на окружающую среду;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на природные комплексы;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на объекты системы мониторинга;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на охраняемые природные территории, к особо охраняемым природным объектам.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Необходимым является организация самостоятельной работы учащихся при подготовке докладов, сообщений по основным темам курса. Организация самостоятельной работы предусматривает индивидуальную и групповую формы работы учащихся, творческий поиск информации из дополнительной литературы и электронных источников, развитие умений самостоятельно добывать, анализировать, обобщать, закреплять знания и делать выводы. Отчеты по самостоятельной работе могут проводиться в форме выступлений учащихся на основе докладов и рефератов, в виде диспутов, дискуссий, круглых столов, дидактических игр и др.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На базе учебного материала предполагается также проектная деятельность учащихся по наиболее интересным и актуальным проблемам. Работа над проектом позволяет проявить интеллектуальные способности учащихся, продемонстрировать уровень владения знаниями и умениями. В ходе поиска по проблеме учащиеся синтезируют знания, интегрируют информацию различных дисциплин, ищут эффективные пути решения задач проекта. Важным является также совместная деятельность и сотрудничество в группах, в результате которых всесторонне проявляются компетентности личности.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На первых этапах формирования экологической культуры наиболее целесообразны методы, которые анализируют и корректируют сложившиеся у школьников экологические ценностные ориентации, интересы и потребности.  Используя их опыт наблюдений и природоохранительной деятельности, учитель в ходе беседы с помощью фактов, цифр, суждений вызывает эмоциональные реакции учащихся, стремится сформировать у них личное отношение к проблеме.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На этапе  теоретического обоснования способов гармонического воздействия общества и природы  учитель  представляет научные основы охраны природы в широких и разносторонних связях с учетом факторов глобального, регионального, локального уровней. Познавательная деятельность стимулируется моделированием экологических ситуаций нравственного  выбора. Активизируется потребность в выражении эстетических чувств и переживаний творческими средствами (рисунок, рассказ, стихи и т.п.).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Средством психологической подготовки школьников к реальным экологическим ситуациям выступают ролевые игры.  Они строятся с учетом специфических целей </w:t>
      </w:r>
      <w:r w:rsidR="007B1BDF"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внеурочной деятельности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. 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Формы и виды контроля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Содержание экологического воспитания усваивается учащимися в их различной деятельности. Каждая из форм организации учебного процесса  стимулирует разные виды познавательной деятельности учащихся: 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- самостоятельная работа с различными источниками информации позволяет накопить  фактический материал,  раскрыть сущность проблемы;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- игра формирует опыт принятия целесообразных решений,  творческие способности, позволяет внести реальный вклад в изучение и сохранение местных экосистем, пропаганду ценных идей;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- тематические выставки способствуют развитию творческого потенциала;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- участие в круглых столах развивает умение вести предметный диалог, доказывать свою точку зрения;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- работа над проектами способствует глубокому погружению в суть проблем, развивает научный подход к изучаемому материалу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- составление загадок, кроссвордов, ребусов развивает детальное представление предметов и явлений природы.</w:t>
      </w:r>
    </w:p>
    <w:p w:rsidR="00FB5829" w:rsidRPr="008A6394" w:rsidRDefault="00FB5829" w:rsidP="008A639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1 -2 год обучения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Введение 1ч.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Раскрытые и нераскрытые загадки нашей планеты: обзор основных тем курса.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Тайны за горизонтом 4ч.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Географические открытия в древности. Небосвод. Пере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мещение солнца на небосводе. Представление о форме Земли в древности. Земной шар. Глобус - модель Земли. Материки и океаны на глобусе.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Загадка смены времен года 6ч.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Вращение Земли вокруг своей оси. Движение солнца над горизонтом. Сутки, определение частей суток по разной деятель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ности. Загадки. Год и времена года. Названия месяцев на Руси. История происхождения названий дней недели.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Тайны круговорота веще</w:t>
      </w:r>
      <w:proofErr w:type="gramStart"/>
      <w:r w:rsidRPr="008A63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ств в пр</w:t>
      </w:r>
      <w:proofErr w:type="gramEnd"/>
      <w:r w:rsidRPr="008A63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ироде 4 ч.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Круговорот веще</w:t>
      </w:r>
      <w:proofErr w:type="gramStart"/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ств в пр</w:t>
      </w:r>
      <w:proofErr w:type="gramEnd"/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ироде. Живая и неживая природа. Цепи питания. Обитатели почвы.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Загадки круговорота воды в природе 5ч.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Загадки о состояниях воды. Наблюдение в природе за водой. Природа дождевого облака. Природа снежного облака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Загадки под водой и под землей 3ч.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Как изучают подводный мир. Киты, дельфины, акулы. Ис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тория открытия гигантского кальмара. Морские цветы (актинии), звезды, ежи и другие живые «чудеса». Жизнь в темных глубинах океана.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Загадки растений 3ч.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Родина комнатных растений. Многообразие цветковых растений. Сказка о цветке-недотроге. Образование плода. Много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образие плодов.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Планета насекомых 4ч.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Разнообразие и многочисленность насекомых, </w:t>
      </w:r>
      <w:proofErr w:type="spellStart"/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proofErr w:type="gramStart"/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.р</w:t>
      </w:r>
      <w:proofErr w:type="gramEnd"/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оль</w:t>
      </w:r>
      <w:proofErr w:type="spellEnd"/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природе и жизни человека. Жуки. Дровосек-титан - самый круп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ный жук. Бабочки. Совка-</w:t>
      </w:r>
      <w:proofErr w:type="spellStart"/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агриппа</w:t>
      </w:r>
      <w:proofErr w:type="spellEnd"/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самая крупная бабочка. Охрана насекомых.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Что такое НЛО? 1ч.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Загадки НЛО: свидетельства, сомнения, предположения.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Заключение 1ч.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 Что мы узнали и чему научились за год.</w:t>
      </w:r>
    </w:p>
    <w:p w:rsidR="00FB5829" w:rsidRPr="008A6394" w:rsidRDefault="00FB5829" w:rsidP="008A639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 –й год обучения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Изучение природы 3ч.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Беседа о лете. Изучать природу – значит любить и охранять её. Науки о природе. Экология - наука о доме. Как изучают природу. Наблюдения в при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роде, описание живых объектов.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Условия, в которых мы живем 6ч.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Солнце - источник тепла и света на Земле. Климат и сезоны года. Сезонные явления нашей местности. Особенности весны, лета, осени, зимы. Неблагоприятные и необычные явления природы. Как уменьшить влияние опасных явлений погоды на природу родного края. Условия жизни в горах, в лесу, в городе. Как сделать воздух в городе чище. Вода - это жизнь. Вода горной реки. Природные родники и их охрана.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lastRenderedPageBreak/>
        <w:t>Кто и как живет рядом с нами 15ч.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Многообразие цветущих и не цветущих растений </w:t>
      </w:r>
      <w:r w:rsidR="004A7D88"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Челябинской</w:t>
      </w:r>
      <w:r w:rsidR="007B1BDF"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обл</w:t>
      </w:r>
      <w:r w:rsidR="004A7D88"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асти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. Свет, тепло, влага в жизни растений. Нужны ли комнатные растения в доме. Чужестранные пришельцы на подо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 xml:space="preserve">коннике - что мы о них знаем. Почему надо беречь и охранять растения. Растения Красной книги </w:t>
      </w:r>
      <w:r w:rsidR="002D27F3"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Челябинской области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Грибы </w:t>
      </w:r>
      <w:proofErr w:type="gramStart"/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-у</w:t>
      </w:r>
      <w:proofErr w:type="gramEnd"/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дивительное царство. Где и какие грибы встречаются в </w:t>
      </w:r>
      <w:r w:rsidR="002D27F3"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Челябинской области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. Грибы ядовитые и съедобные. Грибы - плесени. Где растут лишайники, о чем они могут рассказать. Многообра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зие животных родного края. Какие рыбы встречаются в водоемах края. Аквариумные рыбы - что мы знаем о них. Почему лягушка - земноводное животное. Как дышит, чем питается лягушка. Почему надо охранять земноводных. Древние ящеры и современные ящерицы. Почему птицы - пернатые. Пе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релетные, зимующие и кочующие птицы края. Как помочь пти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цам зимой. Какие птицы прилетают к кормушке. Охрана и привлечение птиц. Домашние птицы. Корм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 xml:space="preserve">ление и уход за ними. Млекопитающие родного края. Редкие животные </w:t>
      </w:r>
      <w:r w:rsidR="0078269B"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родного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края. Домашние животные. Кормление и уход за ними. Кто и как живет в почве? Что надо знать о бактериях. Почему надо поддерживать чистоту в доме и соблюдать правила личной гигиены. Зависимость человека от природы. Пищевые, лекарст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венные, ядовитые растения. Культурные растения. Охота в исто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рии людей. Традиции охоты и рыбной ловли у населения Севера. Природа - источник сил, вдохновения и оздоровления. Отрица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тельное воздействие человека на природу. Человек - звено в цепи взаимосвязей в природе. Почему надо соблюдать правила пове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 xml:space="preserve">дения в природе. Что охраняют в заповедниках </w:t>
      </w:r>
      <w:r w:rsidR="002D27F3"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Челябинской области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. Охранять природу - значит охранять здо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ровье. Обобщение знаний.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Человек и природа 10ч.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Зависимость человека от природы. Пищевые, лекарст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венные, ядовитые растения. Культурные растения. Охота в исто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рии людей. Природа - источник сил, вдохновения и оздоровления. Отрица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тельное воздействие человека на природу. Человек - звено в цепи взаимосвязей в природе. Почему надо соблюдать правила пове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 xml:space="preserve">дения в природе. Что охраняют в заповедниках </w:t>
      </w:r>
      <w:r w:rsidR="002D27F3"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Челябинской области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. Охранять природу - значит охранять здо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ровье. Обобщение знаний.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Обобщение </w:t>
      </w:r>
      <w:proofErr w:type="gramStart"/>
      <w:r w:rsidRPr="008A63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пройденного</w:t>
      </w:r>
      <w:proofErr w:type="gramEnd"/>
      <w:r w:rsidR="002D27F3" w:rsidRPr="008A63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 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Обобщение знаний.</w:t>
      </w:r>
    </w:p>
    <w:p w:rsidR="00FB5829" w:rsidRPr="008A6394" w:rsidRDefault="00FB5829" w:rsidP="008A639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4-й год обучения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Выясняем, что такое экология 2ч.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Организм иокружающая среда.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Экология - наука о связях между живыми существами и окружающей их средой, между человеком и природой.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Простейшая квалификация экологических связей: связи между живой и неживой природой; связи внутри живой природы (между растениями и животными, между различными животными)</w:t>
      </w:r>
      <w:proofErr w:type="gramStart"/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;с</w:t>
      </w:r>
      <w:proofErr w:type="gramEnd"/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вязи между природой и человеком.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Экология - наука о связях между живыми существами и окружающей их средой, между человеком и природой. Организм и окружающая среда. Простейшая квалификация экологических связей. Связи между природой и человеком.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Учимся распознавать растения и животных бли</w:t>
      </w:r>
      <w:r w:rsidRPr="008A63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softHyphen/>
        <w:t>жайшего природного окружения 3ч.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Экскурсии и практические работы по распознаванию встречающихся в нашей местности растений и животных (деревьев, кустарников, травянистых растений, насекомых, птиц, зверей, других животных). Выявление наиболее характерных отличительных призна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ков схожих видов. Объяснение происхождения названий некото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рых видов с целью их лучшего запоминания. Упражнения (в том числе игрового характера), закрепляющие знание названий рассмотренных растений и животных.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Знакомимся с живыми существами, которым угро</w:t>
      </w:r>
      <w:r w:rsidRPr="008A63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softHyphen/>
        <w:t>жает исчезновение 1ч.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Представители редких организмов (грибов, растений, жи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вотных): гриб-баран, подснежник альпийский, меч-трава, земля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ничное дерево, бабочка-аполлон, утка-мандаринка, снежный барс.</w:t>
      </w:r>
      <w:proofErr w:type="gramEnd"/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Особенности их внешнеговида, распространения, поведе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 xml:space="preserve">ния и 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т.д. Причины сокращения численности этих живых су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ществ, необходимые меры для их охраны.</w:t>
      </w:r>
    </w:p>
    <w:p w:rsid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Изучаем способы охраны природы 2 ч.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Охраняемые природные территории: заповедники, заказ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 xml:space="preserve">ники, </w:t>
      </w:r>
      <w:proofErr w:type="spellStart"/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микрозаказники</w:t>
      </w:r>
      <w:proofErr w:type="spellEnd"/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, национальные</w:t>
      </w:r>
      <w:r w:rsid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парки. Памятники приро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ды. Ботанические сады и зоопарки как места сохранения и раз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множения редких видов растений и животных. Питомники ред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ких видов.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Мысленное</w:t>
      </w:r>
      <w:proofErr w:type="gramEnd"/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путешествиепо заповедникам нашей страны и мира (3-4 конкретных заповедника по выбору учителя и уча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щихся).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Выясняем роль неживой природы в жизни живого 3 ч.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Солнце как источник тепла и светадля живых существ. Теплолюбивые и холодостойкие растения. Приспособле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ние животных к сезонным изменениям температуры</w:t>
      </w:r>
      <w:proofErr w:type="gramStart"/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.С</w:t>
      </w:r>
      <w:proofErr w:type="gramEnd"/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ветолюби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вые и тенелюбивые растения. Роль света в жизни животных.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Воздух и жизнь. Роль ветра в жизни растений и живот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ных</w:t>
      </w:r>
      <w:proofErr w:type="gramStart"/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.В</w:t>
      </w:r>
      <w:proofErr w:type="gramEnd"/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ода и жизнь. Растения влаголюбивые и засухоустойчи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вые. Приспособление животных к жизни в условиях недостаткавлаги.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Открываем жизнь в почве 1 ч.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Разнообразие живых обитателей почвы: растения, живот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ные, грибы, микроорганизмы. Дождевые черви и кроты - типич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ные животные почвы. Особенности их строения и образа жизни, роль в поддержании почвенного плодородия.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Пополняем наши знания о разнообразии живой при</w:t>
      </w:r>
      <w:r w:rsidRPr="008A63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softHyphen/>
        <w:t>роды 4 ч.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Многообразие растений: знакомство с интересными пред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ставителями групп растений (водоросли, мхи, папоротники, хвойные, цветковые), с хвощами и плаунами.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Многообразие животных: черви, моллюски, ракообразные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речной рак, краб, мокрица), паукообразные (пауки, сенокосцы</w:t>
      </w:r>
      <w:proofErr w:type="gramStart"/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,с</w:t>
      </w:r>
      <w:proofErr w:type="gramEnd"/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корпионы).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Грибы и лишайники как особые группы живых существ; разнообразие грибов и лишайников.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Изучаем экологические связи в живой природе 4 ч.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Экологические связи в живой природе на примере елового леса («ель и все вокруг него»). Понятия «прямые связи», «косвенные связи</w:t>
      </w:r>
      <w:r w:rsidRPr="008A63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Сеть питания, или пищевая сеть (рассматривается на при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мере ельника и других примерах по усмотрению учителя).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Экологическая пирамида (строится на основе конкретных представлений о жизни елового леса: семена ели - лесные мыши, полевки - филин). Значение знаний о пищевой сети и экологической пирамиде для охраны природы.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Защитные приспособления у растений и животных какпроявление тесной связи организмов с окружающей их средой (острые шипы шиповника, жгучие волоски крапивы, горький вкус полыни; защитная слизь слизня, раковины улитки, сходство мух-</w:t>
      </w:r>
      <w:proofErr w:type="spellStart"/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осовидоки</w:t>
      </w:r>
      <w:proofErr w:type="spellEnd"/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ос, иглы ежа, панцирь черепахи, окраска и поза выпи и другие примеры по выбору учителя).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Знакомимся с охраняемыми растениями и живот</w:t>
      </w:r>
      <w:r w:rsidRPr="008A63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softHyphen/>
        <w:t>ными 5 ч.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Охраняемые растения: эдельвейс, водяной орех, сон-трава, кувшинка белая, ландыш, колокольчики и др. Особенности их внешнего строения и распространения, легенды и сказания, связанные с некоторыми из этих растений.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Лекарственные растения (валериана, плаун, пижма, подорожник, тысячелистник, пастушья сумка и др.), их важнейшие свойства, правила сбора.</w:t>
      </w:r>
      <w:proofErr w:type="gramEnd"/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Охрана лекарственных расте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ний.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Охраняемые животные: бабочка «мертвая голова», жук-</w:t>
      </w:r>
      <w:proofErr w:type="spellStart"/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красотел</w:t>
      </w:r>
      <w:proofErr w:type="spellEnd"/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, орел-беркут, фламинго, морж, тигр и др. Особенности их внешнего вида, распространения, поведения.</w:t>
      </w:r>
      <w:proofErr w:type="gramEnd"/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Причины сокра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щения численности этих животных, и меры их охраны.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История спасения бобра, соболя, </w:t>
      </w:r>
      <w:proofErr w:type="spellStart"/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стерха</w:t>
      </w:r>
      <w:proofErr w:type="spellEnd"/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примеры актив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ных действий человека по охране животного мира.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Мысленное путешествие по ботаническим садам и зоо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паркам (3-4 конкретных ботанических сада и зоопарка по выбо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ру учителя и учащихся).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Мастерим домики для птиц 1ч.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Практическая работа по изготовлению искусственныхгнездовий для птиц.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Учимся передавать свои знания другим ребятам 3 ч.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Изготовление школьниками условных знаков к правилам поведения в природе и экологических памяток для младших то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варищей и для взрослых.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Подготовка и проведение школьниками бесед, утренни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ков, КВН экологического содержания, адресованных учащимся других классов или дошкольникам.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Подготовка и проведение школьниками экскурсий в при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роду с учащимися других классов или дошкольниками.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Выявляем 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связь </w:t>
      </w:r>
      <w:r w:rsidRPr="008A63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между состоянием природы и здо</w:t>
      </w:r>
      <w:r w:rsidRPr="008A63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softHyphen/>
        <w:t>ровьем человека 2 ч.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Влияние загрязнения окружающей среды на здоровье че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ловека (на кожу, органы дыхания, </w:t>
      </w:r>
      <w:r w:rsidRPr="008A63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пищеварения 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и т. д.).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Пути попадания вредных веществ в организм человека (с воздухом, водой, пищей). Меры, </w:t>
      </w:r>
      <w:r w:rsidRPr="008A63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направленные 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снижение вредного влияния </w:t>
      </w:r>
      <w:proofErr w:type="gramStart"/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загрязнений</w:t>
      </w:r>
      <w:proofErr w:type="gramEnd"/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 </w:t>
      </w:r>
      <w:r w:rsidRPr="008A63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здоровье 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(очистка используе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мой в быту воды фильтром, использование овощей и фруктов, выращенных на своем участке 6eз применения опасных веществ и т. д.).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Обсуждаем примеры экологических катастроф 1 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proofErr w:type="gramStart"/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.З</w:t>
      </w:r>
      <w:proofErr w:type="gramEnd"/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агрязнение природы.</w:t>
      </w:r>
    </w:p>
    <w:p w:rsidR="00FB5829" w:rsidRPr="008A6394" w:rsidRDefault="00FB5829" w:rsidP="008A6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Подводим 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итоги </w:t>
      </w:r>
      <w:r w:rsidRPr="008A63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работы за год 1ч.</w:t>
      </w:r>
      <w:r w:rsidR="008A63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Обобщение основных теоретических знаний.</w:t>
      </w:r>
    </w:p>
    <w:p w:rsidR="008A6394" w:rsidRDefault="008A6394" w:rsidP="008A6394">
      <w:pPr>
        <w:spacing w:after="0" w:line="240" w:lineRule="auto"/>
        <w:ind w:firstLine="39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61AC" w:rsidRPr="008A6394" w:rsidRDefault="006D61AC" w:rsidP="008A6394">
      <w:pPr>
        <w:spacing w:after="0" w:line="240" w:lineRule="auto"/>
        <w:ind w:firstLine="39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6394">
        <w:rPr>
          <w:rFonts w:ascii="Times New Roman" w:hAnsi="Times New Roman" w:cs="Times New Roman"/>
          <w:b/>
          <w:sz w:val="24"/>
          <w:szCs w:val="24"/>
        </w:rPr>
        <w:t>3. ТЕМАТИЧЕСКОЕ ПЛАНИРОВАНИЕ</w:t>
      </w:r>
    </w:p>
    <w:p w:rsidR="00FB5829" w:rsidRPr="008A6394" w:rsidRDefault="002D27F3" w:rsidP="008A639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 год обучения </w:t>
      </w:r>
      <w:proofErr w:type="gramStart"/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 </w:t>
      </w:r>
      <w:proofErr w:type="gramEnd"/>
      <w:r w:rsidRPr="008A6394">
        <w:rPr>
          <w:rFonts w:ascii="Times New Roman" w:eastAsia="Times New Roman" w:hAnsi="Times New Roman" w:cs="Times New Roman"/>
          <w:color w:val="000000"/>
          <w:sz w:val="24"/>
          <w:szCs w:val="24"/>
        </w:rPr>
        <w:t>1 класс) – 33 часа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29"/>
        <w:gridCol w:w="6947"/>
        <w:gridCol w:w="1231"/>
      </w:tblGrid>
      <w:tr w:rsidR="006D61AC" w:rsidRPr="008A6394" w:rsidTr="008A6394">
        <w:trPr>
          <w:trHeight w:val="476"/>
        </w:trPr>
        <w:tc>
          <w:tcPr>
            <w:tcW w:w="693" w:type="dxa"/>
            <w:vMerge w:val="restart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№ </w:t>
            </w:r>
            <w:proofErr w:type="gramStart"/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</w:t>
            </w:r>
            <w:proofErr w:type="gramEnd"/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/п</w:t>
            </w:r>
          </w:p>
        </w:tc>
        <w:tc>
          <w:tcPr>
            <w:tcW w:w="6947" w:type="dxa"/>
            <w:vMerge w:val="restart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Тема занятия</w:t>
            </w:r>
          </w:p>
        </w:tc>
        <w:tc>
          <w:tcPr>
            <w:tcW w:w="1231" w:type="dxa"/>
            <w:vMerge w:val="restart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Кол-во часов</w:t>
            </w:r>
          </w:p>
        </w:tc>
      </w:tr>
      <w:tr w:rsidR="006D61AC" w:rsidRPr="008A6394" w:rsidTr="008A6394">
        <w:trPr>
          <w:trHeight w:val="516"/>
        </w:trPr>
        <w:tc>
          <w:tcPr>
            <w:tcW w:w="0" w:type="auto"/>
            <w:vMerge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7" w:type="dxa"/>
            <w:vMerge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1" w:type="dxa"/>
            <w:vMerge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D61AC" w:rsidRPr="008A6394" w:rsidTr="008A6394">
        <w:trPr>
          <w:trHeight w:val="225"/>
        </w:trPr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Введение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6D61AC" w:rsidRPr="008A6394" w:rsidTr="008A6394">
        <w:trPr>
          <w:trHeight w:val="531"/>
        </w:trPr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Раскрытые и нераскрытые загадки нашей планеты: обзор основных тем курса.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Тайны за горизонтом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Географические открытия в древности. 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Пере</w:t>
            </w: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мещение солнца на небосводе.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Представление о форме Земли в древности. 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rPr>
          <w:trHeight w:val="261"/>
        </w:trPr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Глобус - модель Земли.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Загадка смены времен года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Вращение Земли вокруг своей оси.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Движение солнца над горизонтом.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Сутки</w:t>
            </w:r>
            <w:r w:rsidR="002D2AB9"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Загадки. Год и времена года.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rPr>
          <w:trHeight w:val="240"/>
        </w:trPr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Названия месяцев на Руси.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947" w:type="dxa"/>
            <w:hideMark/>
          </w:tcPr>
          <w:p w:rsidR="006D61AC" w:rsidRPr="008A6394" w:rsidRDefault="002D2AB9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Дни недели.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Тайны круговорота веще</w:t>
            </w:r>
            <w:proofErr w:type="gramStart"/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ств в пр</w:t>
            </w:r>
            <w:proofErr w:type="gramEnd"/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ироде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Круговорот веще</w:t>
            </w:r>
            <w:proofErr w:type="gramStart"/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ств в пр</w:t>
            </w:r>
            <w:proofErr w:type="gramEnd"/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ироде.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Живая и неживая природа.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Цепи питания.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Обитатели почвы.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Загадки круговорота воды в природе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Загадки о состояниях воды.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rPr>
          <w:trHeight w:val="347"/>
        </w:trPr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Наблюдение в природе за водой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Природа дождевого облака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Природа снежного облака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Загадки под водой и под землей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Как изучают подводный мир.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Киты, дельфины, акулы.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Ис</w:t>
            </w: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тория открытия гигантского кальмара.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Морские цветы (актинии), звезды, ежи и другие живые «чудеса».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Жизнь в темных глубинах океана.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Загадки растений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Родина комнатных растений. 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Сказка о </w:t>
            </w:r>
            <w:r w:rsidR="002D2AB9"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цветах.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Образование плода. Много</w:t>
            </w: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образие плодов.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Планета насекомых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Разнообразие и</w:t>
            </w:r>
            <w:r w:rsidR="002D2AB9"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многочисленность насекомых.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Жуки. </w:t>
            </w:r>
            <w:r w:rsidR="002D2AB9"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Крупные жуки Урала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Бабочки. </w:t>
            </w:r>
            <w:r w:rsidR="002D2AB9"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Бабочки Южного Урала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Охрана насекомых.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Что такое НЛО?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Загадки НЛО: свидетельства, сомнения, предположения.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Заключение</w:t>
            </w:r>
            <w:r w:rsidR="00FE3DFA"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="002D2AB9"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Игра-соревнование.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Что мы узнали и чему научились за год.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Итого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33</w:t>
            </w:r>
          </w:p>
        </w:tc>
      </w:tr>
    </w:tbl>
    <w:p w:rsidR="008A6394" w:rsidRDefault="008A6394" w:rsidP="008A639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FB5829" w:rsidRPr="008A6394" w:rsidRDefault="00FB5829" w:rsidP="008A63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 год обучения</w:t>
      </w:r>
      <w:r w:rsidR="008A6394" w:rsidRPr="008A63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</w:t>
      </w:r>
      <w:r w:rsidR="002D27F3" w:rsidRPr="008A63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 класс) – 34 часа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29"/>
        <w:gridCol w:w="6947"/>
        <w:gridCol w:w="1231"/>
      </w:tblGrid>
      <w:tr w:rsidR="006D61AC" w:rsidRPr="008A6394" w:rsidTr="008A6394">
        <w:trPr>
          <w:trHeight w:val="900"/>
        </w:trPr>
        <w:tc>
          <w:tcPr>
            <w:tcW w:w="829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№ </w:t>
            </w:r>
            <w:proofErr w:type="gramStart"/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</w:t>
            </w:r>
            <w:proofErr w:type="gramEnd"/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/п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Тема занятий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Кол-во часов</w:t>
            </w:r>
          </w:p>
        </w:tc>
      </w:tr>
      <w:tr w:rsidR="006D61AC" w:rsidRPr="008A6394" w:rsidTr="008A6394">
        <w:trPr>
          <w:trHeight w:val="285"/>
        </w:trPr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Введение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6D61AC" w:rsidRPr="008A6394" w:rsidTr="008A6394">
        <w:trPr>
          <w:trHeight w:val="810"/>
        </w:trPr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Раскрытые и нераскрытые загадки нашей планеты: обзор основных тем курса.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Тайны за горизонтом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Географические открытия в древности. Небосвод.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Пере</w:t>
            </w: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мещение солнца на небосводе.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Представление о форме Земли в древности. Земной шар.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rPr>
          <w:trHeight w:val="1020"/>
        </w:trPr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Глобус - модель Земли. Материки и океаны на глобусе.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Загадка смены времен года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Вращение Земли вокруг своей оси.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Движение солнца над горизонтом.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Сутки, определение частей суток по разной деятель</w:t>
            </w: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ности.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Загадки. Год и времена года.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Названия месяцев на Руси.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История происхождения названий дней недели.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Тайны круговорота веще</w:t>
            </w:r>
            <w:proofErr w:type="gramStart"/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ств в пр</w:t>
            </w:r>
            <w:proofErr w:type="gramEnd"/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ироде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Круговорот веще</w:t>
            </w:r>
            <w:proofErr w:type="gramStart"/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ств в пр</w:t>
            </w:r>
            <w:proofErr w:type="gramEnd"/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ироде.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Живая и неживая природа.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Цепи питания.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Обитатели почвы.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Загадки круговорота воды в природе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Загадки о состояниях воды.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rPr>
          <w:trHeight w:val="289"/>
        </w:trPr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Наблюдение в природе за водой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Природа дождевого облака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Природа снежного облака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Загадки под водой и под землей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Как изучают подводный мир.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Киты, дельфины, акулы.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Ис</w:t>
            </w: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тория открытия гигантского кальмара.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Морские цветы (актинии), звезды, ежи и другие живые «чудеса».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Жизнь в темных глубинах океана.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Загадки растений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Родина комнатных растений. Многообразие цветковых растений.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Сказка о цветке-недотроге.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Образование плода. Много</w:t>
            </w: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образие плодов.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Планета насекомых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Разнообразие и многочисленность насекомых, </w:t>
            </w:r>
            <w:proofErr w:type="spellStart"/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их</w:t>
            </w:r>
            <w:proofErr w:type="gramStart"/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оль</w:t>
            </w:r>
            <w:proofErr w:type="spellEnd"/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природе и жизни человека.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Жуки. Дровосек-титан - самый круп</w:t>
            </w: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ный жук.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Бабочки. Совка-</w:t>
            </w:r>
            <w:proofErr w:type="spellStart"/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агриппа</w:t>
            </w:r>
            <w:proofErr w:type="spellEnd"/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самая крупная бабочка.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Охрана насекомых.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Жизнь насекомых: пчелы, кузнечики, бабочки, стрекозы.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Что такое НЛО?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Загадки НЛО: свидетельства, сомнения, предположения.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Заключение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Что мы узнали и чему научились за год.</w:t>
            </w:r>
          </w:p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Защитим природу.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Итого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34</w:t>
            </w:r>
          </w:p>
        </w:tc>
      </w:tr>
    </w:tbl>
    <w:p w:rsidR="008A6394" w:rsidRDefault="008A6394" w:rsidP="008A639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FB5829" w:rsidRPr="008A6394" w:rsidRDefault="00FB5829" w:rsidP="008A63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 год обучения</w:t>
      </w:r>
      <w:r w:rsidR="008A6394" w:rsidRPr="008A63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</w:t>
      </w:r>
      <w:r w:rsidR="002D27F3" w:rsidRPr="008A63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 класс) – 34 часа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29"/>
        <w:gridCol w:w="6947"/>
        <w:gridCol w:w="1231"/>
      </w:tblGrid>
      <w:tr w:rsidR="006D61AC" w:rsidRPr="008A6394" w:rsidTr="008A6394">
        <w:trPr>
          <w:trHeight w:val="780"/>
        </w:trPr>
        <w:tc>
          <w:tcPr>
            <w:tcW w:w="829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№ </w:t>
            </w:r>
            <w:proofErr w:type="gramStart"/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</w:t>
            </w:r>
            <w:proofErr w:type="gramEnd"/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/п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Тема занятий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Кол-во часов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Изучение природы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 о лете. Изучать природу – значит любить и охранять её.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Науки о природе. Экология - наука о доме. Как изучают природу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Наблюдения в при</w:t>
            </w: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роде, описание живых объектов.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Условия, в которых мы живем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Солнце - источник тепла и света на Земле. Климат и сезоны года. Сезонные явления нашей местности.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Особенности весны, лета, осени, зимы.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Неблагоприятные и необычные явления природы.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Как уменьшить влияние опасных явлений погоды на природу родного края.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Условия жизни в горах, в лесу, в городе. Как сделать воздух в городе чище.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Вода - это жизнь. Вода горной реки. Природные родники и их охрана.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Мир растений и человек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Многообразие цветущих и не цветущих растений Крас</w:t>
            </w: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нодарского края. Свет, тепло, влага в жизни растений.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Нужны ли комнатные растения в доме. Чужестранные </w:t>
            </w: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пришельцы на подо</w:t>
            </w: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коннике - что мы о них знаем.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Почему надо беречь и охранять растения. Растения Красной книги Вологодского края.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Грибы </w:t>
            </w:r>
            <w:proofErr w:type="gramStart"/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-у</w:t>
            </w:r>
            <w:proofErr w:type="gramEnd"/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дивительное царство. Где и какие грибы встречаются в Вологодском крае.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Грибы ядовитые и съедобные. Грибы - плесени. Где растут лишайники, о чем они могут рассказать.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Мир животных и человек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Многообра</w:t>
            </w: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зие животных родного края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Какие рыбы встречаются в водоемах края. Аквариумные рыбы - что мы знаем о них.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Почему лягушка - земноводное животное. Как дышит, чем питается лягушка. Почему надо охранять земноводных.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Древние ящеры и современные ящерицы.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Почему птицы - пернатые. Пе</w:t>
            </w: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релетные, зимующие и кочующие птицы края.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Как помочь пти</w:t>
            </w: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цам зимой. Какие птицы прилетают к кормушке. Охрана и привлечение птиц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Домашние птицы. Корм</w:t>
            </w: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ление и уход за ними.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Млекопитающие родного края. Редкие животные Вологодского края.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Домашние животные. Кормление и уход за ними.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Кто и как живет в почве? Что надо знать о бактериях. Почему надо поддерживать чистоту в доме и соблюдать правила личной гигиены.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Человек и природа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Зависимость человека от природы.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Пищевые, лекарст</w:t>
            </w: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венные, ядовитые растения. Культурные растения.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Охота в исто</w:t>
            </w: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рии людей. Традиции охоты и рыбной ловли у населения Севера.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Природа - источник сил, вдохновения и оздоровления.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rPr>
          <w:trHeight w:val="421"/>
        </w:trPr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Отрица</w:t>
            </w: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тельное воздействие человека на природу.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Человек - звено в цепи взаимосвязей в природе.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Почему надо соблюдать правила пове</w:t>
            </w: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дения в природе.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Что охраняют в заповедниках и заказниках </w:t>
            </w:r>
            <w:r w:rsidR="002D2AB9"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Челябинской области</w:t>
            </w: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Охранять природу - значит охранять здо</w:t>
            </w: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ровье.</w:t>
            </w:r>
            <w:r w:rsidR="00FE3DFA"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Защита проекта.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Обобщение знаний.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82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Итого</w:t>
            </w:r>
          </w:p>
        </w:tc>
        <w:tc>
          <w:tcPr>
            <w:tcW w:w="1231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34</w:t>
            </w:r>
          </w:p>
        </w:tc>
      </w:tr>
    </w:tbl>
    <w:p w:rsidR="008A6394" w:rsidRDefault="008A6394" w:rsidP="008A639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FB5829" w:rsidRPr="008A6394" w:rsidRDefault="00FB5829" w:rsidP="008A63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A63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 – й год обучения</w:t>
      </w:r>
      <w:r w:rsidR="008A6394" w:rsidRPr="008A63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</w:t>
      </w:r>
      <w:r w:rsidR="002D27F3" w:rsidRPr="008A63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 класс) - 34 часа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61"/>
        <w:gridCol w:w="6947"/>
        <w:gridCol w:w="1089"/>
      </w:tblGrid>
      <w:tr w:rsidR="006D61AC" w:rsidRPr="008A6394" w:rsidTr="008A6394">
        <w:trPr>
          <w:trHeight w:val="563"/>
        </w:trPr>
        <w:tc>
          <w:tcPr>
            <w:tcW w:w="693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 </w:t>
            </w:r>
            <w:proofErr w:type="gramStart"/>
            <w:r w:rsidRPr="008A63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8A63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Тема занятия</w:t>
            </w:r>
          </w:p>
        </w:tc>
        <w:tc>
          <w:tcPr>
            <w:tcW w:w="1089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Кол-во часов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Выясняем, что такое экология</w:t>
            </w:r>
          </w:p>
        </w:tc>
        <w:tc>
          <w:tcPr>
            <w:tcW w:w="1089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Экология - наука о связях между живыми существами и окружающей их средой, между человеком и природой. Организм и окружающая среда.</w:t>
            </w:r>
          </w:p>
        </w:tc>
        <w:tc>
          <w:tcPr>
            <w:tcW w:w="108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Простейшая квалификация экологических связей. Связи между природой и человеком.</w:t>
            </w:r>
          </w:p>
        </w:tc>
        <w:tc>
          <w:tcPr>
            <w:tcW w:w="108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Учимся распознавать растения и животных бли</w:t>
            </w:r>
            <w:r w:rsidRPr="008A63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softHyphen/>
              <w:t>жайшего природного окружения</w:t>
            </w:r>
          </w:p>
        </w:tc>
        <w:tc>
          <w:tcPr>
            <w:tcW w:w="1089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Экскурсии и практические работы по распознаванию встречающихся в нашей местности растений и животных</w:t>
            </w:r>
          </w:p>
        </w:tc>
        <w:tc>
          <w:tcPr>
            <w:tcW w:w="108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Выявление наиболее характерных отличительных призна</w:t>
            </w: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ков схожих видов.</w:t>
            </w:r>
          </w:p>
        </w:tc>
        <w:tc>
          <w:tcPr>
            <w:tcW w:w="108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Объяснение происхождения названий некото</w:t>
            </w: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рых видов с целью их лучшего запоминания.</w:t>
            </w:r>
          </w:p>
        </w:tc>
        <w:tc>
          <w:tcPr>
            <w:tcW w:w="108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Знакомимся с живыми существами, которым угро</w:t>
            </w:r>
            <w:r w:rsidRPr="008A63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softHyphen/>
              <w:t>жает исчезновение</w:t>
            </w:r>
          </w:p>
        </w:tc>
        <w:tc>
          <w:tcPr>
            <w:tcW w:w="1089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Представители редких организмов. Они могут исчезнуть.</w:t>
            </w:r>
          </w:p>
        </w:tc>
        <w:tc>
          <w:tcPr>
            <w:tcW w:w="108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Изучаем способы охраны природы</w:t>
            </w:r>
          </w:p>
        </w:tc>
        <w:tc>
          <w:tcPr>
            <w:tcW w:w="1089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Охраняемые природные территории: заповедники, заказники, национальные парки. Памятники приро</w:t>
            </w: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ды.</w:t>
            </w:r>
          </w:p>
        </w:tc>
        <w:tc>
          <w:tcPr>
            <w:tcW w:w="108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Ботанические сады и зоопарки как места сохранения и раз</w:t>
            </w: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множения редких видов растений и животных. Питомники ред</w:t>
            </w: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ких видов.</w:t>
            </w:r>
          </w:p>
        </w:tc>
        <w:tc>
          <w:tcPr>
            <w:tcW w:w="108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Выясняем роль неживой природы в жизни живого</w:t>
            </w:r>
          </w:p>
        </w:tc>
        <w:tc>
          <w:tcPr>
            <w:tcW w:w="1089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Солнце как источник тепла и света для живых существ. Роль света в жизни растений и животных.</w:t>
            </w:r>
          </w:p>
        </w:tc>
        <w:tc>
          <w:tcPr>
            <w:tcW w:w="108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Воздух и жизнь. Роль ветра в жизни растений и живот</w:t>
            </w: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ных.</w:t>
            </w:r>
          </w:p>
        </w:tc>
        <w:tc>
          <w:tcPr>
            <w:tcW w:w="108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Вода и жизнь. Приспособление растений и животных к жизни в условиях недостатка</w:t>
            </w:r>
          </w:p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влаги.</w:t>
            </w:r>
          </w:p>
        </w:tc>
        <w:tc>
          <w:tcPr>
            <w:tcW w:w="108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Открываем жизнь в почве</w:t>
            </w:r>
          </w:p>
        </w:tc>
        <w:tc>
          <w:tcPr>
            <w:tcW w:w="1089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Разнообразие живых обитателей почвы. Дождевые черви и кроты, их роль в поддержании почвенного плодородия.</w:t>
            </w:r>
          </w:p>
        </w:tc>
        <w:tc>
          <w:tcPr>
            <w:tcW w:w="108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Пополняем наши знания о разнообразии живой при</w:t>
            </w:r>
            <w:r w:rsidRPr="008A63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softHyphen/>
              <w:t>роды</w:t>
            </w:r>
          </w:p>
        </w:tc>
        <w:tc>
          <w:tcPr>
            <w:tcW w:w="1089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Многообразие растений: знакомство с интересными пред</w:t>
            </w: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ставителями групп растений</w:t>
            </w:r>
          </w:p>
        </w:tc>
        <w:tc>
          <w:tcPr>
            <w:tcW w:w="108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Знакомство с хвощами и плаунами.</w:t>
            </w:r>
          </w:p>
        </w:tc>
        <w:tc>
          <w:tcPr>
            <w:tcW w:w="108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Многообразие животных: черви, моллюски, ракообразные</w:t>
            </w:r>
            <w:proofErr w:type="gramStart"/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паукообразные</w:t>
            </w:r>
          </w:p>
        </w:tc>
        <w:tc>
          <w:tcPr>
            <w:tcW w:w="108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Грибы и лишайники как</w:t>
            </w:r>
            <w:r w:rsidR="002E2E1A"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особые группы живых существ; ра</w:t>
            </w: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знообразие грибов и лишайников.</w:t>
            </w:r>
          </w:p>
        </w:tc>
        <w:tc>
          <w:tcPr>
            <w:tcW w:w="108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Изучаем экологические связи в живой природе</w:t>
            </w:r>
          </w:p>
        </w:tc>
        <w:tc>
          <w:tcPr>
            <w:tcW w:w="1089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Экологические связи в живой природе на примере елового леса Понятия «прямые связи», «косвенные связи».</w:t>
            </w:r>
          </w:p>
        </w:tc>
        <w:tc>
          <w:tcPr>
            <w:tcW w:w="108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Сеть питания, или пищевая сеть</w:t>
            </w:r>
          </w:p>
        </w:tc>
        <w:tc>
          <w:tcPr>
            <w:tcW w:w="108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Экологическая пирамида. Значение знаний о пищевой сети и экологиче</w:t>
            </w: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ской пирамиде для охраны природы.</w:t>
            </w:r>
          </w:p>
        </w:tc>
        <w:tc>
          <w:tcPr>
            <w:tcW w:w="108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Защитные приспособления у растений и животных как проявление тесной связи организмов с окружающей их средой</w:t>
            </w:r>
          </w:p>
        </w:tc>
        <w:tc>
          <w:tcPr>
            <w:tcW w:w="108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Знакомимся с охраняемыми растениями и живот</w:t>
            </w:r>
            <w:r w:rsidRPr="008A63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softHyphen/>
              <w:t>ными</w:t>
            </w:r>
          </w:p>
        </w:tc>
        <w:tc>
          <w:tcPr>
            <w:tcW w:w="1089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Охраняемые растения. Особенности их внешнего строения и распространения, легенды и сказания</w:t>
            </w:r>
          </w:p>
        </w:tc>
        <w:tc>
          <w:tcPr>
            <w:tcW w:w="108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rPr>
          <w:trHeight w:val="585"/>
        </w:trPr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Лекарственные растения, их важ</w:t>
            </w: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нейшие свойства, правила сбора. Охрана лекарственных растений</w:t>
            </w:r>
          </w:p>
        </w:tc>
        <w:tc>
          <w:tcPr>
            <w:tcW w:w="108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Охраняемые животные. Причины сокра</w:t>
            </w: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щения численности этих животных и меры их охраны.</w:t>
            </w:r>
          </w:p>
        </w:tc>
        <w:tc>
          <w:tcPr>
            <w:tcW w:w="108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История спасения бобра, соболя, </w:t>
            </w:r>
            <w:proofErr w:type="spellStart"/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стерха</w:t>
            </w:r>
            <w:proofErr w:type="spellEnd"/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примеры актив</w:t>
            </w: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 xml:space="preserve">ных </w:t>
            </w: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действий человека по охране животного мира.</w:t>
            </w:r>
          </w:p>
        </w:tc>
        <w:tc>
          <w:tcPr>
            <w:tcW w:w="108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Мысленное путешествие по ботаническим садам и зоо</w:t>
            </w: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паркам</w:t>
            </w:r>
          </w:p>
        </w:tc>
        <w:tc>
          <w:tcPr>
            <w:tcW w:w="108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Мастерим домики для птиц</w:t>
            </w:r>
          </w:p>
        </w:tc>
        <w:tc>
          <w:tcPr>
            <w:tcW w:w="1089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Мастерим домики для птиц.</w:t>
            </w:r>
          </w:p>
        </w:tc>
        <w:tc>
          <w:tcPr>
            <w:tcW w:w="108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Учимся передавать свои знания другим ребятам</w:t>
            </w:r>
          </w:p>
        </w:tc>
        <w:tc>
          <w:tcPr>
            <w:tcW w:w="1089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Изготовление школьниками условных знаков к правилам поведения в природе и экологических памяток.</w:t>
            </w:r>
          </w:p>
        </w:tc>
        <w:tc>
          <w:tcPr>
            <w:tcW w:w="108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и проведение школьниками бесед, утренни</w:t>
            </w: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ков, КВН экологического содержания.</w:t>
            </w:r>
          </w:p>
        </w:tc>
        <w:tc>
          <w:tcPr>
            <w:tcW w:w="108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и проведение школьниками экскурсий в при</w:t>
            </w: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роду с учащимися других классов.</w:t>
            </w:r>
          </w:p>
        </w:tc>
        <w:tc>
          <w:tcPr>
            <w:tcW w:w="108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Выявляем связь между состоянием природы и здо</w:t>
            </w:r>
            <w:r w:rsidRPr="008A63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softHyphen/>
              <w:t>ровьем человека</w:t>
            </w:r>
          </w:p>
        </w:tc>
        <w:tc>
          <w:tcPr>
            <w:tcW w:w="1089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Влияние загрязнения окружающей среды на </w:t>
            </w:r>
            <w:r w:rsid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здоровье че</w:t>
            </w:r>
            <w:r w:rsid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ловека</w:t>
            </w: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. Пути попадания вредных веществ в организм человека</w:t>
            </w:r>
          </w:p>
        </w:tc>
        <w:tc>
          <w:tcPr>
            <w:tcW w:w="108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Меры, направленные на снижение вредного влияния </w:t>
            </w:r>
            <w:proofErr w:type="gramStart"/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загрязнений</w:t>
            </w:r>
            <w:proofErr w:type="gramEnd"/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здоровье</w:t>
            </w:r>
          </w:p>
        </w:tc>
        <w:tc>
          <w:tcPr>
            <w:tcW w:w="108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Обсуждаем примеры экологических катастроф</w:t>
            </w:r>
          </w:p>
        </w:tc>
        <w:tc>
          <w:tcPr>
            <w:tcW w:w="1089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Загрязнение природы.</w:t>
            </w:r>
          </w:p>
        </w:tc>
        <w:tc>
          <w:tcPr>
            <w:tcW w:w="108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Подводим итоги работы за год</w:t>
            </w:r>
          </w:p>
        </w:tc>
        <w:tc>
          <w:tcPr>
            <w:tcW w:w="1089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Обобщение основных теоретических знаний.</w:t>
            </w:r>
            <w:r w:rsidR="00FE3DFA"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Диагностическая работа.</w:t>
            </w:r>
          </w:p>
        </w:tc>
        <w:tc>
          <w:tcPr>
            <w:tcW w:w="108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Экскурсия в природу совместно с родителями.</w:t>
            </w:r>
          </w:p>
        </w:tc>
        <w:tc>
          <w:tcPr>
            <w:tcW w:w="1089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D61AC" w:rsidRPr="008A6394" w:rsidTr="008A6394">
        <w:tc>
          <w:tcPr>
            <w:tcW w:w="693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947" w:type="dxa"/>
            <w:hideMark/>
          </w:tcPr>
          <w:p w:rsidR="006D61AC" w:rsidRPr="008A6394" w:rsidRDefault="006D61AC" w:rsidP="008A63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ИТОГО</w:t>
            </w:r>
          </w:p>
        </w:tc>
        <w:tc>
          <w:tcPr>
            <w:tcW w:w="1089" w:type="dxa"/>
            <w:hideMark/>
          </w:tcPr>
          <w:p w:rsidR="006D61AC" w:rsidRPr="008A6394" w:rsidRDefault="006D61AC" w:rsidP="008A63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3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34</w:t>
            </w:r>
          </w:p>
        </w:tc>
      </w:tr>
    </w:tbl>
    <w:p w:rsidR="00F416E5" w:rsidRPr="008A6394" w:rsidRDefault="00F416E5" w:rsidP="008A63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F416E5" w:rsidRPr="008A6394" w:rsidSect="00746F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62A45"/>
    <w:multiLevelType w:val="hybridMultilevel"/>
    <w:tmpl w:val="9CB8D6FE"/>
    <w:lvl w:ilvl="0" w:tplc="896C54D4">
      <w:start w:val="1"/>
      <w:numFmt w:val="bullet"/>
      <w:lvlText w:val="–"/>
      <w:lvlJc w:val="left"/>
      <w:pPr>
        <w:ind w:left="454" w:firstLine="6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>
    <w:nsid w:val="1BF3738E"/>
    <w:multiLevelType w:val="hybridMultilevel"/>
    <w:tmpl w:val="AF48EE46"/>
    <w:lvl w:ilvl="0" w:tplc="7D58F9C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C355FA9"/>
    <w:multiLevelType w:val="hybridMultilevel"/>
    <w:tmpl w:val="5E5C46B4"/>
    <w:lvl w:ilvl="0" w:tplc="896C54D4">
      <w:start w:val="1"/>
      <w:numFmt w:val="bullet"/>
      <w:lvlText w:val="–"/>
      <w:lvlJc w:val="left"/>
      <w:pPr>
        <w:ind w:left="454" w:firstLine="6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3">
    <w:nsid w:val="1CCC69AF"/>
    <w:multiLevelType w:val="hybridMultilevel"/>
    <w:tmpl w:val="497C7D3C"/>
    <w:lvl w:ilvl="0" w:tplc="896C54D4">
      <w:start w:val="1"/>
      <w:numFmt w:val="bullet"/>
      <w:lvlText w:val="–"/>
      <w:lvlJc w:val="left"/>
      <w:pPr>
        <w:ind w:left="-680" w:firstLine="6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4">
    <w:nsid w:val="1CEA03DB"/>
    <w:multiLevelType w:val="hybridMultilevel"/>
    <w:tmpl w:val="4C4EAE7C"/>
    <w:lvl w:ilvl="0" w:tplc="896C54D4">
      <w:start w:val="1"/>
      <w:numFmt w:val="bullet"/>
      <w:lvlText w:val="–"/>
      <w:lvlJc w:val="left"/>
      <w:pPr>
        <w:ind w:left="454" w:firstLine="6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5">
    <w:nsid w:val="27FA4E2B"/>
    <w:multiLevelType w:val="hybridMultilevel"/>
    <w:tmpl w:val="061225F2"/>
    <w:lvl w:ilvl="0" w:tplc="896C54D4">
      <w:start w:val="1"/>
      <w:numFmt w:val="bullet"/>
      <w:lvlText w:val="–"/>
      <w:lvlJc w:val="left"/>
      <w:pPr>
        <w:ind w:left="454" w:firstLine="68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6">
    <w:nsid w:val="34777663"/>
    <w:multiLevelType w:val="hybridMultilevel"/>
    <w:tmpl w:val="221873C2"/>
    <w:lvl w:ilvl="0" w:tplc="896C54D4">
      <w:start w:val="1"/>
      <w:numFmt w:val="bullet"/>
      <w:lvlText w:val="–"/>
      <w:lvlJc w:val="left"/>
      <w:pPr>
        <w:ind w:left="454" w:firstLine="6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7">
    <w:nsid w:val="369C352D"/>
    <w:multiLevelType w:val="hybridMultilevel"/>
    <w:tmpl w:val="1736F9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342E25"/>
    <w:multiLevelType w:val="hybridMultilevel"/>
    <w:tmpl w:val="0700D2EA"/>
    <w:lvl w:ilvl="0" w:tplc="896C54D4">
      <w:start w:val="1"/>
      <w:numFmt w:val="bullet"/>
      <w:lvlText w:val="–"/>
      <w:lvlJc w:val="left"/>
      <w:pPr>
        <w:ind w:left="454" w:firstLine="6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9">
    <w:nsid w:val="433F12B3"/>
    <w:multiLevelType w:val="hybridMultilevel"/>
    <w:tmpl w:val="16226A46"/>
    <w:lvl w:ilvl="0" w:tplc="E0604E9C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583408F5"/>
    <w:multiLevelType w:val="hybridMultilevel"/>
    <w:tmpl w:val="B394C30E"/>
    <w:lvl w:ilvl="0" w:tplc="896C54D4">
      <w:start w:val="1"/>
      <w:numFmt w:val="bullet"/>
      <w:lvlText w:val="–"/>
      <w:lvlJc w:val="left"/>
      <w:pPr>
        <w:ind w:left="454" w:firstLine="6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1">
    <w:nsid w:val="5F8951C3"/>
    <w:multiLevelType w:val="multilevel"/>
    <w:tmpl w:val="F5EE69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>
      <w:start w:val="2"/>
      <w:numFmt w:val="decimal"/>
      <w:isLgl/>
      <w:lvlText w:val="%1.%2."/>
      <w:lvlJc w:val="left"/>
      <w:pPr>
        <w:ind w:left="111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5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8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1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16" w:hanging="2160"/>
      </w:pPr>
      <w:rPr>
        <w:rFonts w:hint="default"/>
      </w:rPr>
    </w:lvl>
  </w:abstractNum>
  <w:abstractNum w:abstractNumId="12">
    <w:nsid w:val="5FB567FB"/>
    <w:multiLevelType w:val="hybridMultilevel"/>
    <w:tmpl w:val="B746AB7A"/>
    <w:lvl w:ilvl="0" w:tplc="896C54D4">
      <w:start w:val="1"/>
      <w:numFmt w:val="bullet"/>
      <w:lvlText w:val="–"/>
      <w:lvlJc w:val="left"/>
      <w:pPr>
        <w:ind w:left="454" w:firstLine="6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3">
    <w:nsid w:val="7E2C32A9"/>
    <w:multiLevelType w:val="hybridMultilevel"/>
    <w:tmpl w:val="8C004FE2"/>
    <w:lvl w:ilvl="0" w:tplc="524EE6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9"/>
  </w:num>
  <w:num w:numId="7">
    <w:abstractNumId w:val="13"/>
  </w:num>
  <w:num w:numId="8">
    <w:abstractNumId w:val="12"/>
  </w:num>
  <w:num w:numId="9">
    <w:abstractNumId w:val="10"/>
  </w:num>
  <w:num w:numId="10">
    <w:abstractNumId w:val="6"/>
  </w:num>
  <w:num w:numId="11">
    <w:abstractNumId w:val="8"/>
  </w:num>
  <w:num w:numId="12">
    <w:abstractNumId w:val="5"/>
  </w:num>
  <w:num w:numId="13">
    <w:abstractNumId w:val="4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B5829"/>
    <w:rsid w:val="0025392B"/>
    <w:rsid w:val="002D27F3"/>
    <w:rsid w:val="002D2AB9"/>
    <w:rsid w:val="002E2E1A"/>
    <w:rsid w:val="00361D4D"/>
    <w:rsid w:val="0042507B"/>
    <w:rsid w:val="004A7D88"/>
    <w:rsid w:val="006D61AC"/>
    <w:rsid w:val="00746FF1"/>
    <w:rsid w:val="0078269B"/>
    <w:rsid w:val="007B1BDF"/>
    <w:rsid w:val="008A6394"/>
    <w:rsid w:val="00956E02"/>
    <w:rsid w:val="009D0D32"/>
    <w:rsid w:val="00D33614"/>
    <w:rsid w:val="00F416E5"/>
    <w:rsid w:val="00FB5829"/>
    <w:rsid w:val="00FE3D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6FF1"/>
  </w:style>
  <w:style w:type="paragraph" w:styleId="1">
    <w:name w:val="heading 1"/>
    <w:basedOn w:val="a"/>
    <w:link w:val="10"/>
    <w:uiPriority w:val="9"/>
    <w:qFormat/>
    <w:rsid w:val="00FB58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B582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FB58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link w:val="a5"/>
    <w:uiPriority w:val="34"/>
    <w:qFormat/>
    <w:rsid w:val="004A7D88"/>
    <w:pPr>
      <w:ind w:left="720"/>
      <w:contextualSpacing/>
    </w:pPr>
  </w:style>
  <w:style w:type="character" w:customStyle="1" w:styleId="a5">
    <w:name w:val="Абзац списка Знак"/>
    <w:link w:val="a4"/>
    <w:uiPriority w:val="34"/>
    <w:locked/>
    <w:rsid w:val="004A7D88"/>
  </w:style>
  <w:style w:type="table" w:styleId="a6">
    <w:name w:val="Table Grid"/>
    <w:basedOn w:val="a1"/>
    <w:uiPriority w:val="39"/>
    <w:rsid w:val="008A63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34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5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84059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1326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86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13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08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107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0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19</Pages>
  <Words>7134</Words>
  <Characters>40664</Characters>
  <Application>Microsoft Office Word</Application>
  <DocSecurity>0</DocSecurity>
  <Lines>338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3.26</cp:lastModifiedBy>
  <cp:revision>14</cp:revision>
  <dcterms:created xsi:type="dcterms:W3CDTF">2020-09-01T12:35:00Z</dcterms:created>
  <dcterms:modified xsi:type="dcterms:W3CDTF">2021-10-19T06:56:00Z</dcterms:modified>
</cp:coreProperties>
</file>