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1F1" w:rsidRDefault="00B321F1" w:rsidP="00B321F1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Муниципальное </w:t>
      </w:r>
      <w:r w:rsidRPr="00735E46">
        <w:rPr>
          <w:rFonts w:ascii="Times New Roman" w:hAnsi="Times New Roman"/>
          <w:sz w:val="32"/>
          <w:szCs w:val="32"/>
        </w:rPr>
        <w:t xml:space="preserve"> общеобразовательное учреждение </w:t>
      </w:r>
    </w:p>
    <w:p w:rsidR="00B321F1" w:rsidRPr="00735E46" w:rsidRDefault="00B321F1" w:rsidP="00B321F1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«Гимназия № 10»</w:t>
      </w:r>
    </w:p>
    <w:p w:rsidR="00B321F1" w:rsidRPr="00735E46" w:rsidRDefault="00B321F1" w:rsidP="00B321F1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B321F1" w:rsidRDefault="00B321F1" w:rsidP="00B321F1">
      <w:pPr>
        <w:rPr>
          <w:rFonts w:ascii="Times New Roman" w:hAnsi="Times New Roman"/>
          <w:sz w:val="32"/>
          <w:szCs w:val="32"/>
        </w:rPr>
      </w:pPr>
    </w:p>
    <w:p w:rsidR="00B321F1" w:rsidRDefault="00B321F1" w:rsidP="00B321F1">
      <w:pPr>
        <w:rPr>
          <w:rFonts w:ascii="Times New Roman" w:hAnsi="Times New Roman"/>
          <w:sz w:val="32"/>
          <w:szCs w:val="32"/>
        </w:rPr>
      </w:pPr>
    </w:p>
    <w:p w:rsidR="00B321F1" w:rsidRPr="00735E46" w:rsidRDefault="00B321F1" w:rsidP="00B321F1">
      <w:pPr>
        <w:rPr>
          <w:rFonts w:ascii="Times New Roman" w:hAnsi="Times New Roman"/>
          <w:sz w:val="32"/>
          <w:szCs w:val="32"/>
        </w:rPr>
      </w:pPr>
    </w:p>
    <w:p w:rsidR="00B321F1" w:rsidRPr="00735E46" w:rsidRDefault="00B321F1" w:rsidP="00B321F1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735E46">
        <w:rPr>
          <w:rFonts w:ascii="Times New Roman" w:hAnsi="Times New Roman"/>
          <w:b/>
          <w:bCs/>
          <w:sz w:val="32"/>
          <w:szCs w:val="32"/>
        </w:rPr>
        <w:t>ПРОГРАММА</w:t>
      </w:r>
    </w:p>
    <w:p w:rsidR="00B321F1" w:rsidRDefault="00B321F1" w:rsidP="00B321F1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КУРСА </w:t>
      </w:r>
      <w:r w:rsidRPr="00735E46">
        <w:rPr>
          <w:rFonts w:ascii="Times New Roman" w:hAnsi="Times New Roman"/>
          <w:b/>
          <w:bCs/>
          <w:sz w:val="32"/>
          <w:szCs w:val="32"/>
        </w:rPr>
        <w:t>ВНЕУРОЧНОЙ ДЕЯТЕЛЬНОСТИ</w:t>
      </w:r>
    </w:p>
    <w:p w:rsidR="00B321F1" w:rsidRDefault="00B321F1" w:rsidP="00B321F1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«Волшебная кисточка</w:t>
      </w:r>
      <w:r w:rsidRPr="00735E46">
        <w:rPr>
          <w:rFonts w:ascii="Times New Roman" w:hAnsi="Times New Roman"/>
          <w:b/>
          <w:sz w:val="44"/>
          <w:szCs w:val="44"/>
        </w:rPr>
        <w:t>»</w:t>
      </w:r>
    </w:p>
    <w:p w:rsidR="00B321F1" w:rsidRPr="00735E46" w:rsidRDefault="00B321F1" w:rsidP="00B321F1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</w:p>
    <w:p w:rsidR="00B321F1" w:rsidRPr="00735E46" w:rsidRDefault="00B321F1" w:rsidP="00B321F1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Для обучающихся 1-2 классов: 7 — 8</w:t>
      </w:r>
      <w:r w:rsidRPr="00735E46">
        <w:rPr>
          <w:rFonts w:ascii="Times New Roman" w:hAnsi="Times New Roman"/>
          <w:sz w:val="32"/>
          <w:szCs w:val="32"/>
        </w:rPr>
        <w:t xml:space="preserve"> лет</w:t>
      </w:r>
    </w:p>
    <w:p w:rsidR="00B321F1" w:rsidRDefault="00B321F1" w:rsidP="00B321F1">
      <w:pPr>
        <w:rPr>
          <w:rFonts w:ascii="Times New Roman" w:hAnsi="Times New Roman"/>
          <w:b/>
          <w:caps/>
          <w:sz w:val="32"/>
          <w:szCs w:val="32"/>
        </w:rPr>
      </w:pPr>
    </w:p>
    <w:p w:rsidR="00B321F1" w:rsidRPr="00735E46" w:rsidRDefault="00B321F1" w:rsidP="00B321F1">
      <w:pPr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12065</wp:posOffset>
            </wp:positionV>
            <wp:extent cx="1190625" cy="1838325"/>
            <wp:effectExtent l="19050" t="0" r="9525" b="0"/>
            <wp:wrapNone/>
            <wp:docPr id="30" name="Рисунок 2" descr="https://www.secdem.net/wp-content/uploads/2018/07/Ma%C5%9Fa-%C3%87izgi-Film-Resimleri-ve-%C3%87iziml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ecdem.net/wp-content/uploads/2018/07/Ma%C5%9Fa-%C3%87izgi-Film-Resimleri-ve-%C3%87izimleri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06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1F1" w:rsidRPr="00B321F1" w:rsidRDefault="00B321F1" w:rsidP="00B321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21F1">
        <w:rPr>
          <w:rFonts w:ascii="Times New Roman" w:hAnsi="Times New Roman" w:cs="Times New Roman"/>
          <w:sz w:val="28"/>
          <w:szCs w:val="28"/>
        </w:rPr>
        <w:t>Составила:</w:t>
      </w:r>
    </w:p>
    <w:p w:rsidR="00B321F1" w:rsidRPr="00B321F1" w:rsidRDefault="00B321F1" w:rsidP="00B321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321F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B321F1" w:rsidRPr="00B321F1" w:rsidRDefault="00B321F1" w:rsidP="00B321F1">
      <w:pPr>
        <w:tabs>
          <w:tab w:val="left" w:pos="1725"/>
          <w:tab w:val="right" w:pos="14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321F1">
        <w:rPr>
          <w:rFonts w:ascii="Times New Roman" w:hAnsi="Times New Roman" w:cs="Times New Roman"/>
          <w:sz w:val="28"/>
          <w:szCs w:val="28"/>
        </w:rPr>
        <w:t>Волкова Екатерина Игоревна</w:t>
      </w:r>
    </w:p>
    <w:p w:rsidR="00B321F1" w:rsidRPr="007D6026" w:rsidRDefault="00B321F1" w:rsidP="00B321F1">
      <w:pPr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caps/>
          <w:sz w:val="32"/>
          <w:szCs w:val="32"/>
        </w:rPr>
        <w:t xml:space="preserve">2021 </w:t>
      </w:r>
      <w:r>
        <w:rPr>
          <w:rFonts w:ascii="Times New Roman" w:hAnsi="Times New Roman"/>
          <w:caps/>
          <w:sz w:val="20"/>
          <w:szCs w:val="20"/>
        </w:rPr>
        <w:t>Г</w:t>
      </w:r>
      <w:r>
        <w:rPr>
          <w:rFonts w:ascii="Times New Roman" w:hAnsi="Times New Roman"/>
          <w:b/>
          <w:caps/>
          <w:sz w:val="32"/>
          <w:szCs w:val="32"/>
        </w:rPr>
        <w:t xml:space="preserve"> .</w:t>
      </w:r>
    </w:p>
    <w:p w:rsidR="00834CF5" w:rsidRDefault="00834CF5">
      <w:pPr>
        <w:rPr>
          <w:rFonts w:ascii="Times New Roman" w:hAnsi="Times New Roman" w:cs="Times New Roman"/>
          <w:sz w:val="24"/>
          <w:szCs w:val="24"/>
        </w:rPr>
      </w:pPr>
    </w:p>
    <w:p w:rsidR="00B321F1" w:rsidRPr="00B321F1" w:rsidRDefault="00B321F1" w:rsidP="00B321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21F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524500" w:rsidRPr="00887356" w:rsidRDefault="00F36B78" w:rsidP="00F36B78">
      <w:pPr>
        <w:spacing w:after="0"/>
        <w:ind w:firstLine="708"/>
        <w:jc w:val="both"/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В системе эстетического воспитания подрастающего поколения особая роль принадлежит изобразительному искусству. </w:t>
      </w:r>
      <w:r w:rsidR="00A74EA7"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Его уникальность и значимость определяется нацеленностью на развитие способностей и творческого потенциала воспитанника, формирование </w:t>
      </w:r>
      <w:r w:rsidR="004507BA" w:rsidRPr="00887356">
        <w:rPr>
          <w:rFonts w:ascii="Times New Roman" w:hAnsi="Times New Roman" w:cs="Times New Roman"/>
          <w:sz w:val="28"/>
          <w:szCs w:val="28"/>
          <w:lang w:eastAsia="ru-RU"/>
        </w:rPr>
        <w:t>ассоциативно</w:t>
      </w:r>
      <w:r w:rsidR="00A74EA7" w:rsidRPr="00887356">
        <w:rPr>
          <w:rFonts w:ascii="Times New Roman" w:hAnsi="Times New Roman" w:cs="Times New Roman"/>
          <w:sz w:val="28"/>
          <w:szCs w:val="28"/>
          <w:lang w:eastAsia="ru-RU"/>
        </w:rPr>
        <w:t>-образного пространственного мышления, и</w:t>
      </w:r>
      <w:r w:rsidR="004507BA"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нтуиции, </w:t>
      </w:r>
      <w:r w:rsidR="00A74EA7"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что является условием становления интеллектуальной деятельности растущей личности. </w:t>
      </w:r>
      <w:r w:rsidRPr="00887356">
        <w:rPr>
          <w:rFonts w:ascii="Times New Roman" w:hAnsi="Times New Roman" w:cs="Times New Roman"/>
          <w:sz w:val="28"/>
          <w:szCs w:val="28"/>
          <w:lang w:eastAsia="ru-RU"/>
        </w:rPr>
        <w:t>Умение видеть и понимать красоту окружающего мира способствует воспитанию культуры чувств, развитию художественно-эстетического вкуса, трудовой и творческой активности, воспитывает целеустремленность, усидчивость, чувство взаимопомощи, дает возможность творческой самореализации личности.</w:t>
      </w:r>
      <w:r w:rsidR="00524500" w:rsidRPr="00887356">
        <w:t xml:space="preserve"> </w:t>
      </w:r>
    </w:p>
    <w:p w:rsidR="00F36B78" w:rsidRPr="00887356" w:rsidRDefault="00524500" w:rsidP="00F36B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>Овладение основами художественного языка, получение опыта эмоционально-ценностного, эстетического восприятия мира и художественно-творческой деятельности помогут младшим воспитанникам при освоении смежных дисциплин, а в дальнейшем станут основой отношения растущего человека к себе, к окружающим людям, природе, науке, искусству и культуре в целом.</w:t>
      </w:r>
    </w:p>
    <w:p w:rsidR="00524500" w:rsidRPr="00887356" w:rsidRDefault="00524500" w:rsidP="001111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возникает необходимость в новых подходах к преподаванию эстетических искусств, способных решать современные задачи эстетического восприятия и развития личности в целом</w:t>
      </w:r>
      <w:r w:rsidR="00887356">
        <w:rPr>
          <w:rFonts w:ascii="Times New Roman" w:hAnsi="Times New Roman" w:cs="Times New Roman"/>
          <w:sz w:val="28"/>
          <w:szCs w:val="28"/>
          <w:lang w:eastAsia="ru-RU"/>
        </w:rPr>
        <w:t xml:space="preserve">, этим обусловлена </w:t>
      </w:r>
      <w:r w:rsidR="0011117F" w:rsidRPr="0011117F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="00887356" w:rsidRPr="0011117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ктуальность </w:t>
      </w:r>
      <w:r w:rsidR="00887356" w:rsidRPr="00887356">
        <w:rPr>
          <w:rFonts w:ascii="Times New Roman" w:hAnsi="Times New Roman" w:cs="Times New Roman"/>
          <w:sz w:val="28"/>
          <w:szCs w:val="28"/>
          <w:lang w:eastAsia="ru-RU"/>
        </w:rPr>
        <w:t>программы</w:t>
      </w:r>
      <w:r w:rsidR="008873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7356" w:rsidRPr="00887356">
        <w:rPr>
          <w:rFonts w:ascii="Times New Roman" w:hAnsi="Times New Roman" w:cs="Times New Roman"/>
          <w:sz w:val="28"/>
          <w:szCs w:val="28"/>
          <w:lang w:eastAsia="ru-RU"/>
        </w:rPr>
        <w:t>«Волшебная кисточка»</w:t>
      </w:r>
      <w:r w:rsidR="0011117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87356"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F36B78" w:rsidRPr="00887356" w:rsidRDefault="00F36B78" w:rsidP="00F36B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>Программа направлена на то, чтобы через  искусство приобщить младших воспитанников к творчеству.</w:t>
      </w:r>
    </w:p>
    <w:p w:rsidR="0083245D" w:rsidRPr="00887356" w:rsidRDefault="00F36B78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>Программа кружка предполагает в большом объёме творческую деятельность, связанную с наблюдением окружающей жизни. Занятия художественно- практической деятельностью, знакомство с произведениями декоративно – прикладного искусства решают не только частные задачи художественного воспитания, но и более глобальные – развивают интеллектуально – творческий потенциал воспитанников. Практическая деятельность младшего воспитанника направлена на отражение доступными для его возраста художественными средствами с</w:t>
      </w:r>
      <w:r w:rsidR="004507BA" w:rsidRPr="00887356">
        <w:rPr>
          <w:rFonts w:ascii="Times New Roman" w:hAnsi="Times New Roman" w:cs="Times New Roman"/>
          <w:sz w:val="28"/>
          <w:szCs w:val="28"/>
          <w:lang w:eastAsia="ru-RU"/>
        </w:rPr>
        <w:t>воего видения окружающего мира.</w:t>
      </w:r>
    </w:p>
    <w:p w:rsidR="00B321F1" w:rsidRPr="00887356" w:rsidRDefault="0083245D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887356">
        <w:t xml:space="preserve"> </w:t>
      </w:r>
      <w:r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Вместе с тем, следует отметить, что костная система младшего воспитанника ещё находится в стадии формирования - процесс окостенения кисти и пальцев в младшем школьном возрасте ещё не закончен полностью, поэтому мелкие и </w:t>
      </w:r>
      <w:r w:rsidRPr="0088735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точные движения пальцев и кисти руки затруднительны и утомительны. Вот почему рекомендуется воспитанникам посещать  кружки  изо.  </w:t>
      </w:r>
    </w:p>
    <w:p w:rsidR="004507BA" w:rsidRPr="00887356" w:rsidRDefault="00887356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524500" w:rsidRPr="00887356">
        <w:rPr>
          <w:rFonts w:ascii="Times New Roman" w:hAnsi="Times New Roman" w:cs="Times New Roman"/>
          <w:sz w:val="28"/>
          <w:szCs w:val="28"/>
          <w:lang w:eastAsia="ru-RU"/>
        </w:rPr>
        <w:t>Доминирующее значение имеет направленность программы на развитие эмоционально-ценностного отношения воспитанника к миру. Направленность на деятельностный и проблемный  подходы в обучении искусству диктует необходимость экспериментирования ребенка с разными художественными материалами, понимания их свойств и возможностей для создания выразительного образа, разнообразие художественных материалов и техник, используемых на занятиях, будет поддерживать интерес к художественному творчеству. В кружке расширяется кругозор учащихся, повышается общая культура, воспитанники изучают историю изобразительного искусства и традиции декоративно-прикладного творчества, это позволяет выявить способности и таланты воспитанников.</w:t>
      </w:r>
    </w:p>
    <w:p w:rsidR="001D319B" w:rsidRPr="00887356" w:rsidRDefault="001D319B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sz w:val="28"/>
          <w:szCs w:val="28"/>
          <w:lang w:eastAsia="ru-RU"/>
        </w:rPr>
        <w:t xml:space="preserve">      Отличительные особенности данной образовательной программы от уже существующих в этой области заключаются в том, что программа ориентирована на применение широкого комплекса различного дополнительного материала по изобразительному искусству.</w:t>
      </w:r>
      <w:r w:rsidRPr="00887356">
        <w:t xml:space="preserve"> </w:t>
      </w:r>
      <w:r w:rsidRPr="00887356">
        <w:rPr>
          <w:rFonts w:ascii="Times New Roman" w:hAnsi="Times New Roman" w:cs="Times New Roman"/>
          <w:sz w:val="28"/>
          <w:szCs w:val="28"/>
          <w:lang w:eastAsia="ru-RU"/>
        </w:rPr>
        <w:t>Процесс обучения изобразительному искусству строится на единстве активных и увлекательных методов и приемов учебной работы, при которой в процессе усвоения знаний, законов и правил изобразительного искусства у воспитанников развиваются творческие начала.</w:t>
      </w:r>
    </w:p>
    <w:p w:rsidR="00524500" w:rsidRPr="004F714B" w:rsidRDefault="00524500" w:rsidP="0052450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4F714B">
        <w:rPr>
          <w:rFonts w:ascii="Times New Roman" w:hAnsi="Times New Roman" w:cs="Times New Roman"/>
          <w:b/>
          <w:sz w:val="28"/>
          <w:szCs w:val="28"/>
          <w:lang w:eastAsia="ru-RU"/>
        </w:rPr>
        <w:t>Цели и задачи дополнительной общеразвивающей программы:</w:t>
      </w:r>
    </w:p>
    <w:p w:rsidR="00524500" w:rsidRPr="004F714B" w:rsidRDefault="00524500" w:rsidP="0052450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714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Цель программы: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формирование у учащихся художественной культуры как составной части материальной и духовной культуры,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развитие художественно-творческой активности,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овладение образным языком декоративно- прикладного искусства,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привитие интереса к  изобразительному искусству,  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развитие сюжетного рисования нетрадиционными техниками изображения.</w:t>
      </w:r>
    </w:p>
    <w:p w:rsidR="00524500" w:rsidRPr="004F714B" w:rsidRDefault="00524500" w:rsidP="0052450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714B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Задачи программы: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ознакомление воспитанников с нетрадиционными техниками изображения, их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рименением, 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выразительными возможностями, свойствами изобразительных материалов;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овладение воспитанниками нетрадиционными техниками рисования;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нетрадиционных техник изображения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  самостоятельной деятельности 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воспитанников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овладение учащимися элементарных основ реалистического искусства,  формирование навыков рисования с натуры, по памяти, по представлению, ознакомление с особенностями работы в области декоративно-прик</w:t>
      </w:r>
      <w:r>
        <w:rPr>
          <w:rFonts w:ascii="Times New Roman" w:hAnsi="Times New Roman" w:cs="Times New Roman"/>
          <w:sz w:val="28"/>
          <w:szCs w:val="28"/>
          <w:lang w:eastAsia="ru-RU"/>
        </w:rPr>
        <w:t>ладного  и народного творчества;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закреплять и расширять знания, полученные на занятиях изобразительного искусства и способствовать их систематизации;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знакомить с основами знаний в области композиции, формообразования, цветоведения, декоративно – прикладного искусства;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раскрыть истоки народного творчества;</w:t>
      </w:r>
    </w:p>
    <w:p w:rsidR="00524500" w:rsidRPr="00EC0E6A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формировать образное, пространственное мышление и умение выразить свою мысль с помощью эскиза, рисунка, объемных форм;</w:t>
      </w:r>
    </w:p>
    <w:p w:rsidR="00524500" w:rsidRDefault="0011117F" w:rsidP="0052450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24500" w:rsidRPr="00EC0E6A">
        <w:rPr>
          <w:rFonts w:ascii="Times New Roman" w:hAnsi="Times New Roman" w:cs="Times New Roman"/>
          <w:sz w:val="28"/>
          <w:szCs w:val="28"/>
          <w:lang w:eastAsia="ru-RU"/>
        </w:rPr>
        <w:t>приобретение навыков учебно-исследовательской работы.</w:t>
      </w:r>
    </w:p>
    <w:p w:rsidR="00524500" w:rsidRDefault="00887356" w:rsidP="005245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24500" w:rsidRPr="00AD31D4">
        <w:rPr>
          <w:rFonts w:ascii="Times New Roman" w:hAnsi="Times New Roman" w:cs="Times New Roman"/>
          <w:b/>
          <w:sz w:val="28"/>
          <w:szCs w:val="28"/>
        </w:rPr>
        <w:t>Описание места учебного курса в учебном плане</w:t>
      </w:r>
    </w:p>
    <w:p w:rsidR="00887356" w:rsidRPr="00887356" w:rsidRDefault="00524500" w:rsidP="00887356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 Волшебная кисточка</w:t>
      </w:r>
      <w:r w:rsidRPr="00AD31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83245D" w:rsidRPr="0083245D">
        <w:rPr>
          <w:rFonts w:ascii="Times New Roman" w:hAnsi="Times New Roman" w:cs="Times New Roman"/>
          <w:sz w:val="28"/>
          <w:szCs w:val="28"/>
          <w:lang w:eastAsia="ru-RU"/>
        </w:rPr>
        <w:t xml:space="preserve">ориентирована </w:t>
      </w:r>
      <w:r w:rsidRPr="00EC0E6A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DD2AAD">
        <w:rPr>
          <w:rFonts w:ascii="Times New Roman" w:hAnsi="Times New Roman" w:cs="Times New Roman"/>
          <w:sz w:val="28"/>
          <w:szCs w:val="28"/>
          <w:lang w:eastAsia="ru-RU"/>
        </w:rPr>
        <w:t xml:space="preserve"> учащихся 1-2 классов, увлекающихся изобразительным искусством </w:t>
      </w:r>
      <w:r w:rsidR="0083245D" w:rsidRPr="0083245D">
        <w:rPr>
          <w:rFonts w:ascii="Times New Roman" w:hAnsi="Times New Roman" w:cs="Times New Roman"/>
          <w:sz w:val="28"/>
          <w:szCs w:val="28"/>
          <w:lang w:eastAsia="ru-RU"/>
        </w:rPr>
        <w:t>и составлена с учетом возрастных и психологических особенностей младших школь</w:t>
      </w:r>
      <w:r w:rsidR="0083245D">
        <w:rPr>
          <w:rFonts w:ascii="Times New Roman" w:hAnsi="Times New Roman" w:cs="Times New Roman"/>
          <w:sz w:val="28"/>
          <w:szCs w:val="28"/>
          <w:lang w:eastAsia="ru-RU"/>
        </w:rPr>
        <w:t>ников в творческой деятельности</w:t>
      </w:r>
      <w:r w:rsidR="00DD2AA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87356" w:rsidRPr="00887356">
        <w:rPr>
          <w:rFonts w:ascii="Times New Roman" w:hAnsi="Times New Roman" w:cs="Times New Roman"/>
          <w:sz w:val="28"/>
          <w:szCs w:val="28"/>
          <w:lang w:eastAsia="ru-RU"/>
        </w:rPr>
        <w:t>Программа художественно-эстетической направленности, предполагает кружковой уровень освоения знаний и практических навыков.</w:t>
      </w:r>
    </w:p>
    <w:p w:rsidR="00524500" w:rsidRPr="00AD31D4" w:rsidRDefault="00524500" w:rsidP="0052450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Она даёт условное распределение часов по крупным разделам курса изучения изобразительного искусства на занятиях</w:t>
      </w:r>
      <w:r w:rsidR="00DD2AAD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  <w:r w:rsidR="001D319B">
        <w:rPr>
          <w:rFonts w:ascii="Times New Roman" w:hAnsi="Times New Roman" w:cs="Times New Roman"/>
          <w:sz w:val="28"/>
          <w:szCs w:val="28"/>
          <w:lang w:eastAsia="ru-RU"/>
        </w:rPr>
        <w:t xml:space="preserve">Курс содержит  </w:t>
      </w:r>
      <w:r w:rsidR="001D319B" w:rsidRPr="00F80315">
        <w:rPr>
          <w:rFonts w:ascii="Times New Roman" w:hAnsi="Times New Roman" w:cs="Times New Roman"/>
          <w:sz w:val="28"/>
          <w:szCs w:val="28"/>
          <w:lang w:eastAsia="ru-RU"/>
        </w:rPr>
        <w:t>67</w:t>
      </w:r>
      <w:r w:rsidR="001D319B" w:rsidRPr="00EC0E6A">
        <w:rPr>
          <w:rFonts w:ascii="Times New Roman" w:hAnsi="Times New Roman" w:cs="Times New Roman"/>
          <w:sz w:val="28"/>
          <w:szCs w:val="28"/>
          <w:lang w:eastAsia="ru-RU"/>
        </w:rPr>
        <w:t xml:space="preserve"> часов внеурочного времени</w:t>
      </w:r>
      <w:r w:rsidR="001D319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1D319B" w:rsidRPr="00AD31D4">
        <w:rPr>
          <w:rFonts w:ascii="Times New Roman" w:hAnsi="Times New Roman" w:cs="Times New Roman"/>
          <w:sz w:val="28"/>
          <w:szCs w:val="28"/>
          <w:lang w:eastAsia="ru-RU"/>
        </w:rPr>
        <w:t xml:space="preserve">1 год обучения  </w:t>
      </w:r>
      <w:r w:rsidR="001D319B">
        <w:rPr>
          <w:rFonts w:ascii="Times New Roman" w:hAnsi="Times New Roman" w:cs="Times New Roman"/>
          <w:sz w:val="28"/>
          <w:szCs w:val="28"/>
        </w:rPr>
        <w:t>-</w:t>
      </w:r>
      <w:r w:rsidR="001D319B" w:rsidRPr="00AD31D4">
        <w:rPr>
          <w:rFonts w:ascii="Times New Roman" w:hAnsi="Times New Roman" w:cs="Times New Roman"/>
          <w:sz w:val="28"/>
          <w:szCs w:val="28"/>
        </w:rPr>
        <w:t xml:space="preserve">33 часа, </w:t>
      </w:r>
      <w:r w:rsidR="001D319B">
        <w:rPr>
          <w:rFonts w:ascii="Times New Roman" w:hAnsi="Times New Roman" w:cs="Times New Roman"/>
          <w:sz w:val="28"/>
          <w:szCs w:val="28"/>
          <w:lang w:eastAsia="ru-RU"/>
        </w:rPr>
        <w:t>2 год</w:t>
      </w:r>
      <w:r w:rsidR="001D319B" w:rsidRPr="00AD31D4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  </w:t>
      </w:r>
      <w:r w:rsidR="001D319B">
        <w:rPr>
          <w:rFonts w:ascii="Times New Roman" w:hAnsi="Times New Roman" w:cs="Times New Roman"/>
          <w:sz w:val="28"/>
          <w:szCs w:val="28"/>
        </w:rPr>
        <w:t>-34 часа</w:t>
      </w:r>
      <w:r w:rsidR="001D319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D2AAD">
        <w:rPr>
          <w:rFonts w:ascii="Times New Roman" w:hAnsi="Times New Roman" w:cs="Times New Roman"/>
          <w:sz w:val="28"/>
          <w:szCs w:val="28"/>
          <w:lang w:eastAsia="ru-RU"/>
        </w:rPr>
        <w:t xml:space="preserve">Занятия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AAD">
        <w:rPr>
          <w:rFonts w:ascii="Times New Roman" w:hAnsi="Times New Roman" w:cs="Times New Roman"/>
          <w:sz w:val="28"/>
          <w:szCs w:val="28"/>
          <w:lang w:eastAsia="ru-RU"/>
        </w:rPr>
        <w:t>проводят</w:t>
      </w:r>
      <w:r w:rsidRPr="00AD31D4">
        <w:rPr>
          <w:rFonts w:ascii="Times New Roman" w:hAnsi="Times New Roman" w:cs="Times New Roman"/>
          <w:sz w:val="28"/>
          <w:szCs w:val="28"/>
          <w:lang w:eastAsia="ru-RU"/>
        </w:rPr>
        <w:t xml:space="preserve">ся  </w:t>
      </w:r>
      <w:r w:rsidR="001D319B" w:rsidRPr="00AD31D4">
        <w:rPr>
          <w:rFonts w:ascii="Times New Roman" w:hAnsi="Times New Roman" w:cs="Times New Roman"/>
          <w:sz w:val="28"/>
          <w:szCs w:val="28"/>
        </w:rPr>
        <w:t>по 1 часу 1 раз в неделю</w:t>
      </w:r>
      <w:r w:rsidR="001D319B">
        <w:rPr>
          <w:rFonts w:ascii="Times New Roman" w:hAnsi="Times New Roman" w:cs="Times New Roman"/>
          <w:sz w:val="28"/>
          <w:szCs w:val="28"/>
        </w:rPr>
        <w:t>.</w:t>
      </w:r>
      <w:r w:rsidR="001D319B" w:rsidRPr="00AD31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80F9C" w:rsidRPr="00887356" w:rsidRDefault="00880F9C" w:rsidP="0011117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356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Результаты освоения курса</w:t>
      </w:r>
      <w:r w:rsidR="00887356" w:rsidRPr="0088735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1111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321F1" w:rsidRPr="004F714B" w:rsidRDefault="00B321F1" w:rsidP="00AD31D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714B">
        <w:rPr>
          <w:rFonts w:ascii="Times New Roman" w:hAnsi="Times New Roman" w:cs="Times New Roman"/>
          <w:b/>
          <w:sz w:val="28"/>
          <w:szCs w:val="28"/>
          <w:lang w:eastAsia="ru-RU"/>
        </w:rPr>
        <w:t>Личностные результаты:</w:t>
      </w:r>
    </w:p>
    <w:p w:rsidR="00B321F1" w:rsidRPr="00EC0E6A" w:rsidRDefault="00B321F1" w:rsidP="00AD31D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Личностные результаты отражаются в индивидуальных качественных свойствах воспитанников, которые они должны преобразование в процессе освоения общеразвивающей программы к</w:t>
      </w:r>
      <w:r w:rsidR="004F714B">
        <w:rPr>
          <w:rFonts w:ascii="Times New Roman" w:hAnsi="Times New Roman" w:cs="Times New Roman"/>
          <w:sz w:val="28"/>
          <w:szCs w:val="28"/>
          <w:lang w:eastAsia="ru-RU"/>
        </w:rPr>
        <w:t>ружка «Волшебная кисточка</w:t>
      </w:r>
      <w:r w:rsidRPr="00EC0E6A"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осознавать роль художественного искусства в жизни людей;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эмоционально «проживать» красоту художественных произведений, выражать свои эмоции;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понимать эмоции других людей, сочувствовать, сопереживать;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высказывать своё отношение к художественным произведениям, к творчеству своих товарищей, своему творчеству.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осознавать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 роль художественной культуры в жизни людей;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эмоционально «проживать»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 художественные произведения, выражать свои эмоции;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понимать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 эмоции других людей, сочувствовать, сопереживать;</w:t>
      </w:r>
    </w:p>
    <w:p w:rsidR="00B321F1" w:rsidRPr="00EC0E6A" w:rsidRDefault="0011117F" w:rsidP="00B321F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</w:t>
      </w:r>
      <w:r w:rsidR="00B321F1" w:rsidRPr="00EC0E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обращать внимание</w:t>
      </w:r>
      <w:r w:rsidR="00B321F1" w:rsidRPr="00EC0E6A">
        <w:rPr>
          <w:rFonts w:ascii="Times New Roman" w:hAnsi="Times New Roman" w:cs="Times New Roman"/>
          <w:sz w:val="28"/>
          <w:szCs w:val="28"/>
          <w:lang w:eastAsia="ru-RU"/>
        </w:rPr>
        <w:t> на особенности устных и письменных высказываний других людей о произведениях искусства, о собственных работах , работах своих товарищей (интонацию, темп, тон речи; выбор слов, художественные сравнения, применение художественных терминов)</w:t>
      </w:r>
    </w:p>
    <w:p w:rsidR="00880F9C" w:rsidRPr="00F80315" w:rsidRDefault="00880F9C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0315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 результаты изучения курса: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Метапредметные: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408D">
        <w:rPr>
          <w:rFonts w:ascii="Times New Roman" w:hAnsi="Times New Roman" w:cs="Times New Roman"/>
          <w:b/>
          <w:sz w:val="28"/>
          <w:szCs w:val="28"/>
          <w:lang w:eastAsia="ru-RU"/>
        </w:rPr>
        <w:t>Регулятивные УУД: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научится: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умение рационально строить самостоятельную творческую деятельность, умение организовать место занятий;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учитывать выделенные руководителем ориентиры действия в новом учебном материале в сотрудничестве с руководителем;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адекватно воспринимать оценку руководителя;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принимать и сохранять учебную задачу;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организовывать самостоятельную художеств</w:t>
      </w:r>
      <w:r w:rsidR="00F80315">
        <w:rPr>
          <w:rFonts w:ascii="Times New Roman" w:hAnsi="Times New Roman" w:cs="Times New Roman"/>
          <w:sz w:val="28"/>
          <w:szCs w:val="28"/>
          <w:lang w:eastAsia="ru-RU"/>
        </w:rPr>
        <w:t>енно-творческую и предметно-про</w:t>
      </w:r>
      <w:r w:rsidRPr="00880F9C">
        <w:rPr>
          <w:rFonts w:ascii="Times New Roman" w:hAnsi="Times New Roman" w:cs="Times New Roman"/>
          <w:sz w:val="28"/>
          <w:szCs w:val="28"/>
          <w:lang w:eastAsia="ru-RU"/>
        </w:rPr>
        <w:t>ективную деятельность, выбирать средства для реализации художественного замысла;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стремиться к освоению новых знаний и умений, к достижению более высоких и оригинальных творческих результатов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получит возможность научиться: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выполнять работу на основе алгоритмически заданной конструкции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в сотрудничестве с руководителем ставить новые учебные задачи;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самостоятельно адекватно оценивать правильность выполнения действия и вносить необходимые коррективы в исполнение как по ходу его реализации, так и в конце действия;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преобразовывать практическую задачу в познавательную;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проявлять познавательную инициативу в творческом сотрудничестве;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408D">
        <w:rPr>
          <w:rFonts w:ascii="Times New Roman" w:hAnsi="Times New Roman" w:cs="Times New Roman"/>
          <w:b/>
          <w:sz w:val="28"/>
          <w:szCs w:val="28"/>
          <w:lang w:eastAsia="ru-RU"/>
        </w:rPr>
        <w:t>Познавательные УУД: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Воспитанник научится: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наблюдать, сравнивать, сопоставлять и анализировать форму предмета;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проводить сравнение, сериацию и классификацию по заданным критериям;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строить рассуждения в форме связи простых суждений об объекте, его строении, свойствах и связях;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творческому видению с позиций художника, т.е. умению сравнивать, анализировать, выделять главное, обобщать;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общаться с искусством, участвовать в обсужде¬нии содержания и выразительных средств произведений искусства;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Воспитанник получит возможность научиться: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анализировать различные предметы с точки зрения строения их формы, их конструкции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осуществлять сравнение и классификацию, самостоятельно выбирая основания и критерии для указанных логических операций;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осуществлять выбор наиболее эффективных способов решения задач в зависимости от конкретных условий;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строить логическое рассуждение, включающее установление причинно-следственных связей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408D">
        <w:rPr>
          <w:rFonts w:ascii="Times New Roman" w:hAnsi="Times New Roman" w:cs="Times New Roman"/>
          <w:b/>
          <w:sz w:val="28"/>
          <w:szCs w:val="28"/>
          <w:lang w:eastAsia="ru-RU"/>
        </w:rPr>
        <w:t>Коммуникативные УУД: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научится: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работать в группе, создавая коллективный макет.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использовать речь для регуляции своего действия;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договариваться и приходить к общему решению в совместной деятельности, в том числе в ситуации столкновения интересов;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строить понятные для партнера высказывания, учитывающие, что партнер знает и видит, а что нет;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вести диалог, распределять функции и роли в процессе выполнения коллективной творческой работы;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получит возможность научиться: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Воспринимать и эмоционально оценивать выставку работ сверстников;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учитывать разные мнения и интересы и обосновывать собственную позицию;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осуществлять взаимный контроль и оказывать в сотрудничестве необходимую взаимопомощь;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высказывать суждение о художественных произведениях, изображающих природу и человека в различных эмоциональных состояниях.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9408D">
        <w:rPr>
          <w:rFonts w:ascii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научится: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пониманию особой роли культуры и искусства в жизни общества и каждого отдельного человека;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использовать выразительные средства изобразительного искусства: композицию, форму, ритм, линию, цвет, объем, фактуру; различные художественные материалы для воплощения собственного художественно-творческого замысла;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различать виды художественной деятельности и участвовать в художественно-творческой деятельности, используя различные художественные материалы и приемы работы с ними;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создавать изображения на плоскости графическими средствами (карандаши, фломастеры), красками;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создавать простые композиции на заданную тему на плоскости и в пространстве;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основам моделирования из бумаги, навыками изображения средствами аппликации и коллажа;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эмоционально-ценностно относиться к природе; различать и передавать в художественно-творческой деятельности характер, эмоциональные состояния и свое отношение к ним средствами художественного языка;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передавать характер и намерения объекта (природы, человека, сказочного героя, предмета, явления и т. д.) в живописи, графике и скульптуре, выражая свое отношение к качествам данного объекта;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выбирать художественные материалы, средства художественной выразительности для создания образов природы, человека, явлений и передачи своего отношения к ним;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различать виды художественной деятельности (дизайн, декоративно-прикладное искусство)</w:t>
      </w:r>
    </w:p>
    <w:p w:rsidR="00880F9C" w:rsidRPr="0059408D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59408D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Воспитанник получит возможность научиться: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пользоваться средствами художественного конструирования в собственной художественно -творческой деятельности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приобрести первичные навыки художественной работы в следующих видах искусства: живопись, графика, декоративно-прикладные и народные формы искусства;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приобрести первичные навыки изображения предметного мира, изображения растений и животных;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изображать пейзажи, натюрморты, портреты, выражая к ним свое эмоциональное отношение;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передавать разнообразные эмоциональные состояния, используя различные оттенки цвета, при создании живописных композиций на заданные темы</w:t>
      </w:r>
    </w:p>
    <w:p w:rsidR="00880F9C" w:rsidRP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-воспринимать произведения изобразительного искусства, участвовать в обсуждении их содержания и выразительных средств, объяснять сюжеты и содержание знакомых произведений;</w:t>
      </w:r>
    </w:p>
    <w:p w:rsid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- изображать многофигурные композиции на значимые жизненные темы и участвовать в коллективных работах на эти темы.</w:t>
      </w:r>
    </w:p>
    <w:p w:rsidR="00880F9C" w:rsidRPr="00136F8D" w:rsidRDefault="00E54904" w:rsidP="00880F9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</w:t>
      </w:r>
      <w:r w:rsidR="00880F9C" w:rsidRPr="00136F8D">
        <w:rPr>
          <w:rFonts w:ascii="Times New Roman" w:hAnsi="Times New Roman" w:cs="Times New Roman"/>
          <w:b/>
          <w:sz w:val="28"/>
          <w:szCs w:val="28"/>
          <w:lang w:eastAsia="ru-RU"/>
        </w:rPr>
        <w:t>пособы определения результативности</w:t>
      </w:r>
      <w:r w:rsidRPr="00E54904"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Pr="00E54904">
        <w:rPr>
          <w:rFonts w:ascii="Times New Roman" w:hAnsi="Times New Roman" w:cs="Times New Roman"/>
          <w:b/>
          <w:sz w:val="28"/>
          <w:szCs w:val="28"/>
          <w:lang w:eastAsia="ru-RU"/>
        </w:rPr>
        <w:t>ланируемы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Pr="00E5490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ов</w:t>
      </w:r>
      <w:r w:rsidR="00880F9C" w:rsidRPr="00136F8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80F9C" w:rsidRPr="00EC0E6A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Результаты работы могут быть представлены в различной форме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80F9C" w:rsidRPr="00EC0E6A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коллективные выставки школьных творческих работ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индивидуальное участие в районных и городских конкурсах творческих работ.</w:t>
      </w:r>
    </w:p>
    <w:p w:rsidR="00880F9C" w:rsidRDefault="00880F9C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sz w:val="28"/>
          <w:szCs w:val="28"/>
          <w:lang w:eastAsia="ru-RU"/>
        </w:rPr>
        <w:t>Формами подведения итогов реализации дополнительной общеразвивающей программы «Волшебная кисточка» являю</w:t>
      </w:r>
      <w:r>
        <w:rPr>
          <w:rFonts w:ascii="Times New Roman" w:hAnsi="Times New Roman" w:cs="Times New Roman"/>
          <w:sz w:val="28"/>
          <w:szCs w:val="28"/>
          <w:lang w:eastAsia="ru-RU"/>
        </w:rPr>
        <w:t>тся выставки детского творчества.</w:t>
      </w:r>
    </w:p>
    <w:p w:rsidR="00F80315" w:rsidRDefault="00F80315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0315" w:rsidRDefault="00F80315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0315" w:rsidRDefault="00F80315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0315" w:rsidRDefault="00F80315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0315" w:rsidRPr="00EC0E6A" w:rsidRDefault="00F80315" w:rsidP="00880F9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4904" w:rsidRDefault="00E54904" w:rsidP="00B321F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D31D4" w:rsidRPr="00F80315" w:rsidRDefault="00E47868" w:rsidP="00F803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031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</w:t>
      </w:r>
      <w:r w:rsidR="00880F9C" w:rsidRPr="00F80315">
        <w:rPr>
          <w:rFonts w:ascii="Times New Roman" w:hAnsi="Times New Roman" w:cs="Times New Roman"/>
          <w:b/>
          <w:sz w:val="28"/>
          <w:szCs w:val="28"/>
          <w:lang w:eastAsia="ru-RU"/>
        </w:rPr>
        <w:t>одержание курса внеурочн</w:t>
      </w:r>
      <w:r w:rsidR="00664BC7">
        <w:rPr>
          <w:rFonts w:ascii="Times New Roman" w:hAnsi="Times New Roman" w:cs="Times New Roman"/>
          <w:b/>
          <w:sz w:val="28"/>
          <w:szCs w:val="28"/>
          <w:lang w:eastAsia="ru-RU"/>
        </w:rPr>
        <w:t>ой деятельности с указанием раздела программы</w:t>
      </w:r>
      <w:r w:rsidR="00F803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видов деятельности</w:t>
      </w:r>
    </w:p>
    <w:p w:rsidR="00E23C2C" w:rsidRPr="00F80315" w:rsidRDefault="00E23C2C" w:rsidP="00AD31D4">
      <w:pPr>
        <w:pStyle w:val="a7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601" w:type="dxa"/>
        <w:tblInd w:w="108" w:type="dxa"/>
        <w:tblLayout w:type="fixed"/>
        <w:tblLook w:val="0000"/>
      </w:tblPr>
      <w:tblGrid>
        <w:gridCol w:w="709"/>
        <w:gridCol w:w="5245"/>
        <w:gridCol w:w="4536"/>
        <w:gridCol w:w="2126"/>
        <w:gridCol w:w="1985"/>
      </w:tblGrid>
      <w:tr w:rsidR="00F80315" w:rsidRPr="00F80315" w:rsidTr="00FF3B02">
        <w:trPr>
          <w:trHeight w:val="460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F3B02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val="en-US" w:eastAsia="ru-RU" w:bidi="he-IL"/>
              </w:rPr>
              <w:t>№</w:t>
            </w:r>
            <w:r w:rsidR="00FF3B02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 п/п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664BC7" w:rsidRDefault="00664BC7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 w:bidi="he-IL"/>
              </w:rPr>
            </w:pPr>
            <w:r w:rsidRPr="00664BC7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Наименование раздела программы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Вид</w:t>
            </w:r>
            <w:r w:rsid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ы</w:t>
            </w: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 деятельности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Кол-во  часов</w:t>
            </w:r>
          </w:p>
          <w:p w:rsidR="00F80315" w:rsidRPr="00F80315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1 год обучения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Кол-во часов</w:t>
            </w:r>
          </w:p>
          <w:p w:rsidR="00F80315" w:rsidRPr="00F80315" w:rsidRDefault="00F80315" w:rsidP="005C7C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2 год обучения</w:t>
            </w:r>
          </w:p>
        </w:tc>
      </w:tr>
      <w:tr w:rsidR="000E4A60" w:rsidRPr="00F80315" w:rsidTr="005C7CBA">
        <w:trPr>
          <w:trHeight w:val="131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51B6C" w:rsidRDefault="00751B6C" w:rsidP="00FF3B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1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51B6C" w:rsidRDefault="000E4A60" w:rsidP="00751B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1B6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51B6C">
              <w:rPr>
                <w:rFonts w:ascii="Times New Roman" w:hAnsi="Times New Roman" w:cs="Times New Roman"/>
                <w:sz w:val="28"/>
                <w:szCs w:val="28"/>
              </w:rPr>
              <w:t xml:space="preserve">етрадиционная техника </w:t>
            </w:r>
            <w:r w:rsidRPr="00751B6C">
              <w:rPr>
                <w:rFonts w:ascii="Times New Roman" w:hAnsi="Times New Roman" w:cs="Times New Roman"/>
                <w:sz w:val="28"/>
                <w:szCs w:val="28"/>
              </w:rPr>
              <w:t>«Кляксография</w:t>
            </w:r>
            <w:r w:rsidR="000B73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51B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7CBA" w:rsidRPr="005C7CBA" w:rsidRDefault="005C7CBA" w:rsidP="005C7C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7CBA">
              <w:rPr>
                <w:rFonts w:ascii="Times New Roman" w:hAnsi="Times New Roman" w:cs="Times New Roman"/>
                <w:sz w:val="28"/>
                <w:szCs w:val="28"/>
              </w:rPr>
              <w:t>Способы рисования кляксами.</w:t>
            </w:r>
          </w:p>
          <w:p w:rsidR="005C7CBA" w:rsidRPr="00814965" w:rsidRDefault="005C7CBA" w:rsidP="005C7CB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4965">
              <w:rPr>
                <w:rFonts w:ascii="Times New Roman" w:hAnsi="Times New Roman" w:cs="Times New Roman"/>
                <w:sz w:val="28"/>
                <w:szCs w:val="28"/>
              </w:rPr>
              <w:t>1.«Кляксография обычная»</w:t>
            </w:r>
          </w:p>
          <w:p w:rsidR="000E4A60" w:rsidRPr="005C7CBA" w:rsidRDefault="00814965" w:rsidP="005C7CBA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C7CBA" w:rsidRPr="00814965">
              <w:rPr>
                <w:rFonts w:ascii="Times New Roman" w:hAnsi="Times New Roman" w:cs="Times New Roman"/>
                <w:sz w:val="28"/>
                <w:szCs w:val="28"/>
              </w:rPr>
              <w:t>«Кляксография трубочкой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C7CBA" w:rsidRPr="008149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751B6C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0B7373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</w:tr>
      <w:tr w:rsidR="000E4A60" w:rsidRPr="00F80315" w:rsidTr="00FF3B02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51B6C" w:rsidRDefault="00FF3B02" w:rsidP="00FF3B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2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51B6C" w:rsidRDefault="000E4A60" w:rsidP="00751B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1B6C">
              <w:rPr>
                <w:rFonts w:ascii="Times New Roman" w:hAnsi="Times New Roman" w:cs="Times New Roman"/>
                <w:sz w:val="28"/>
                <w:szCs w:val="28"/>
              </w:rPr>
              <w:t>Многослойная живопись</w:t>
            </w:r>
            <w:r w:rsidR="000B73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B1449F" w:rsidRDefault="00B1449F" w:rsidP="00B144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49F">
              <w:rPr>
                <w:rFonts w:ascii="Times New Roman" w:hAnsi="Times New Roman" w:cs="Times New Roman"/>
                <w:sz w:val="28"/>
                <w:szCs w:val="28"/>
              </w:rPr>
              <w:t>Поэтапное выполнение техники. Тренировка в быстром наложении слоёв друг на друга после полного высыхания.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FF3B02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7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0B7373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</w:tr>
      <w:tr w:rsidR="000E4A60" w:rsidRPr="00F80315" w:rsidTr="00FF3B02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F3B02" w:rsidRDefault="00FF3B02" w:rsidP="00FF3B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3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51B6C" w:rsidRDefault="000E4A60" w:rsidP="00751B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1B6C">
              <w:rPr>
                <w:rFonts w:ascii="Times New Roman" w:hAnsi="Times New Roman" w:cs="Times New Roman"/>
                <w:sz w:val="28"/>
                <w:szCs w:val="28"/>
              </w:rPr>
              <w:t>Художественный приём «заливка»</w:t>
            </w:r>
            <w:r w:rsidR="000B73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7D4DBB" w:rsidRDefault="007D4DBB" w:rsidP="007D4DB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Изучение контрастных сочетаний при изображении предметов красками.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Отработка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способов </w:t>
            </w:r>
            <w:r w:rsidRPr="007D4DBB">
              <w:rPr>
                <w:rFonts w:ascii="Times New Roman" w:hAnsi="Times New Roman" w:cs="Times New Roman"/>
                <w:sz w:val="28"/>
                <w:szCs w:val="28"/>
              </w:rPr>
              <w:t>нанесения линий, движение кисти.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FF3B02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E4A60" w:rsidRPr="00F80315" w:rsidRDefault="000B7373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</w:tr>
      <w:tr w:rsidR="00F80315" w:rsidRPr="00F80315" w:rsidTr="00FF3B02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F3B02" w:rsidRDefault="00FF3B02" w:rsidP="00FF3B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4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751B6C" w:rsidP="00E23C2C">
            <w:pP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 Иллюстрирование</w:t>
            </w:r>
            <w:r w:rsidR="000B7373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.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D4DBB" w:rsidRPr="007D4DBB" w:rsidRDefault="007D4DBB" w:rsidP="007D4DB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DBB">
              <w:rPr>
                <w:rFonts w:ascii="Times New Roman" w:hAnsi="Times New Roman" w:cs="Times New Roman"/>
                <w:sz w:val="28"/>
                <w:szCs w:val="28"/>
              </w:rPr>
              <w:t>Выбор произведения для составления иллюстрации.  Составление индивидуального рисунка. Выполнение его в цвете.</w:t>
            </w:r>
          </w:p>
          <w:p w:rsidR="00F80315" w:rsidRPr="007D4DBB" w:rsidRDefault="00F80315" w:rsidP="007D4DB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5C7CBA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606F3D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</w:tr>
      <w:tr w:rsidR="00F80315" w:rsidRPr="00F80315" w:rsidTr="00FF3B02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F3B02" w:rsidP="00FF3B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0B7373" w:rsidP="00E23C2C">
            <w:pP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Рисование по представлению.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7D4DBB" w:rsidRDefault="007D4DBB" w:rsidP="007D4DB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Кратковременные зарисовки и наброски  в разных графических </w:t>
            </w:r>
            <w:r w:rsidRP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lastRenderedPageBreak/>
              <w:t>техниках.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5C7CBA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lastRenderedPageBreak/>
              <w:t>6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606F3D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7</w:t>
            </w:r>
          </w:p>
        </w:tc>
      </w:tr>
      <w:tr w:rsidR="00F80315" w:rsidRPr="00F80315" w:rsidTr="00FF3B02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F3B02" w:rsidRDefault="00FF3B02" w:rsidP="00FF3B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lastRenderedPageBreak/>
              <w:t>6</w:t>
            </w: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E23C2C">
            <w:pPr>
              <w:rPr>
                <w:rFonts w:ascii="Times New Roman" w:hAnsi="Times New Roman" w:cs="Times New Roman"/>
                <w:sz w:val="28"/>
                <w:szCs w:val="28"/>
                <w:lang w:val="en-US"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Декоративная  работа.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7D4DBB" w:rsidRDefault="007D4DBB" w:rsidP="007D4DB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Участие в различных видах декоративно-прикладной деятельности.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 xml:space="preserve"> </w:t>
            </w:r>
            <w:r w:rsidRPr="007D4DBB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Освоение основ декоративно-прикладного искусства. Выбор и применение выразительных средств для реализации собственного замысла в рисунке.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  <w:t>7</w:t>
            </w:r>
          </w:p>
        </w:tc>
      </w:tr>
      <w:tr w:rsidR="00F80315" w:rsidRPr="00F80315" w:rsidTr="00FF3B02">
        <w:trPr>
          <w:trHeight w:val="73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E23C2C">
            <w:pPr>
              <w:rPr>
                <w:rFonts w:ascii="Times New Roman" w:hAnsi="Times New Roman" w:cs="Times New Roman"/>
                <w:sz w:val="28"/>
                <w:szCs w:val="28"/>
                <w:lang w:val="en-US" w:eastAsia="ru-RU" w:bidi="he-IL"/>
              </w:rPr>
            </w:pPr>
          </w:p>
        </w:tc>
        <w:tc>
          <w:tcPr>
            <w:tcW w:w="5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E23C2C">
            <w:pPr>
              <w:rPr>
                <w:rFonts w:ascii="Times New Roman" w:hAnsi="Times New Roman" w:cs="Times New Roman"/>
                <w:sz w:val="28"/>
                <w:szCs w:val="28"/>
                <w:lang w:val="en-US" w:eastAsia="ru-RU" w:bidi="he-IL"/>
              </w:rPr>
            </w:pPr>
            <w:r w:rsidRPr="00F803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he-IL"/>
              </w:rPr>
              <w:t>Итого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E23C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he-IL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664B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he-IL"/>
              </w:rPr>
              <w:t>33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80315" w:rsidRPr="00F80315" w:rsidRDefault="00F80315" w:rsidP="00664B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he-IL"/>
              </w:rPr>
            </w:pPr>
            <w:r w:rsidRPr="00F8031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 w:bidi="he-IL"/>
              </w:rPr>
              <w:t>34</w:t>
            </w:r>
          </w:p>
        </w:tc>
      </w:tr>
    </w:tbl>
    <w:p w:rsidR="00E54904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F9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Формы организации деятельности</w:t>
      </w:r>
      <w:r w:rsidRPr="00880F9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Формы организации учебного процесса: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групповые;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индивидуально-групповые;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фронтальные;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практикумы.</w:t>
      </w:r>
    </w:p>
    <w:p w:rsidR="00E54904" w:rsidRPr="00EC0E6A" w:rsidRDefault="00E54904" w:rsidP="00E5490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Продолжительность занятия – 45</w:t>
      </w:r>
      <w:r w:rsidRPr="00EC0E6A">
        <w:rPr>
          <w:rFonts w:ascii="Times New Roman" w:hAnsi="Times New Roman" w:cs="Times New Roman"/>
          <w:sz w:val="28"/>
          <w:szCs w:val="28"/>
          <w:lang w:eastAsia="ru-RU"/>
        </w:rPr>
        <w:t xml:space="preserve"> мин.</w:t>
      </w:r>
    </w:p>
    <w:p w:rsidR="002A6AF0" w:rsidRDefault="00E54904" w:rsidP="005C7CB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E6A">
        <w:rPr>
          <w:rFonts w:ascii="Times New Roman" w:hAnsi="Times New Roman" w:cs="Times New Roman"/>
          <w:sz w:val="28"/>
          <w:szCs w:val="28"/>
          <w:lang w:eastAsia="ru-RU"/>
        </w:rPr>
        <w:t>Количество занятий в неделю – 1 раз</w:t>
      </w:r>
      <w:bookmarkStart w:id="0" w:name="_GoBack"/>
      <w:bookmarkEnd w:id="0"/>
    </w:p>
    <w:p w:rsidR="000B7373" w:rsidRDefault="000B7373" w:rsidP="005C7CB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7373" w:rsidRDefault="000B7373" w:rsidP="005C7CB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7373" w:rsidRPr="005C7CBA" w:rsidRDefault="000B7373" w:rsidP="005C7CB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6AF0" w:rsidRPr="005C7CBA" w:rsidRDefault="002A6AF0" w:rsidP="002A6AF0">
      <w:pPr>
        <w:keepNext/>
        <w:autoSpaceDE w:val="0"/>
        <w:autoSpaceDN w:val="0"/>
        <w:adjustRightInd w:val="0"/>
        <w:spacing w:before="240" w:after="120" w:line="264" w:lineRule="atLeast"/>
        <w:ind w:firstLine="1080"/>
        <w:jc w:val="center"/>
        <w:rPr>
          <w:rFonts w:ascii="Times New Roman CYR" w:hAnsi="Times New Roman CYR" w:cs="Times New Roman CYR"/>
          <w:b/>
          <w:bCs/>
          <w:sz w:val="28"/>
          <w:szCs w:val="28"/>
          <w:lang w:eastAsia="ru-RU" w:bidi="he-IL"/>
        </w:rPr>
      </w:pPr>
      <w:r w:rsidRPr="005C7CBA">
        <w:rPr>
          <w:rFonts w:ascii="Times New Roman CYR" w:hAnsi="Times New Roman CYR" w:cs="Times New Roman CYR"/>
          <w:b/>
          <w:bCs/>
          <w:sz w:val="28"/>
          <w:szCs w:val="28"/>
          <w:lang w:eastAsia="ru-RU" w:bidi="he-IL"/>
        </w:rPr>
        <w:lastRenderedPageBreak/>
        <w:t>КАЛЕНДАРНО-ТЕМАТИЧЕСКОЕ ПЛАНИРОВАНИЕ</w:t>
      </w:r>
    </w:p>
    <w:p w:rsidR="002A6AF0" w:rsidRPr="005C7CBA" w:rsidRDefault="002A6AF0" w:rsidP="0096704B">
      <w:pPr>
        <w:keepNext/>
        <w:autoSpaceDE w:val="0"/>
        <w:autoSpaceDN w:val="0"/>
        <w:adjustRightInd w:val="0"/>
        <w:spacing w:before="240" w:after="120" w:line="264" w:lineRule="atLeast"/>
        <w:jc w:val="center"/>
        <w:rPr>
          <w:rFonts w:ascii="Times New Roman CYR" w:hAnsi="Times New Roman CYR" w:cs="Times New Roman CYR"/>
          <w:b/>
          <w:bCs/>
          <w:sz w:val="18"/>
          <w:szCs w:val="18"/>
          <w:lang w:eastAsia="ru-RU" w:bidi="he-IL"/>
        </w:rPr>
      </w:pPr>
      <w:r w:rsidRPr="005C7CBA">
        <w:rPr>
          <w:rFonts w:ascii="Times New Roman CYR" w:hAnsi="Times New Roman CYR" w:cs="Times New Roman CYR"/>
          <w:b/>
          <w:bCs/>
          <w:sz w:val="18"/>
          <w:szCs w:val="18"/>
          <w:lang w:eastAsia="ru-RU" w:bidi="he-IL"/>
        </w:rPr>
        <w:t>Первый год обучения.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401"/>
        <w:gridCol w:w="2703"/>
        <w:gridCol w:w="2516"/>
        <w:gridCol w:w="1233"/>
        <w:gridCol w:w="2162"/>
        <w:gridCol w:w="4579"/>
      </w:tblGrid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№ п/п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Дата проведения</w:t>
            </w: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Тема занятия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Наименование раздела программы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Кол-во часов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Тип занятия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9670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Элементы содержания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листьев простых форм.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751B6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</w:t>
            </w:r>
            <w:r w:rsidR="005C7C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Использование различных техник и материалов и изучение построения листьев в рисунке.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листьев на веточках.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751B6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 xml:space="preserve">Нетрадиционная техника </w:t>
            </w:r>
            <w:r w:rsidR="005C7CBA">
              <w:rPr>
                <w:rFonts w:ascii="Times New Roman" w:hAnsi="Times New Roman" w:cs="Times New Roman"/>
                <w:sz w:val="24"/>
                <w:szCs w:val="24"/>
              </w:rPr>
              <w:t>«Кляксография</w:t>
            </w: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Закрепление приобретенных на предыдущем занятии знаний. Применение различных техник и материалов (карандаш, акварель, мягкие материалы.)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«Дары осени» – рисование с натуры овощей и фруктов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построения предметов на предметной плоскости. Применение акварельной лессировочной техники.(не живописное!)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  В сентябре у рябины именины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751B6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 xml:space="preserve">Нетрадиционная техника </w:t>
            </w:r>
            <w:r w:rsidR="005C7CBA">
              <w:rPr>
                <w:rFonts w:ascii="Times New Roman" w:hAnsi="Times New Roman" w:cs="Times New Roman"/>
                <w:sz w:val="24"/>
                <w:szCs w:val="24"/>
              </w:rPr>
              <w:t>«Кляксография</w:t>
            </w: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Тёплые и холодные цвета спектра. Изучение контрастных сочетаний при изображении предметов красками. Рисование красками.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5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Сюжеты «Осень в городе», «Осень в деревне», «Осень на природе за городом»..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основ композиции в изобразительном искусстве. Выполнить грамотную композиционную компоновку.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6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История создания русской матрёшки. Наряд русской красавицы. Рисование матрешки.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Знакомство (общее) с разными матрешками (Семенновская, Сергиево-Посадская, Полхов-Майданская). Выполнение эскиза матрешки.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7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животных в разных техниках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Кратковременные зарисовки и наброски животных в разных графических техниках.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8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Контрастные цвета. Узор в круге, полосе «Цветы и ягоды»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"Узор в круге". Рисование гуашью.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9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Силуэт в изобразительном искусстве. Сказочная животные, птицы или рыбки..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силуэтных изображений. Смешанная техника.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10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набросков гуся.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набросков разными материалами (мягкие, акварель, графитный карандаш)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11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Создание иллюстраций к сказке «Гуси-лебеди».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Иллюстрирование.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иллюстраций к сказке "Гуси-Лебеди" и создание собственной иллюстрации к данной сказке. Смешанная техника.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12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Создание иллюстрации </w:t>
            </w: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к сказке «Репка».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Иллюстрирование.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Изучение иллюстраций к сказке "Репка" и создание собственной иллюстрации к </w:t>
            </w: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данной сказке. Смешанная техника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13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книг (открытая книга, стопка книг, закрытая книга)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кратковременных зарисовок и набросков книг в разных графических техниках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14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легковых игрушечных машин.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и кратковременные зарисовки. Применение различных техник и материалов.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15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 игрушек на елку (шары, зайчики, хлопушки, гирлянды);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Наброски, зарисовки, этюды.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16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натюрморта новогодней тематики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построения предметов на предметной плоскости. Лессировочная техника акварели и кратковременные этюды.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17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«Веселые клоуны»,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751B6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 xml:space="preserve">Нетрадиционная техника </w:t>
            </w:r>
            <w:r w:rsidR="005C7CBA">
              <w:rPr>
                <w:rFonts w:ascii="Times New Roman" w:hAnsi="Times New Roman" w:cs="Times New Roman"/>
                <w:sz w:val="24"/>
                <w:szCs w:val="24"/>
              </w:rPr>
              <w:t xml:space="preserve">«Кляксография </w:t>
            </w: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акварелью.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18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«Снежинки» (по М. Ильину и Е. Сегал).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Иллюстрирование.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снежинок в смешанной технике (воск+акварель).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19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«Мои друзья»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Иллюстрирование.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портрета своего друга. Смешанная техника.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20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дорожных знаков, детского </w:t>
            </w: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воздушного шара, мяча,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Рисование по представлению.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Изучение дорожных знаков, рисование дор. знаков. Рисование мяча с передачей </w:t>
            </w: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объема. Смешанная техника.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21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Иллюстрирование русских народных сказок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Иллюстрирование.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иллюстраций к сказке  (по выбору) и создание собственной иллюстрации к данной сказке. Смешанная техника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22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«Зимние развлечения с друзьями».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Выполнение эскиза в стиле Городецкой росписи. с предварительным просмотром образцов. 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23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Орнаментальная полоса. Простой узор из элементов Хохломы.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орнамента в стиле Хохломской росписи.</w:t>
            </w:r>
          </w:p>
        </w:tc>
      </w:tr>
      <w:tr w:rsidR="002A6AF0" w:rsidRPr="005C7CBA" w:rsidTr="002A6AF0">
        <w:tc>
          <w:tcPr>
            <w:tcW w:w="474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24</w:t>
            </w:r>
          </w:p>
        </w:tc>
        <w:tc>
          <w:tcPr>
            <w:tcW w:w="1163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«Праздничная улица»</w:t>
            </w:r>
          </w:p>
        </w:tc>
        <w:tc>
          <w:tcPr>
            <w:tcW w:w="2551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276" w:type="dxa"/>
            <w:shd w:val="clear" w:color="auto" w:fill="auto"/>
          </w:tcPr>
          <w:p w:rsidR="002A6AF0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2A6AF0" w:rsidRPr="005C7CBA" w:rsidRDefault="002A6AF0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Просмотр репродукций городского пейзажа с изображением массовых гуляний.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25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бабочек,  цветов (незабуд ка, ландыш, фиалка и т. д.);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751B6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 xml:space="preserve">Нетрадиционная техника </w:t>
            </w:r>
            <w:r w:rsidR="005C7CBA">
              <w:rPr>
                <w:rFonts w:ascii="Times New Roman" w:hAnsi="Times New Roman" w:cs="Times New Roman"/>
                <w:sz w:val="24"/>
                <w:szCs w:val="24"/>
              </w:rPr>
              <w:t>«Кляксография</w:t>
            </w: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и кратковременные зарисовки. Применение различных техник и материалов.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26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Оставление гжельского узора в круге из растительных форм. 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рисование.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орнамента в стиле Гжельской росписи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27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старинной башни.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и кратковременные зарисовки. Применение различных техник и материалов.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28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натюрморта с разными овощами.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графических упражнений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построения предметов на предметной плоскости. Техника "а-ля прима" акварели и кратковременные этюды.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29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любимого героя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представлению..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любимого героя женского и мужского. Задание на педедачу маскимального сходства с описанием в источнике.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30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«Весна наступает».Рисование весеннего пейзажа. Рисование передача настроения пробуждения природы. Рисование набросков природы весной.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Перспективное построение пейзажа. Передача весеннего колорита и настроения в пейзаже. Разные техники.</w:t>
            </w:r>
          </w:p>
        </w:tc>
      </w:tr>
      <w:tr w:rsidR="001466F4" w:rsidRPr="005C7CBA" w:rsidTr="002A6AF0">
        <w:tc>
          <w:tcPr>
            <w:tcW w:w="47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31</w:t>
            </w:r>
          </w:p>
        </w:tc>
        <w:tc>
          <w:tcPr>
            <w:tcW w:w="1163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Натюрморт из геометрических тел</w:t>
            </w:r>
          </w:p>
        </w:tc>
        <w:tc>
          <w:tcPr>
            <w:tcW w:w="2551" w:type="dxa"/>
            <w:shd w:val="clear" w:color="auto" w:fill="auto"/>
          </w:tcPr>
          <w:p w:rsidR="001466F4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</w:t>
            </w:r>
          </w:p>
        </w:tc>
        <w:tc>
          <w:tcPr>
            <w:tcW w:w="127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1466F4" w:rsidRPr="005C7CBA" w:rsidRDefault="001466F4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построения предметов на предметной плоскости. Тональный рисунок.</w:t>
            </w:r>
          </w:p>
        </w:tc>
      </w:tr>
      <w:tr w:rsidR="00E23C2C" w:rsidRPr="005C7CBA" w:rsidTr="002A6AF0">
        <w:tc>
          <w:tcPr>
            <w:tcW w:w="474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32</w:t>
            </w:r>
          </w:p>
        </w:tc>
        <w:tc>
          <w:tcPr>
            <w:tcW w:w="1163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предметов быта</w:t>
            </w:r>
          </w:p>
        </w:tc>
        <w:tc>
          <w:tcPr>
            <w:tcW w:w="2551" w:type="dxa"/>
            <w:shd w:val="clear" w:color="auto" w:fill="auto"/>
          </w:tcPr>
          <w:p w:rsidR="00E23C2C" w:rsidRPr="005C7CBA" w:rsidRDefault="00FF3B02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</w:t>
            </w:r>
          </w:p>
        </w:tc>
        <w:tc>
          <w:tcPr>
            <w:tcW w:w="1276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Наброски и кратковременные зарисовки. Применение различных техник и материалов. Акцент на построение и передачу пропорций.</w:t>
            </w:r>
          </w:p>
        </w:tc>
      </w:tr>
      <w:tr w:rsidR="00E23C2C" w:rsidRPr="005C7CBA" w:rsidTr="002A6AF0">
        <w:tc>
          <w:tcPr>
            <w:tcW w:w="474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33</w:t>
            </w:r>
          </w:p>
        </w:tc>
        <w:tc>
          <w:tcPr>
            <w:tcW w:w="1163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724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Цветы нашей Родины.</w:t>
            </w:r>
          </w:p>
        </w:tc>
        <w:tc>
          <w:tcPr>
            <w:tcW w:w="2551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276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820" w:type="dxa"/>
            <w:shd w:val="clear" w:color="auto" w:fill="auto"/>
          </w:tcPr>
          <w:p w:rsidR="00E23C2C" w:rsidRPr="005C7CBA" w:rsidRDefault="00E23C2C" w:rsidP="005C7CBA">
            <w:pPr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Перспективное построение пейзажа. Передача весеннего колорита и </w:t>
            </w:r>
            <w:r w:rsidRPr="005C7CBA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настроения в пейзаже. Разные техники.</w:t>
            </w:r>
          </w:p>
        </w:tc>
      </w:tr>
    </w:tbl>
    <w:p w:rsidR="002A6AF0" w:rsidRPr="00227407" w:rsidRDefault="002A6AF0" w:rsidP="0021683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55311" w:rsidRPr="00606F3D" w:rsidRDefault="00D55311" w:rsidP="00D55311">
      <w:pPr>
        <w:keepNext/>
        <w:autoSpaceDE w:val="0"/>
        <w:autoSpaceDN w:val="0"/>
        <w:adjustRightInd w:val="0"/>
        <w:spacing w:before="240" w:after="120" w:line="264" w:lineRule="atLeast"/>
        <w:jc w:val="center"/>
        <w:rPr>
          <w:rFonts w:ascii="Times New Roman CYR" w:hAnsi="Times New Roman CYR" w:cs="Times New Roman CYR"/>
          <w:b/>
          <w:bCs/>
          <w:sz w:val="18"/>
          <w:szCs w:val="18"/>
          <w:lang w:eastAsia="ru-RU" w:bidi="he-IL"/>
        </w:rPr>
      </w:pPr>
      <w:r w:rsidRPr="00606F3D">
        <w:rPr>
          <w:rFonts w:ascii="Times New Roman CYR" w:hAnsi="Times New Roman CYR" w:cs="Times New Roman CYR"/>
          <w:b/>
          <w:bCs/>
          <w:sz w:val="18"/>
          <w:szCs w:val="18"/>
          <w:lang w:eastAsia="ru-RU" w:bidi="he-IL"/>
        </w:rPr>
        <w:t>Второй год обучения.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276"/>
        <w:gridCol w:w="2693"/>
        <w:gridCol w:w="2552"/>
        <w:gridCol w:w="1134"/>
        <w:gridCol w:w="2268"/>
        <w:gridCol w:w="4536"/>
      </w:tblGrid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Дата проведения</w:t>
            </w: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Тема занятия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Наименование раздела программы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Кол-во часов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Тип занятия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96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Элементы содержания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Колорит в живописи. Рисование по представлению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val="en-US" w:eastAsia="ru-RU" w:bidi="he-IL"/>
              </w:rPr>
              <w:t>«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Прощальные краски лета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val="en-US" w:eastAsia="ru-RU" w:bidi="he-IL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Использование различных техник и материалов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Мой прекрасный сад.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Выполнить перспективное построение пейзажа. Передача осеннего колорита.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осеннего букета.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знаний.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Использование в индивидуальной и коллективной деятельности различных художественных техник и материалов: карандаш. Изображение с натуры. Основы изобразительного языка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Объе</w:t>
            </w:r>
            <w:r w:rsidR="000B7373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м предметов. Рисование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 яблок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графических упражнений.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. Рисование с натуры простых по очертанию и строению объектов, расположенных фронтально. Передача в рисунках формы, очертания и цвета изображаемых предметов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Композиция. Натюрморт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val="en-US" w:eastAsia="ru-RU" w:bidi="he-IL"/>
              </w:rPr>
              <w:t>«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Дары осени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val="en-US" w:eastAsia="ru-RU" w:bidi="he-IL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Введение новых знаний.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Передача настроения в творческой работе с помощью цвета, композиции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веточки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комнатного растения. Беседа «Родная природа в живописи»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Многослойная </w:t>
            </w:r>
            <w:r w:rsidRPr="00606F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живопись.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Отражение в произведениях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пластических искусств человеческих чувств и идей: отношения к природе, человеку и обществу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насекомых (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майский жук, стрекоза, кузнечик, шмель)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Взаимосвязи изобразительного искусства с музыкой, литературой. Рисование с натуры и рисование по памяти. Знакомство с отдельными произведениями выдающихся русских и зарубежных художников-анималистов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памяти. Птиц. Дятел, Глухарь, Ворона..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Представление о роли изобразительных (пластических) искусств в организации материального окружения человека (вторая природа), его повседневной жизни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домашних птиц.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 по памяти. Знакомство с отдельными произведениями выдающихся русских и зарубежных художников-анималистов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с натуры и по памяти. Игрушки из Полхов-Майдана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Ознакомление с произведениями народных художественных промыслов в России. Выбор и применение выразительных средств для реализации собственного замысла в рисунке.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с натуры и по памяти. Игрушечных машинок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Представление  роли изобразительных искусств в организации материального окружения человека, его повседневной жизни. Рисование с натуры и рисование по памяти. Выбор и применение выразительных средств для реализации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собственного замысла в рисунке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на тему «Мы сажаем деревья».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ллюстрирование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Создание моделей предметов бытового окружения человека.</w:t>
            </w:r>
          </w:p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Выбор и применение выразительных средств для реализации собственного замысла в рисунке. </w:t>
            </w:r>
          </w:p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зображение геометрических тел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Выполнить перспективное построение геометрических тел. Передать тоном объем тел.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на тему «Пусть всегда будет солнце». Беседа: «Наша родина – Россия.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val="en-US" w:eastAsia="ru-RU" w:bidi="he-IL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ллюстрирование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Основы изобразительного языка: рисунок, цвет, пропорции, композиция. Отражение патриотической темы в произведениях отечественных художников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на темы «Пусть всегда будет солнце».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ллюстрирование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Передача настроения в творческой работе с помощью цвета, композиции, пространства, линии, пятна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Выполнение иллюстраций 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 сказке  П. П. Ершова «Конек-горбунок»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D55311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ллюстрирование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иллюстраций к сказке и создание собственной иллюстрации к данной сказке. Смешанная техника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Оформление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 декоративной тарелки с узором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 ягод в круге на тему «Лесная сказка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Участие в различных видах декоративно-прикладной деятельности.Освоение основ декоративно-прикладного искусства. Выбор и применение выразительных средств для реализации собственного замысла в рисунке.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Оформление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декоративной тарелки с узором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 листочков и цветков в круге.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Декоративное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рисование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Декоративная работа. Создание моделей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предметов бытового окружения человека. Передача в рисунках формы, очертания и цвета изображаемых предметов.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19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Декоративная работа. Роспись разделочной доски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Создание моделей предметов бытового окружения человека. Представление о роли изобразительных искусств в организации материального окружения человека в его повседневной жизни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весенней веточки березы. Беседа «Весна в творчестве художников»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Выбор и применение выразительных средств для реализации собственного замысла в рисунке. Передача настроения в творческой работе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весенних цветов (мать-и-мачеха, одуванч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ика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., тюльп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ана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., нарциссы).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Нетрадиционная техника «Кляксография.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Ознакомление с произведениями современных художественных промыслов России. Основы изобразительного языка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Сюжетная композиция "Сказочный герой"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иллюстраций к сказке "Репка" и создание собственной иллюстрации к данной сказке. Смешанная техника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Иллюстрирование русской народной сказки «Петушок -  золотой гребешок»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Изучение иллюстраций к сказке и создание собственной иллюстрации к данной сказке. Смешанная техника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Весенний пейзаж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Перспективное построение пейзажа. Передача цветом объема. Передача весны в пейзаже цветом.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Жостовский поднос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 Жостовского подноса. Рисование гуашью.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26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Городецкие лошадки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Декоративное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рисование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Выполнение эскиза панно Городецких 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лошадок.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Натюрморт из предметов быта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Многослойная живопись.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Рисунок простым карандашом с построением предметной плоскости, предметов натюрморта.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Иллюстрирование русской народной сказки «Сивка - бурка».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</w:rPr>
              <w:t>Художественный приём «заливка».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Перспективное построение пейзажа. Рисование акварелью. Передача трепетного, лирического отношения к изображаемому пейзажу.</w:t>
            </w:r>
          </w:p>
        </w:tc>
      </w:tr>
      <w:tr w:rsidR="00D55311" w:rsidRPr="00606F3D" w:rsidTr="00606F3D">
        <w:tc>
          <w:tcPr>
            <w:tcW w:w="675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29</w:t>
            </w:r>
          </w:p>
        </w:tc>
        <w:tc>
          <w:tcPr>
            <w:tcW w:w="127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Иллюстрирование</w:t>
            </w:r>
            <w:r w:rsidR="003641A9"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«Серая Шейка» Д. Мамина - Сиби</w:t>
            </w:r>
            <w:r w:rsidRPr="00606F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ряка, </w:t>
            </w:r>
          </w:p>
        </w:tc>
        <w:tc>
          <w:tcPr>
            <w:tcW w:w="2552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по представлению </w:t>
            </w:r>
          </w:p>
        </w:tc>
        <w:tc>
          <w:tcPr>
            <w:tcW w:w="1134" w:type="dxa"/>
            <w:shd w:val="clear" w:color="auto" w:fill="auto"/>
          </w:tcPr>
          <w:p w:rsidR="00D55311" w:rsidRPr="00606F3D" w:rsidRDefault="003641A9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D55311" w:rsidRPr="00606F3D" w:rsidRDefault="00D55311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Изучение иллюстраций к сказке "Репка" и создание собственной иллюстрации к данной сказке. Смешанная техника. </w:t>
            </w:r>
          </w:p>
        </w:tc>
      </w:tr>
      <w:tr w:rsidR="00976DE7" w:rsidRPr="00606F3D" w:rsidTr="00606F3D">
        <w:tc>
          <w:tcPr>
            <w:tcW w:w="675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Павлово-Посадского платка</w:t>
            </w:r>
          </w:p>
        </w:tc>
        <w:tc>
          <w:tcPr>
            <w:tcW w:w="2552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134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платка.</w:t>
            </w:r>
          </w:p>
        </w:tc>
      </w:tr>
      <w:tr w:rsidR="00976DE7" w:rsidRPr="00606F3D" w:rsidTr="00606F3D">
        <w:tc>
          <w:tcPr>
            <w:tcW w:w="675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31</w:t>
            </w:r>
          </w:p>
        </w:tc>
        <w:tc>
          <w:tcPr>
            <w:tcW w:w="127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Семёновская роспись</w:t>
            </w:r>
          </w:p>
        </w:tc>
        <w:tc>
          <w:tcPr>
            <w:tcW w:w="2552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Декоративное рисование</w:t>
            </w:r>
          </w:p>
        </w:tc>
        <w:tc>
          <w:tcPr>
            <w:tcW w:w="1134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Выполнение эскиза росписи.</w:t>
            </w:r>
          </w:p>
        </w:tc>
      </w:tr>
      <w:tr w:rsidR="00976DE7" w:rsidRPr="00606F3D" w:rsidTr="00606F3D">
        <w:tc>
          <w:tcPr>
            <w:tcW w:w="675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32</w:t>
            </w:r>
          </w:p>
        </w:tc>
        <w:tc>
          <w:tcPr>
            <w:tcW w:w="127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Машины моего города.</w:t>
            </w:r>
          </w:p>
        </w:tc>
        <w:tc>
          <w:tcPr>
            <w:tcW w:w="2552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</w:t>
            </w:r>
          </w:p>
        </w:tc>
        <w:tc>
          <w:tcPr>
            <w:tcW w:w="1134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Рисунки и наброски графическими материалами. Передача изображения с учетом перспективы.</w:t>
            </w:r>
          </w:p>
        </w:tc>
      </w:tr>
      <w:tr w:rsidR="00976DE7" w:rsidRPr="00606F3D" w:rsidTr="00606F3D">
        <w:tc>
          <w:tcPr>
            <w:tcW w:w="675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33</w:t>
            </w:r>
          </w:p>
        </w:tc>
        <w:tc>
          <w:tcPr>
            <w:tcW w:w="127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 xml:space="preserve">Рисование на тему «Летом на реке». </w:t>
            </w:r>
          </w:p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552" w:type="dxa"/>
            <w:shd w:val="clear" w:color="auto" w:fill="auto"/>
          </w:tcPr>
          <w:p w:rsidR="00976DE7" w:rsidRPr="00606F3D" w:rsidRDefault="000B7373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И</w:t>
            </w:r>
            <w:r w:rsidR="00976DE7"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ллюстрирование</w:t>
            </w:r>
          </w:p>
        </w:tc>
        <w:tc>
          <w:tcPr>
            <w:tcW w:w="1134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Восприятие, эмоциональная оценка шедевров русского и мирового искусства. Передача настроения в творческой работе с помощью цвета, композиции.</w:t>
            </w:r>
          </w:p>
        </w:tc>
      </w:tr>
      <w:tr w:rsidR="00976DE7" w:rsidRPr="00606F3D" w:rsidTr="00606F3D">
        <w:tc>
          <w:tcPr>
            <w:tcW w:w="675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693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Родина.</w:t>
            </w:r>
          </w:p>
        </w:tc>
        <w:tc>
          <w:tcPr>
            <w:tcW w:w="2552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Рисование по представлению.</w:t>
            </w:r>
          </w:p>
        </w:tc>
        <w:tc>
          <w:tcPr>
            <w:tcW w:w="1134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Комбинированный</w:t>
            </w:r>
          </w:p>
        </w:tc>
        <w:tc>
          <w:tcPr>
            <w:tcW w:w="4536" w:type="dxa"/>
            <w:shd w:val="clear" w:color="auto" w:fill="auto"/>
          </w:tcPr>
          <w:p w:rsidR="00976DE7" w:rsidRPr="00606F3D" w:rsidRDefault="00976DE7" w:rsidP="00606F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</w:pPr>
            <w:r w:rsidRPr="00606F3D">
              <w:rPr>
                <w:rFonts w:ascii="Times New Roman" w:hAnsi="Times New Roman" w:cs="Times New Roman"/>
                <w:sz w:val="24"/>
                <w:szCs w:val="24"/>
                <w:lang w:eastAsia="ru-RU" w:bidi="he-IL"/>
              </w:rPr>
              <w:t>Перспективное построение пейзажа. Передача весеннего колорита и настроения в пейзаже. Разные техники.</w:t>
            </w:r>
          </w:p>
        </w:tc>
      </w:tr>
    </w:tbl>
    <w:p w:rsidR="00263F5A" w:rsidRDefault="00263F5A" w:rsidP="00606F3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704B" w:rsidRDefault="0096704B" w:rsidP="00216837">
      <w:pPr>
        <w:rPr>
          <w:rFonts w:ascii="Times New Roman" w:hAnsi="Times New Roman" w:cs="Times New Roman"/>
          <w:b/>
          <w:sz w:val="28"/>
          <w:szCs w:val="28"/>
        </w:rPr>
      </w:pPr>
    </w:p>
    <w:p w:rsidR="0096704B" w:rsidRDefault="0096704B" w:rsidP="00216837">
      <w:pPr>
        <w:rPr>
          <w:rFonts w:ascii="Times New Roman" w:hAnsi="Times New Roman" w:cs="Times New Roman"/>
          <w:b/>
          <w:sz w:val="28"/>
          <w:szCs w:val="28"/>
        </w:rPr>
      </w:pPr>
    </w:p>
    <w:p w:rsidR="00216837" w:rsidRPr="00216837" w:rsidRDefault="00216837" w:rsidP="00216837">
      <w:pPr>
        <w:rPr>
          <w:rFonts w:ascii="Times New Roman" w:hAnsi="Times New Roman" w:cs="Times New Roman"/>
          <w:b/>
          <w:sz w:val="28"/>
          <w:szCs w:val="28"/>
        </w:rPr>
      </w:pPr>
      <w:r w:rsidRPr="00216837">
        <w:rPr>
          <w:rFonts w:ascii="Times New Roman" w:hAnsi="Times New Roman" w:cs="Times New Roman"/>
          <w:b/>
          <w:sz w:val="28"/>
          <w:szCs w:val="28"/>
        </w:rPr>
        <w:lastRenderedPageBreak/>
        <w:t>Описание материально-технического обеспечения образовательного процесса.</w:t>
      </w:r>
    </w:p>
    <w:p w:rsidR="00216837" w:rsidRPr="00263F5A" w:rsidRDefault="00216837" w:rsidP="00216837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16837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компьютер, проектор, экран.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63F5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Методическая литература</w:t>
      </w:r>
    </w:p>
    <w:p w:rsidR="00216837" w:rsidRPr="00EC0E6A" w:rsidRDefault="00216837" w:rsidP="0021683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2168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0E6A">
        <w:rPr>
          <w:rFonts w:ascii="Times New Roman" w:hAnsi="Times New Roman" w:cs="Times New Roman"/>
          <w:sz w:val="28"/>
          <w:szCs w:val="28"/>
          <w:lang w:eastAsia="ru-RU"/>
        </w:rPr>
        <w:t>Авторской программы Б.М.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0E6A">
        <w:rPr>
          <w:rFonts w:ascii="Times New Roman" w:hAnsi="Times New Roman" w:cs="Times New Roman"/>
          <w:sz w:val="28"/>
          <w:szCs w:val="28"/>
          <w:lang w:eastAsia="ru-RU"/>
        </w:rPr>
        <w:t>Неменского «Изобразительное искусство», М., «Просвещение», 2012г.</w:t>
      </w:r>
    </w:p>
    <w:p w:rsidR="00216837" w:rsidRPr="00216837" w:rsidRDefault="00216837" w:rsidP="00216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.Герчук Ю.Я. «Чт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 такое орнамент?» - М.,1998г.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3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.Компанцева Л.В. «Поэтический образ природы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детском рисунке» -М.,1985г.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4.Межуева Ю.А. «Сказочная гжель.» (рабочая тетрадь) М.,2003г.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5.Неменский Б.М. «Мудрость красоты: о проблемах эстетического воспитания.» -М.,1987г.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6.Нестеренко О.И. «Краткая энциклопедия дизайна» -М.,1994г.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7.Орлова Л .В. «Хохломская роспись.» (рабочая тетрадь) .М.,1998г.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8.Одноралов Н.В. «Материалы, инструменты и оборудование в изобразительном искусстве» М.,1983г.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9. «Основы декоративного искусства в школе» Под ред. Б.В. Нешумова,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Е.Д.Щедрина. – М., 1981г.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.Сокольникова Н.М. «Изобразительное искусство и методика его преподавания в 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чальной школе». – М., 1999 г.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11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.Сокольникова Н. М. « Осно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вы живописи». Обнинск. 1996г.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12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Сокольникова Н. М. « Основы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композиции». Обнинск, 1996г.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  <w:t>13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 Сокольникова Н. М. « Основы рисунка». Обнинск, 1996 г.</w:t>
      </w:r>
      <w:r w:rsidRPr="0021683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321F1" w:rsidRPr="00216837" w:rsidRDefault="00B321F1" w:rsidP="00216837">
      <w:pPr>
        <w:rPr>
          <w:rFonts w:ascii="Times New Roman" w:hAnsi="Times New Roman" w:cs="Times New Roman"/>
          <w:sz w:val="28"/>
          <w:szCs w:val="28"/>
        </w:rPr>
      </w:pPr>
    </w:p>
    <w:sectPr w:rsidR="00B321F1" w:rsidRPr="00216837" w:rsidSect="00136F8D">
      <w:footerReference w:type="default" r:id="rId8"/>
      <w:pgSz w:w="16838" w:h="11906" w:orient="landscape"/>
      <w:pgMar w:top="850" w:right="1134" w:bottom="1701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79E" w:rsidRDefault="0089479E" w:rsidP="00136F8D">
      <w:pPr>
        <w:spacing w:after="0" w:line="240" w:lineRule="auto"/>
      </w:pPr>
      <w:r>
        <w:separator/>
      </w:r>
    </w:p>
  </w:endnote>
  <w:endnote w:type="continuationSeparator" w:id="0">
    <w:p w:rsidR="0089479E" w:rsidRDefault="0089479E" w:rsidP="00136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15" w:rsidRDefault="00F803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79E" w:rsidRDefault="0089479E" w:rsidP="00136F8D">
      <w:pPr>
        <w:spacing w:after="0" w:line="240" w:lineRule="auto"/>
      </w:pPr>
      <w:r>
        <w:separator/>
      </w:r>
    </w:p>
  </w:footnote>
  <w:footnote w:type="continuationSeparator" w:id="0">
    <w:p w:rsidR="0089479E" w:rsidRDefault="0089479E" w:rsidP="00136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1F1"/>
    <w:rsid w:val="000B7373"/>
    <w:rsid w:val="000E4A60"/>
    <w:rsid w:val="0011117F"/>
    <w:rsid w:val="00136F8D"/>
    <w:rsid w:val="001466F4"/>
    <w:rsid w:val="001D319B"/>
    <w:rsid w:val="00216837"/>
    <w:rsid w:val="00227407"/>
    <w:rsid w:val="00263F5A"/>
    <w:rsid w:val="00276A04"/>
    <w:rsid w:val="002A6AF0"/>
    <w:rsid w:val="002B3624"/>
    <w:rsid w:val="003641A9"/>
    <w:rsid w:val="00442977"/>
    <w:rsid w:val="004507BA"/>
    <w:rsid w:val="004B47E2"/>
    <w:rsid w:val="004F714B"/>
    <w:rsid w:val="00515B1F"/>
    <w:rsid w:val="00524500"/>
    <w:rsid w:val="0059408D"/>
    <w:rsid w:val="005C135B"/>
    <w:rsid w:val="005C7CBA"/>
    <w:rsid w:val="00606F3D"/>
    <w:rsid w:val="00664BC7"/>
    <w:rsid w:val="006B5C4D"/>
    <w:rsid w:val="00751B6C"/>
    <w:rsid w:val="007C19BC"/>
    <w:rsid w:val="007D4DBB"/>
    <w:rsid w:val="00814965"/>
    <w:rsid w:val="008240F9"/>
    <w:rsid w:val="00826EF5"/>
    <w:rsid w:val="0083245D"/>
    <w:rsid w:val="00834CF5"/>
    <w:rsid w:val="0083672B"/>
    <w:rsid w:val="00851E85"/>
    <w:rsid w:val="00880F9C"/>
    <w:rsid w:val="00887356"/>
    <w:rsid w:val="0089479E"/>
    <w:rsid w:val="008D5B41"/>
    <w:rsid w:val="009463CF"/>
    <w:rsid w:val="0096704B"/>
    <w:rsid w:val="00976DE7"/>
    <w:rsid w:val="00A233AD"/>
    <w:rsid w:val="00A74EA7"/>
    <w:rsid w:val="00AD31D4"/>
    <w:rsid w:val="00B1449F"/>
    <w:rsid w:val="00B321F1"/>
    <w:rsid w:val="00CA6AEB"/>
    <w:rsid w:val="00D55311"/>
    <w:rsid w:val="00DC3DC8"/>
    <w:rsid w:val="00DD2AAD"/>
    <w:rsid w:val="00E23C2C"/>
    <w:rsid w:val="00E47868"/>
    <w:rsid w:val="00E54904"/>
    <w:rsid w:val="00E6003A"/>
    <w:rsid w:val="00F36B78"/>
    <w:rsid w:val="00F80315"/>
    <w:rsid w:val="00FF3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F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6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6F8D"/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unhideWhenUsed/>
    <w:rsid w:val="00136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6F8D"/>
    <w:rPr>
      <w:rFonts w:ascii="Calibri" w:eastAsia="Calibri" w:hAnsi="Calibri" w:cs="Calibri"/>
    </w:rPr>
  </w:style>
  <w:style w:type="paragraph" w:styleId="a7">
    <w:name w:val="List Paragraph"/>
    <w:basedOn w:val="a"/>
    <w:uiPriority w:val="99"/>
    <w:qFormat/>
    <w:rsid w:val="00AD31D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s://www.secdem.net/wp-content/uploads/2018/07/Ma%C5%9Fa-%C3%87izgi-Film-Resimleri-ve-%C3%87izimleri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21</Pages>
  <Words>4293</Words>
  <Characters>24471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"Гимназия №10"</Company>
  <LinksUpToDate>false</LinksUpToDate>
  <CharactersWithSpaces>28707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24</cp:revision>
  <dcterms:created xsi:type="dcterms:W3CDTF">2021-06-16T09:43:00Z</dcterms:created>
  <dcterms:modified xsi:type="dcterms:W3CDTF">2021-06-16T14:10:00Z</dcterms:modified>
</cp:coreProperties>
</file>