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E46" w:rsidRPr="003029D1" w:rsidRDefault="00501E46" w:rsidP="00501E46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  <w:r w:rsidRPr="003029D1">
        <w:rPr>
          <w:rFonts w:ascii="Times New Roman" w:hAnsi="Times New Roman" w:cs="Times New Roman"/>
          <w:sz w:val="96"/>
          <w:szCs w:val="96"/>
        </w:rPr>
        <w:t>Не бывает</w:t>
      </w:r>
      <w:r w:rsidRPr="003029D1">
        <w:rPr>
          <w:rFonts w:ascii="Times New Roman" w:hAnsi="Times New Roman" w:cs="Times New Roman"/>
          <w:sz w:val="96"/>
          <w:szCs w:val="96"/>
        </w:rPr>
        <w:t xml:space="preserve"> не </w:t>
      </w:r>
      <w:r w:rsidRPr="003029D1">
        <w:rPr>
          <w:rFonts w:ascii="Times New Roman" w:hAnsi="Times New Roman" w:cs="Times New Roman"/>
          <w:sz w:val="96"/>
          <w:szCs w:val="96"/>
        </w:rPr>
        <w:t>талантливых детей</w:t>
      </w:r>
    </w:p>
    <w:p w:rsidR="00501E46" w:rsidRPr="003029D1" w:rsidRDefault="00501E46" w:rsidP="00501E46">
      <w:pPr>
        <w:spacing w:after="0"/>
        <w:jc w:val="center"/>
        <w:rPr>
          <w:rFonts w:ascii="Times New Roman" w:hAnsi="Times New Roman" w:cs="Times New Roman"/>
          <w:sz w:val="96"/>
          <w:szCs w:val="96"/>
        </w:rPr>
      </w:pPr>
    </w:p>
    <w:p w:rsidR="00501E46" w:rsidRPr="005E2A55" w:rsidRDefault="00501E46" w:rsidP="00501E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E46" w:rsidRPr="005E2A55" w:rsidRDefault="00501E46" w:rsidP="00501E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E46" w:rsidRPr="005E2A55" w:rsidRDefault="00501E46" w:rsidP="00501E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E46" w:rsidRPr="005E2A55" w:rsidRDefault="00501E46" w:rsidP="00501E4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E46" w:rsidRPr="005E2A55" w:rsidRDefault="00501E46" w:rsidP="00501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Старший воспитатель Сурова М.В.</w:t>
      </w:r>
    </w:p>
    <w:p w:rsidR="00501E46" w:rsidRPr="005E2A55" w:rsidRDefault="00501E46">
      <w:pPr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br w:type="page"/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lastRenderedPageBreak/>
        <w:t>Новая эпоха отменила прежние педагогические ориентации, состоявшие в механическом приспособлении к жестко формулируемым и узко ограничивающим социальным нормам и правилам. Новая эпоха вводит принципиально иной педагогический императив — отныне в каждом ребенке будут воспитывать таланты, сокрытые</w:t>
      </w:r>
      <w:r w:rsidRPr="005E2A55">
        <w:rPr>
          <w:rFonts w:ascii="Times New Roman" w:hAnsi="Times New Roman" w:cs="Times New Roman"/>
          <w:sz w:val="24"/>
          <w:szCs w:val="24"/>
        </w:rPr>
        <w:t xml:space="preserve"> в нем. Причем наиважнейшими </w:t>
      </w:r>
      <w:proofErr w:type="gramStart"/>
      <w:r w:rsidRPr="005E2A55">
        <w:rPr>
          <w:rFonts w:ascii="Times New Roman" w:hAnsi="Times New Roman" w:cs="Times New Roman"/>
          <w:sz w:val="24"/>
          <w:szCs w:val="24"/>
        </w:rPr>
        <w:t xml:space="preserve">из </w:t>
      </w:r>
      <w:r w:rsidRPr="005E2A55">
        <w:rPr>
          <w:rFonts w:ascii="Times New Roman" w:hAnsi="Times New Roman" w:cs="Times New Roman"/>
          <w:sz w:val="24"/>
          <w:szCs w:val="24"/>
        </w:rPr>
        <w:t>них</w:t>
      </w:r>
      <w:proofErr w:type="gramEnd"/>
      <w:r w:rsidRPr="005E2A55">
        <w:rPr>
          <w:rFonts w:ascii="Times New Roman" w:hAnsi="Times New Roman" w:cs="Times New Roman"/>
          <w:sz w:val="24"/>
          <w:szCs w:val="24"/>
        </w:rPr>
        <w:t xml:space="preserve"> будут талант любви, талант к счастью и талант радости. Это и неудивительно, ибо приближающаяся новая эпоха, именуемая многими эпохой Водолея, символически представляется обликом Совершенного Человека. Нам предстоит разреши</w:t>
      </w:r>
      <w:bookmarkStart w:id="0" w:name="_GoBack"/>
      <w:bookmarkEnd w:id="0"/>
      <w:r w:rsidRPr="005E2A55">
        <w:rPr>
          <w:rFonts w:ascii="Times New Roman" w:hAnsi="Times New Roman" w:cs="Times New Roman"/>
          <w:sz w:val="24"/>
          <w:szCs w:val="24"/>
        </w:rPr>
        <w:t>ть Формулу Человечества, без чего люди не могут стать счастливыми. Проблема этой формулы очень проста — человек должен реализовать себя, как только может. И учитывая тот очевидный факт, что каждый по-своему талантлив, понятно, что разрешение Формулы Человечества не может быть проведено без обнаружения и развития способностей каждого землянина.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Что же такое талант? Уже само слово это символически связано с представлениями о сокровище, даре и богатстве. В древности талантом называлась очень высокая мера стоимости, бесполезная для простого человека ввиду своей колоссальной величины. Сегодня талантом называется загадочное сочетание свойств психики и черт характера, которые делают человека чрезвычайно успешным, а значит и активным в какой-либо области творческой деятельности. Налицо соответствие значений — талант как богатство, талант как драгоценность, талант как сокровище. Ибо что может быть ценнее для человека, чем возможность его духовной и социальной самореализации, которая невозможна без открытия в себе таланта и развития его.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Человек есть слово Господа, сказанное в момент Его рождения миру и людям. Согласно древним по</w:t>
      </w:r>
      <w:r w:rsidRPr="005E2A55">
        <w:rPr>
          <w:rFonts w:ascii="Times New Roman" w:hAnsi="Times New Roman" w:cs="Times New Roman"/>
          <w:sz w:val="24"/>
          <w:szCs w:val="24"/>
        </w:rPr>
        <w:t xml:space="preserve">верьям, каждый человек, приходя </w:t>
      </w:r>
      <w:r w:rsidRPr="005E2A55">
        <w:rPr>
          <w:rFonts w:ascii="Times New Roman" w:hAnsi="Times New Roman" w:cs="Times New Roman"/>
          <w:sz w:val="24"/>
          <w:szCs w:val="24"/>
        </w:rPr>
        <w:t xml:space="preserve">в эту жизнь, приходит не просто так, но зачем-то. Представление о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судьбинности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, о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заданности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>, определенности развертывания индивидуальных способностей в служении земле и людям и привело к рождению понятия «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миссиональная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задача», которая как бы подразумевается в судьбе человеческой на каждом шагу и незримо присутствует во всех действиях и в любых поступках. Талант — это сила, переданная для выполнения человеком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миссиональной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задачи. Талант нельзя не использовать, ибо в этом случае миссия оказывается неисполненной, а значит, и жизнь свою человек проживает без счастья и радости, во всяком случае, в том размере, в каком они были суждены ему.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В определенном смысле талант — это семя творческих энергий, драгоценный росток, способный развернуться в могучее древо возможностей и могуществ. Талант нельзя не развивать, ибо он либо засыхает, либо растет</w:t>
      </w:r>
      <w:r w:rsidRPr="005E2A55">
        <w:rPr>
          <w:rFonts w:ascii="Times New Roman" w:hAnsi="Times New Roman" w:cs="Times New Roman"/>
          <w:sz w:val="24"/>
          <w:szCs w:val="24"/>
        </w:rPr>
        <w:t xml:space="preserve"> </w:t>
      </w:r>
      <w:r w:rsidRPr="005E2A55">
        <w:rPr>
          <w:rFonts w:ascii="Times New Roman" w:hAnsi="Times New Roman" w:cs="Times New Roman"/>
          <w:sz w:val="24"/>
          <w:szCs w:val="24"/>
        </w:rPr>
        <w:t xml:space="preserve">изнутри самого себя наружу, взрывая асфальт любых педагогических подавлений, и пусть даже в извращенном, деформированном виде предстает миру во всем своем силовом великолепии. Очень важно понять, что талант, как зародыш энергий созидания,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миссионально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предназначен к развитию и является условием порождения всех тех сил и способностей, которые необходимо «израсходовать» в настоящей жизни, ибо все они были предназначены для совершения спектра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миссиональных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задач.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Талант есть миссия в свернутой форме. Понятно, что речь идет не об одной лишь склонности к тому или иному роду профессиональных занятий, речь идет не просто об умении владеть пером или музицировать на пианино. Талант представляет собой сложнейший комплекс смыслов, склонностей и силовых структур, сокрытый в недрах души человеческой, но будучи правильно развиваем, позволяет индивидууму найти свое место в жизни, свое главное дело и отыскать свою тропу, по которой он пойдет к счастью и свету, исполняя назначенный долг. Причем дела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миссиональные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судьбинные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события не должны разыскиваться или специальным образом привлекаться — они все время как бы лежат на поверхности да подкатываются под ноги идущему. Нужно лишь вовремя усматривать требующие разре</w:t>
      </w:r>
      <w:r w:rsidRPr="005E2A55">
        <w:rPr>
          <w:rFonts w:ascii="Times New Roman" w:hAnsi="Times New Roman" w:cs="Times New Roman"/>
          <w:sz w:val="24"/>
          <w:szCs w:val="24"/>
        </w:rPr>
        <w:t>ш</w:t>
      </w:r>
      <w:r w:rsidRPr="005E2A55">
        <w:rPr>
          <w:rFonts w:ascii="Times New Roman" w:hAnsi="Times New Roman" w:cs="Times New Roman"/>
          <w:sz w:val="24"/>
          <w:szCs w:val="24"/>
        </w:rPr>
        <w:t>ения задачи и смело приступать к преодолению трудностей.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Энергия творчества, не имеющая возможности реализоваться в практических делах и сознательных размышлениях, в большинстве случаев становится причиной развития всевозможных </w:t>
      </w:r>
      <w:r w:rsidRPr="005E2A55">
        <w:rPr>
          <w:rFonts w:ascii="Times New Roman" w:hAnsi="Times New Roman" w:cs="Times New Roman"/>
          <w:sz w:val="24"/>
          <w:szCs w:val="24"/>
        </w:rPr>
        <w:t>заболеваний</w:t>
      </w:r>
      <w:r w:rsidRPr="005E2A55">
        <w:rPr>
          <w:rFonts w:ascii="Times New Roman" w:hAnsi="Times New Roman" w:cs="Times New Roman"/>
          <w:sz w:val="24"/>
          <w:szCs w:val="24"/>
        </w:rPr>
        <w:t xml:space="preserve">. Организм человеческий не может быть крепок во всех своих частях и элементах, обязательно где-нибудь находится какое-то слабое место. Если же человек не может быть </w:t>
      </w:r>
      <w:r w:rsidRPr="005E2A55">
        <w:rPr>
          <w:rFonts w:ascii="Times New Roman" w:hAnsi="Times New Roman" w:cs="Times New Roman"/>
          <w:sz w:val="24"/>
          <w:szCs w:val="24"/>
        </w:rPr>
        <w:lastRenderedPageBreak/>
        <w:t>проводником силы, дарованной ему свыше при рождении, развивающейся самостоятельно и потому напирающей изнутри, он становится заложником этой энергии. Мощь циркулирует в нем непрестанно, приводя эмоции в беспокойство, а тело лишая равновесия. Рано или поздно какой-либо орган не выдержит подобного внутреннего ра</w:t>
      </w:r>
      <w:r w:rsidRPr="005E2A55">
        <w:rPr>
          <w:rFonts w:ascii="Times New Roman" w:hAnsi="Times New Roman" w:cs="Times New Roman"/>
          <w:sz w:val="24"/>
          <w:szCs w:val="24"/>
        </w:rPr>
        <w:t>здора — так возникают самые разл</w:t>
      </w:r>
      <w:r w:rsidRPr="005E2A55">
        <w:rPr>
          <w:rFonts w:ascii="Times New Roman" w:hAnsi="Times New Roman" w:cs="Times New Roman"/>
          <w:sz w:val="24"/>
          <w:szCs w:val="24"/>
        </w:rPr>
        <w:t>и</w:t>
      </w:r>
      <w:r w:rsidRPr="005E2A55">
        <w:rPr>
          <w:rFonts w:ascii="Times New Roman" w:hAnsi="Times New Roman" w:cs="Times New Roman"/>
          <w:sz w:val="24"/>
          <w:szCs w:val="24"/>
        </w:rPr>
        <w:t>ч</w:t>
      </w:r>
      <w:r w:rsidRPr="005E2A55">
        <w:rPr>
          <w:rFonts w:ascii="Times New Roman" w:hAnsi="Times New Roman" w:cs="Times New Roman"/>
          <w:sz w:val="24"/>
          <w:szCs w:val="24"/>
        </w:rPr>
        <w:t>ные заболевания. Проблема заключается в том, что энерг</w:t>
      </w:r>
      <w:r w:rsidRPr="005E2A55">
        <w:rPr>
          <w:rFonts w:ascii="Times New Roman" w:hAnsi="Times New Roman" w:cs="Times New Roman"/>
          <w:sz w:val="24"/>
          <w:szCs w:val="24"/>
        </w:rPr>
        <w:t>ии</w:t>
      </w:r>
      <w:r w:rsidRPr="005E2A55">
        <w:rPr>
          <w:rFonts w:ascii="Times New Roman" w:hAnsi="Times New Roman" w:cs="Times New Roman"/>
          <w:sz w:val="24"/>
          <w:szCs w:val="24"/>
        </w:rPr>
        <w:t xml:space="preserve"> творчества чрезвычайно тонкие, нежные и малозаметные.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Сила творческой энергии не обязательно сопровождается бурными внешними выявлениями. Чем грубее и неистовее внешний всплеск, тем меньшая творческая сила лежит в его основе, точнее, она уже огрублена до невозможного. Потому-то медики и не принимают в расчет нереализованные творческие силы как важнейший источник заболеваний. Им кажется, что все можно пощупать и уловить оком приборов. Но нет, ненаправленная и непризнанная творческая мощь «разносит» организм так, что этого поначалу никто не замечает. Выход один — найти путь к открытию таланта и тем самым не только осчастливить человека и обрадовать его, но и реально оздоровить, исключив основную причину всех заболеваний.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Как же разв</w:t>
      </w:r>
      <w:r w:rsidRPr="005E2A55">
        <w:rPr>
          <w:rFonts w:ascii="Times New Roman" w:hAnsi="Times New Roman" w:cs="Times New Roman"/>
          <w:sz w:val="24"/>
          <w:szCs w:val="24"/>
        </w:rPr>
        <w:t>ива</w:t>
      </w:r>
      <w:r w:rsidRPr="005E2A55">
        <w:rPr>
          <w:rFonts w:ascii="Times New Roman" w:hAnsi="Times New Roman" w:cs="Times New Roman"/>
          <w:sz w:val="24"/>
          <w:szCs w:val="24"/>
        </w:rPr>
        <w:t xml:space="preserve">ть непременно присутствующий в детской душе талант? Да точно так же, как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оздоравливать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самого себя — стараться идти по жизни во всем, и всегда опираясь на интересное и приятное. Даже если на жизнь нам приходится зарабатывать какими-либо малоинтересными или скучными занятиями, то в качестве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энергетизации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будней мы избираем пресловутое хобби. Энергия радости, сопряженная с возбужденным интересом и вниманием,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оздоравливает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наш организм, гармонизирует телесные токи и способствует переживанию счастья как полноты и целостности существа. Человек должен стараться делать то, что ему хочется, причем делать умно и взвешенно, дабы не лишать других такой же возможности.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Очень важно понять, что таланты бывают разные. Они всегда уникальны и неповторимы, как и миссии людские, впрочем, как и сами люди. Талант редко может быть определен одним словом или даже набором психологических терминов. Талант — это спектр, радуга способностей, переливаю</w:t>
      </w:r>
      <w:r w:rsidRPr="005E2A55">
        <w:rPr>
          <w:rFonts w:ascii="Times New Roman" w:hAnsi="Times New Roman" w:cs="Times New Roman"/>
          <w:sz w:val="24"/>
          <w:szCs w:val="24"/>
        </w:rPr>
        <w:t>щ</w:t>
      </w:r>
      <w:r w:rsidRPr="005E2A55">
        <w:rPr>
          <w:rFonts w:ascii="Times New Roman" w:hAnsi="Times New Roman" w:cs="Times New Roman"/>
          <w:sz w:val="24"/>
          <w:szCs w:val="24"/>
        </w:rPr>
        <w:t xml:space="preserve">ихся на фоне друг друга в определенных соотношениях и взаимодействующих подобно тому, как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алхимически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связаны друг с другом исходные пищевые продукты в великолепном праздничном торте. Существует множество классификаций способностей — информационные, ремесленные, организационные, посреднические, исполнительские, диагностические, изобретательские. Разнообразие талантов на много порядков превышает разнообразие видов человеческой деятельности и стилей индивидуального творчества. Это и понятно, ведь в таланте переплетено все микрокосмическое богатство души человеческой. Пр</w:t>
      </w:r>
      <w:r w:rsidRPr="005E2A55">
        <w:rPr>
          <w:rFonts w:ascii="Times New Roman" w:hAnsi="Times New Roman" w:cs="Times New Roman"/>
          <w:sz w:val="24"/>
          <w:szCs w:val="24"/>
        </w:rPr>
        <w:t xml:space="preserve">и этом талант всегда жив,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самоак</w:t>
      </w:r>
      <w:r w:rsidRPr="005E2A55">
        <w:rPr>
          <w:rFonts w:ascii="Times New Roman" w:hAnsi="Times New Roman" w:cs="Times New Roman"/>
          <w:sz w:val="24"/>
          <w:szCs w:val="24"/>
        </w:rPr>
        <w:t>т</w:t>
      </w:r>
      <w:r w:rsidRPr="005E2A55">
        <w:rPr>
          <w:rFonts w:ascii="Times New Roman" w:hAnsi="Times New Roman" w:cs="Times New Roman"/>
          <w:sz w:val="24"/>
          <w:szCs w:val="24"/>
        </w:rPr>
        <w:t>ив</w:t>
      </w:r>
      <w:r w:rsidRPr="005E2A55">
        <w:rPr>
          <w:rFonts w:ascii="Times New Roman" w:hAnsi="Times New Roman" w:cs="Times New Roman"/>
          <w:sz w:val="24"/>
          <w:szCs w:val="24"/>
        </w:rPr>
        <w:t>ен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>, он переливается на свету духа всеми красками радуги и как бы самостоятельно взаимодействует с миром, используя человеческое сознание и тело на правах посредников. Потому-то и говорится, что человек обязан себя уважать хотя бы за тот талант, который от рождения поселился в его душе и не может явить себя миру вне посредничества человеческого.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Именно попробовать, попытаться, вкусить то или иное творчество с тем, чтобы после определить — нравится или не нравится, мое или не мое? Спортплощадки, игровые, лаборатории. Лишь имея возможность встретиться в реальной обстановке с собственным талантом, ребенок может реализовать свое право на самораскрытие. Таланту трудно развернуться в скучной и серой будничной пыли, талант не пробудится в грохоте криков, поливаемый ядом ехидных назиданий. Талант выйдет наружу лишь тогда, когда почувствует запас свободы и аромат радости. И проснуться в полной мере он может, лишь встретившись с благоприятными возможностями для своего выявления на тех самых, указанных выше, «полигонах».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Легко ли быть талантливым? Учитывая ту очевидную истину, что талант присущ каждому индивидууму. Талант не только соединяет с миром, но и отличает человека от окружа</w:t>
      </w:r>
      <w:r w:rsidRPr="005E2A55">
        <w:rPr>
          <w:rFonts w:ascii="Times New Roman" w:hAnsi="Times New Roman" w:cs="Times New Roman"/>
          <w:sz w:val="24"/>
          <w:szCs w:val="24"/>
        </w:rPr>
        <w:t xml:space="preserve">ющих, а потому он должен искать </w:t>
      </w:r>
      <w:r w:rsidRPr="005E2A55">
        <w:rPr>
          <w:rFonts w:ascii="Times New Roman" w:hAnsi="Times New Roman" w:cs="Times New Roman"/>
          <w:sz w:val="24"/>
          <w:szCs w:val="24"/>
        </w:rPr>
        <w:t>собственное лицо — именно собственное, и именно искать, а не примерять предлагаемые другими маски. Талант требует тонкой внимательности к себе, порой он ведет себя непонятно и та</w:t>
      </w:r>
      <w:r w:rsidRPr="005E2A55">
        <w:rPr>
          <w:rFonts w:ascii="Times New Roman" w:hAnsi="Times New Roman" w:cs="Times New Roman"/>
          <w:sz w:val="24"/>
          <w:szCs w:val="24"/>
        </w:rPr>
        <w:t>ин</w:t>
      </w:r>
      <w:r w:rsidRPr="005E2A55">
        <w:rPr>
          <w:rFonts w:ascii="Times New Roman" w:hAnsi="Times New Roman" w:cs="Times New Roman"/>
          <w:sz w:val="24"/>
          <w:szCs w:val="24"/>
        </w:rPr>
        <w:t xml:space="preserve">ственно, попросту не знаешь, что с ним делать и как с ним жить. Сила таланта сообщает норов характеру. Воистину, талант ведет человека по жизни, но нужно научиться не просто его слушаться, а вести непрестанный диалог и время от времени заключать компромиссы. Ибо </w:t>
      </w:r>
      <w:r w:rsidRPr="005E2A55">
        <w:rPr>
          <w:rFonts w:ascii="Times New Roman" w:hAnsi="Times New Roman" w:cs="Times New Roman"/>
          <w:sz w:val="24"/>
          <w:szCs w:val="24"/>
        </w:rPr>
        <w:lastRenderedPageBreak/>
        <w:t>предоставленный самому себе, талант оказывается чрезмерно капризным и неустойчивым, ибо неизменно стремится завоевать все поле свободы.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Талант не всегда покладист и спокоен. Порой он испытывает «приставленного к нему человека», прямо-таки экзаменуя на стойкость, честь и преданность. Не каждый двадцатый, но именно КАЖДЫЙ является талантливым в самом высоком смысле слова. Таланты эти различаются по силе и цвету, по аккорду звучания и аромату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самопредъявления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. Но талант всегда есть, если есть сам человек. Кстати, именно каждый двадцатый в животном сообществе обладает прирожденными качествами лидера, то есть смел, напорист и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энергетичен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настолько, чтобы подчинять себе окружающих, пусть даже ценой собственной жизни, если таковую приходится ставить на карту.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Очень</w:t>
      </w:r>
      <w:r w:rsidRPr="005E2A55">
        <w:rPr>
          <w:rFonts w:ascii="Times New Roman" w:hAnsi="Times New Roman" w:cs="Times New Roman"/>
          <w:sz w:val="24"/>
          <w:szCs w:val="24"/>
        </w:rPr>
        <w:t xml:space="preserve"> важно понять то, что всякой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миссиональной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задаче, начертанной в структуре генома и в сплетениях тонкого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аурального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тела ребенка, сообщается свой квант энергии на достижение жизненных целей. Интерес и склонности правят судьбой человеческой, безошибочно указывая путь к исполнению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миссионального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назначения, но беда состоит в том, что между самим человеком и реализацией им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миссиональных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задач становятся педагоги, родители и сверстники. На адаптацию к ним он вынужден растрачивать массу сил и времени. Он должен приспосабливаться к их излишним требованиям и терпеливо сносить все те глупости и несуразицы, которые они нещадно на него обрушивают. В результате оказывается, что сил на собственное развитие у него как бы и не остается. Добывать же психическую энергию из окружения — из трав и рассветов, из ручьев и березовых рощ — его никто не учит. Так в знойной пустыне черствости, сухости и бесчувственности отношений между взрослыми и детьми погибают миллионы талантов. По аналогии с геноцидом, можно утверждать, что на планете во многих странах, не исключая и нашу, ведется нещадная борьба с индивидуальностью, с даром Господа, с талантом. И от того, кто победит в этой борьбе, зависит и здоровье человека, и существование самого человечества.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Как обнаружить талант у ребенка? Надо предоставить ему возможность все пощупать и перепробовать, создать условия для того, чтобы он нечто поставил на карту и рискнул выполнить задуманное. Нужно ненавязчиво и предельно внимательно наблюдать за его предпочтениями и реакциями на дела и занятия. Следует постоянно подсматривать за ним, доброжелательно и</w:t>
      </w:r>
      <w:r w:rsidRPr="005E2A55">
        <w:rPr>
          <w:rFonts w:ascii="Times New Roman" w:hAnsi="Times New Roman" w:cs="Times New Roman"/>
          <w:sz w:val="24"/>
          <w:szCs w:val="24"/>
        </w:rPr>
        <w:t xml:space="preserve"> </w:t>
      </w:r>
      <w:r w:rsidRPr="005E2A55">
        <w:rPr>
          <w:rFonts w:ascii="Times New Roman" w:hAnsi="Times New Roman" w:cs="Times New Roman"/>
          <w:sz w:val="24"/>
          <w:szCs w:val="24"/>
        </w:rPr>
        <w:t>ненавязчиво, с тем, чтобы в ситуации спонтанного поведения определить — что ему нравится, к чему его тянет, чем и как он занимается охотнее и радостнее. Разумеется, необходимо вести «Дневник педагога», в котором будут отмечаться все подмеченные интересы, склонности и предпочтения ребенка.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Ни один психологический тест не сможет заменить творческой наблюдательности вдумчивого наставника. Но следует помнить о том, что память Ваша далеко не все из подмеченного удерживает, ибо все мы люди и нам свойственно </w:t>
      </w:r>
      <w:proofErr w:type="gramStart"/>
      <w:r w:rsidRPr="005E2A55">
        <w:rPr>
          <w:rFonts w:ascii="Times New Roman" w:hAnsi="Times New Roman" w:cs="Times New Roman"/>
          <w:sz w:val="24"/>
          <w:szCs w:val="24"/>
        </w:rPr>
        <w:t>забывать</w:t>
      </w:r>
      <w:proofErr w:type="gramEnd"/>
      <w:r w:rsidRPr="005E2A55">
        <w:rPr>
          <w:rFonts w:ascii="Times New Roman" w:hAnsi="Times New Roman" w:cs="Times New Roman"/>
          <w:sz w:val="24"/>
          <w:szCs w:val="24"/>
        </w:rPr>
        <w:t xml:space="preserve"> как раз о самом тонком и трудноуловимом, а значит, о самом главном. Потому, фиксируя в «Дневнике» свои наблюдения и отмечая размышления по поводу дальнейшей судьбы ребенка, мы почти непременно приходим к безошибочному определению аккорда его способностей, а значит, становится возможным в дальнейшем оказывать помощь в развитии им собственного спектра талантов. Главное — не спешить, не понукать, не насиловать естественное пробуждение творческой силы. Следует хотя бы помнить о том, что от благополучного проявления этой силы зависит все мировое равновесие, ибо реализованными способностями людей резонансно поддерживается свод мира. Это не шутка — это всерьез.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В воспитании талантов главное — вселить уверенность в собственных силах, возбудить желание искать в себе сокровище и привить уважение к сокровенному Божьему Дару, пресно именуемому «профессиональной расположенностью». Нужно освободить ребенка, снять с него оковы запретов и окриков, попросту дать возможность развернуть крылья. Крылья же есть у каждого, но если их не разворачивать, то они превращаются в горб — дети сутулятся, съеживаются, блекнут и тускнеют. Нужно помочь ребенку в борьбе против всего, что топит и гасит, глушит и неволит его дар. Нужно помочь ему в противостоянии дуракам с улицы, хамам из школы и глупым взрослым, которых хлебом не корми — дай поучить подрастающее поколение. Нужно почаще хвалить ребенка, поощрять его самостоятельность и без устали, без запинки непрестанно напоминать о том, что он </w:t>
      </w:r>
      <w:r w:rsidRPr="005E2A55">
        <w:rPr>
          <w:rFonts w:ascii="Times New Roman" w:hAnsi="Times New Roman" w:cs="Times New Roman"/>
          <w:sz w:val="24"/>
          <w:szCs w:val="24"/>
        </w:rPr>
        <w:lastRenderedPageBreak/>
        <w:t>беспримерно талантлив — пусть он смотрит внутрь себя и развивает главное в себе — свой Дар. Остальное — приложится. А потому следует научить ребенка не бояться трудностей жиз1ш, но обращать внимание на развитие таланта — источника всех возможностей.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Почему мы упускаем таланты своих детей? Вследствие нечуткости мы их вообще редко замечаем, даже заметив, игнорируем как нечто малосущественное и лишь вносящее в нашу жизнь беспокойство и суматоху, но даже обратив внимание на пробуждающийся талант, мы почти никогда не знаем, что делать с таким ребенком и как ему помочь на пути самореализации.</w:t>
      </w:r>
    </w:p>
    <w:p w:rsidR="00501E46" w:rsidRPr="005E2A55" w:rsidRDefault="00501E46" w:rsidP="00501E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Сложность развития таланта заключается в том, что каждый индивидуум имеет свой стиль проявления (скорый или медлительный, болтливый или молчащий, многоцветный или монотонный), свой предмет интереса (архитектура, начальствование,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целительство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) и свой срок проявления и созревания. Последнее оказывается особенно сложной проблемой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талантоведения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>, разрешить которую может лишь грамотное примене</w:t>
      </w:r>
      <w:r w:rsidRPr="005E2A55">
        <w:rPr>
          <w:rFonts w:ascii="Times New Roman" w:hAnsi="Times New Roman" w:cs="Times New Roman"/>
          <w:sz w:val="24"/>
          <w:szCs w:val="24"/>
        </w:rPr>
        <w:t>ни</w:t>
      </w:r>
      <w:r w:rsidRPr="005E2A55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психоритмологических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технологий. Порой талант замечается и раскрывается в три года, порой в девять, а иногда и после двадцати. Без специальной упреждающей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психоритмологической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диагностики порой подметить талант не так уж и легко, особенно если он развивается скрыто и до юности не собирается выходить на поверхность.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Психоритмологическая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 xml:space="preserve"> поддержка нужна и для того, чтобы заранее знать о сроке встречи с талантом и быть готовым к его принятию. Так называемые кризисные возраста вовсе не относятся к трем, семи или двенадцати годам жизни всех без исключения детей, но должны исчисляться в каждом случае отдельно, ибо всякий человек имеет свой глубинный ритм развития и созревания.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>Следует осознать, что подход к воспитанию таланта очень прост. Его первейшие императивы элементарны — не давить и не насиловать, не принуждать и не мучить, не грубить и не торопить. Главное — не спровоцировать развитие ненависти к педагогу, которая возникает тогда, когда подавляется индивидуальное начало и губится талант. Детская ненависть имеет причиной своей месть таланта, порабощенного и незамеченного. В основе детской агрессии лежит страх перед невозможностью развития своего глубинного естества. Ребенок пытается с шумом прорваться наверх, чтобы быть отмеченным пусть даже ценой столь нелепой и неуклюжей попытки.</w:t>
      </w:r>
    </w:p>
    <w:p w:rsidR="00501E46" w:rsidRPr="005E2A55" w:rsidRDefault="00501E46" w:rsidP="00501E4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E2A55">
        <w:rPr>
          <w:rFonts w:ascii="Times New Roman" w:hAnsi="Times New Roman" w:cs="Times New Roman"/>
          <w:sz w:val="24"/>
          <w:szCs w:val="24"/>
        </w:rPr>
        <w:t xml:space="preserve">Не губите детские таланты, ибо таланты эти — суть их душ. Еще не поздно заметить, уважить и пригласить к развитию то наиценнейшее и </w:t>
      </w:r>
      <w:proofErr w:type="spellStart"/>
      <w:r w:rsidRPr="005E2A55">
        <w:rPr>
          <w:rFonts w:ascii="Times New Roman" w:hAnsi="Times New Roman" w:cs="Times New Roman"/>
          <w:sz w:val="24"/>
          <w:szCs w:val="24"/>
        </w:rPr>
        <w:t>наисокровеннейшее</w:t>
      </w:r>
      <w:proofErr w:type="spellEnd"/>
      <w:r w:rsidRPr="005E2A55">
        <w:rPr>
          <w:rFonts w:ascii="Times New Roman" w:hAnsi="Times New Roman" w:cs="Times New Roman"/>
          <w:sz w:val="24"/>
          <w:szCs w:val="24"/>
        </w:rPr>
        <w:t>, чем жива душа детская. Развитый или хотя бы вовремя выпущенный на свободу талант — это и счастье, и радость, и обретение смысла жизни. Подарите своему ребенку искреннее участие в поиске талантов в загадочных недрах его души — ив поиске этом он станет счастливым и смеющимся, и будет Вам за это признателен и благодарен до тех пор, пока Вы будете оставаться вместе с ним.</w:t>
      </w:r>
    </w:p>
    <w:p w:rsidR="00037F8A" w:rsidRPr="005E2A55" w:rsidRDefault="00037F8A" w:rsidP="00501E4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7F8A" w:rsidRPr="005E2A55" w:rsidSect="00D1022E">
      <w:footerReference w:type="default" r:id="rId6"/>
      <w:pgSz w:w="11906" w:h="16838"/>
      <w:pgMar w:top="680" w:right="567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E03" w:rsidRDefault="00231E03" w:rsidP="003029D1">
      <w:pPr>
        <w:spacing w:after="0" w:line="240" w:lineRule="auto"/>
      </w:pPr>
      <w:r>
        <w:separator/>
      </w:r>
    </w:p>
  </w:endnote>
  <w:endnote w:type="continuationSeparator" w:id="0">
    <w:p w:rsidR="00231E03" w:rsidRDefault="00231E03" w:rsidP="00302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2990275"/>
      <w:docPartObj>
        <w:docPartGallery w:val="Page Numbers (Bottom of Page)"/>
        <w:docPartUnique/>
      </w:docPartObj>
    </w:sdtPr>
    <w:sdtContent>
      <w:p w:rsidR="003029D1" w:rsidRDefault="003029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3029D1" w:rsidRDefault="003029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E03" w:rsidRDefault="00231E03" w:rsidP="003029D1">
      <w:pPr>
        <w:spacing w:after="0" w:line="240" w:lineRule="auto"/>
      </w:pPr>
      <w:r>
        <w:separator/>
      </w:r>
    </w:p>
  </w:footnote>
  <w:footnote w:type="continuationSeparator" w:id="0">
    <w:p w:rsidR="00231E03" w:rsidRDefault="00231E03" w:rsidP="003029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46"/>
    <w:rsid w:val="00037F8A"/>
    <w:rsid w:val="00231E03"/>
    <w:rsid w:val="003029D1"/>
    <w:rsid w:val="00381CB4"/>
    <w:rsid w:val="00501E46"/>
    <w:rsid w:val="005E2A55"/>
    <w:rsid w:val="00692A64"/>
    <w:rsid w:val="00D1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7A16E-30EC-4295-B186-4F259CB39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2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29D1"/>
  </w:style>
  <w:style w:type="paragraph" w:styleId="a5">
    <w:name w:val="footer"/>
    <w:basedOn w:val="a"/>
    <w:link w:val="a6"/>
    <w:uiPriority w:val="99"/>
    <w:unhideWhenUsed/>
    <w:rsid w:val="00302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2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2359</Words>
  <Characters>13449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2021-10-13T06:42:00Z</dcterms:created>
  <dcterms:modified xsi:type="dcterms:W3CDTF">2021-10-13T07:01:00Z</dcterms:modified>
</cp:coreProperties>
</file>