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08B" w:rsidRPr="00AE2E12" w:rsidRDefault="00DE508B" w:rsidP="00DE508B">
      <w:pPr>
        <w:jc w:val="center"/>
      </w:pPr>
      <w:r w:rsidRPr="00AE2E12">
        <w:t>Муниципальное казённое дошкольное образовательное учреждение Куйбышевского района</w:t>
      </w:r>
      <w:r>
        <w:t xml:space="preserve"> </w:t>
      </w:r>
      <w:r w:rsidRPr="00AE2E12">
        <w:t>-</w:t>
      </w:r>
      <w:r>
        <w:t xml:space="preserve"> </w:t>
      </w:r>
      <w:r w:rsidRPr="00AE2E12">
        <w:t>детский сад «Алёнушка»</w:t>
      </w:r>
    </w:p>
    <w:p w:rsidR="00DE508B" w:rsidRDefault="00DE508B" w:rsidP="00DE508B"/>
    <w:p w:rsidR="00DE508B" w:rsidRDefault="00DE508B" w:rsidP="00DE508B"/>
    <w:p w:rsidR="00DE508B" w:rsidRDefault="00DE508B" w:rsidP="00DE508B"/>
    <w:p w:rsidR="00DE508B" w:rsidRDefault="00DE508B" w:rsidP="00DE508B"/>
    <w:p w:rsidR="00DE508B" w:rsidRDefault="00DE508B" w:rsidP="00DE508B"/>
    <w:p w:rsidR="00DE508B" w:rsidRDefault="00DE508B" w:rsidP="00DE508B"/>
    <w:p w:rsidR="00DE508B" w:rsidRDefault="00DE508B" w:rsidP="00DE508B"/>
    <w:p w:rsidR="00DE508B" w:rsidRDefault="00DE508B" w:rsidP="00DE508B">
      <w:pPr>
        <w:jc w:val="center"/>
        <w:rPr>
          <w:sz w:val="52"/>
        </w:rPr>
      </w:pPr>
      <w:r w:rsidRPr="00DE508B">
        <w:rPr>
          <w:rStyle w:val="a6"/>
          <w:b w:val="0"/>
          <w:color w:val="111111"/>
          <w:sz w:val="52"/>
          <w:szCs w:val="52"/>
          <w:bdr w:val="none" w:sz="0" w:space="0" w:color="auto" w:frame="1"/>
        </w:rPr>
        <w:t>Проект</w:t>
      </w:r>
      <w:r w:rsidRPr="00DE508B">
        <w:rPr>
          <w:rStyle w:val="a6"/>
          <w:b w:val="0"/>
          <w:color w:val="111111"/>
          <w:sz w:val="28"/>
          <w:bdr w:val="none" w:sz="0" w:space="0" w:color="auto" w:frame="1"/>
        </w:rPr>
        <w:t xml:space="preserve"> </w:t>
      </w:r>
    </w:p>
    <w:p w:rsidR="00DE508B" w:rsidRPr="00DE508B" w:rsidRDefault="00DE508B" w:rsidP="00DE508B">
      <w:pPr>
        <w:spacing w:before="100" w:beforeAutospacing="1" w:after="100" w:afterAutospacing="1"/>
        <w:jc w:val="center"/>
        <w:outlineLvl w:val="1"/>
        <w:rPr>
          <w:rFonts w:ascii="Tahoma" w:hAnsi="Tahoma" w:cs="Tahoma"/>
          <w:b/>
          <w:bCs/>
          <w:sz w:val="36"/>
          <w:szCs w:val="36"/>
        </w:rPr>
      </w:pPr>
      <w:r w:rsidRPr="00AE2E12">
        <w:rPr>
          <w:sz w:val="52"/>
        </w:rPr>
        <w:t>«</w:t>
      </w:r>
      <w:r w:rsidRPr="00DE508B">
        <w:rPr>
          <w:rFonts w:ascii="Tahoma" w:hAnsi="Tahoma" w:cs="Tahoma"/>
          <w:bCs/>
          <w:sz w:val="52"/>
          <w:szCs w:val="52"/>
        </w:rPr>
        <w:t>О системе патриотического воспитания</w:t>
      </w:r>
      <w:r w:rsidRPr="00AE2E12">
        <w:rPr>
          <w:sz w:val="52"/>
        </w:rPr>
        <w:t>»</w:t>
      </w:r>
    </w:p>
    <w:p w:rsidR="00DE508B" w:rsidRDefault="00DE508B" w:rsidP="00DE508B"/>
    <w:p w:rsidR="00DE508B" w:rsidRDefault="00DE508B" w:rsidP="00DE508B"/>
    <w:p w:rsidR="00DE508B" w:rsidRDefault="00DE508B" w:rsidP="00DE508B"/>
    <w:p w:rsidR="00DE508B" w:rsidRDefault="00DE508B" w:rsidP="00DE508B"/>
    <w:p w:rsidR="00DE508B" w:rsidRDefault="00DE508B" w:rsidP="00DE508B"/>
    <w:p w:rsidR="00DE508B" w:rsidRDefault="00DE508B" w:rsidP="00DE508B"/>
    <w:p w:rsidR="00DE508B" w:rsidRDefault="00DE508B" w:rsidP="00DE508B"/>
    <w:p w:rsidR="00DE508B" w:rsidRDefault="00DE508B" w:rsidP="00DE508B"/>
    <w:p w:rsidR="00B850DE" w:rsidRDefault="00DE508B" w:rsidP="00B850DE">
      <w:pPr>
        <w:jc w:val="right"/>
      </w:pPr>
      <w:r>
        <w:t>Подготовила</w:t>
      </w:r>
      <w:r w:rsidRPr="00AE2E12">
        <w:t xml:space="preserve">: </w:t>
      </w:r>
    </w:p>
    <w:p w:rsidR="00B850DE" w:rsidRDefault="00B850DE" w:rsidP="00B850DE">
      <w:pPr>
        <w:jc w:val="right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Легачёва</w:t>
      </w:r>
      <w:proofErr w:type="spellEnd"/>
      <w:r>
        <w:rPr>
          <w:b/>
          <w:bCs/>
          <w:sz w:val="28"/>
          <w:szCs w:val="28"/>
        </w:rPr>
        <w:t xml:space="preserve"> Е. С.</w:t>
      </w:r>
    </w:p>
    <w:p w:rsidR="00B850DE" w:rsidRPr="00B850DE" w:rsidRDefault="00B850DE" w:rsidP="00B850DE">
      <w:pPr>
        <w:jc w:val="right"/>
      </w:pPr>
      <w:r w:rsidRPr="00B850DE">
        <w:rPr>
          <w:b/>
          <w:bCs/>
          <w:sz w:val="28"/>
          <w:szCs w:val="28"/>
        </w:rPr>
        <w:t xml:space="preserve">высшая квалификационная категория </w:t>
      </w:r>
    </w:p>
    <w:p w:rsidR="00DE508B" w:rsidRDefault="00DE508B" w:rsidP="00B840EC">
      <w:pPr>
        <w:spacing w:before="100" w:beforeAutospacing="1" w:after="100" w:afterAutospacing="1"/>
        <w:jc w:val="center"/>
        <w:outlineLvl w:val="1"/>
        <w:rPr>
          <w:rFonts w:ascii="Tahoma" w:hAnsi="Tahoma" w:cs="Tahoma"/>
          <w:b/>
          <w:bCs/>
          <w:sz w:val="36"/>
          <w:szCs w:val="36"/>
        </w:rPr>
      </w:pPr>
    </w:p>
    <w:p w:rsidR="00DE508B" w:rsidRDefault="00DE508B" w:rsidP="00B840EC">
      <w:pPr>
        <w:spacing w:before="100" w:beforeAutospacing="1" w:after="100" w:afterAutospacing="1"/>
        <w:jc w:val="center"/>
        <w:outlineLvl w:val="1"/>
        <w:rPr>
          <w:rFonts w:ascii="Tahoma" w:hAnsi="Tahoma" w:cs="Tahoma"/>
          <w:b/>
          <w:bCs/>
          <w:sz w:val="36"/>
          <w:szCs w:val="36"/>
        </w:rPr>
      </w:pPr>
    </w:p>
    <w:p w:rsidR="00DE508B" w:rsidRDefault="00DE508B" w:rsidP="00B840EC">
      <w:pPr>
        <w:spacing w:before="100" w:beforeAutospacing="1" w:after="100" w:afterAutospacing="1"/>
        <w:jc w:val="center"/>
        <w:outlineLvl w:val="1"/>
        <w:rPr>
          <w:rFonts w:ascii="Tahoma" w:hAnsi="Tahoma" w:cs="Tahoma"/>
          <w:b/>
          <w:bCs/>
          <w:sz w:val="36"/>
          <w:szCs w:val="36"/>
        </w:rPr>
      </w:pPr>
    </w:p>
    <w:p w:rsidR="00DE508B" w:rsidRDefault="00DE508B" w:rsidP="00B840EC">
      <w:pPr>
        <w:spacing w:before="100" w:beforeAutospacing="1" w:after="100" w:afterAutospacing="1"/>
        <w:jc w:val="center"/>
        <w:outlineLvl w:val="1"/>
        <w:rPr>
          <w:rFonts w:ascii="Tahoma" w:hAnsi="Tahoma" w:cs="Tahoma"/>
          <w:b/>
          <w:bCs/>
          <w:sz w:val="36"/>
          <w:szCs w:val="36"/>
        </w:rPr>
      </w:pPr>
    </w:p>
    <w:p w:rsidR="00DE508B" w:rsidRDefault="00DE508B" w:rsidP="00B840EC">
      <w:pPr>
        <w:spacing w:before="100" w:beforeAutospacing="1" w:after="100" w:afterAutospacing="1"/>
        <w:jc w:val="center"/>
        <w:outlineLvl w:val="1"/>
        <w:rPr>
          <w:rFonts w:ascii="Tahoma" w:hAnsi="Tahoma" w:cs="Tahoma"/>
          <w:b/>
          <w:bCs/>
          <w:sz w:val="36"/>
          <w:szCs w:val="36"/>
        </w:rPr>
      </w:pPr>
    </w:p>
    <w:p w:rsidR="00DE508B" w:rsidRDefault="00DE508B" w:rsidP="00B840EC">
      <w:pPr>
        <w:spacing w:before="100" w:beforeAutospacing="1" w:after="100" w:afterAutospacing="1"/>
        <w:jc w:val="center"/>
        <w:outlineLvl w:val="1"/>
        <w:rPr>
          <w:rFonts w:ascii="Tahoma" w:hAnsi="Tahoma" w:cs="Tahoma"/>
          <w:b/>
          <w:bCs/>
          <w:sz w:val="36"/>
          <w:szCs w:val="36"/>
        </w:rPr>
      </w:pPr>
    </w:p>
    <w:p w:rsidR="00DE508B" w:rsidRDefault="00DE508B" w:rsidP="00B840EC">
      <w:pPr>
        <w:spacing w:before="100" w:beforeAutospacing="1" w:after="100" w:afterAutospacing="1"/>
        <w:jc w:val="center"/>
        <w:outlineLvl w:val="1"/>
        <w:rPr>
          <w:rFonts w:ascii="Tahoma" w:hAnsi="Tahoma" w:cs="Tahoma"/>
          <w:b/>
          <w:bCs/>
          <w:sz w:val="36"/>
          <w:szCs w:val="36"/>
        </w:rPr>
      </w:pPr>
    </w:p>
    <w:p w:rsidR="00DE508B" w:rsidRDefault="00DE508B" w:rsidP="00B840EC">
      <w:pPr>
        <w:spacing w:before="100" w:beforeAutospacing="1" w:after="100" w:afterAutospacing="1"/>
        <w:jc w:val="center"/>
        <w:outlineLvl w:val="1"/>
        <w:rPr>
          <w:rFonts w:ascii="Tahoma" w:hAnsi="Tahoma" w:cs="Tahoma"/>
          <w:b/>
          <w:bCs/>
          <w:sz w:val="36"/>
          <w:szCs w:val="36"/>
        </w:rPr>
      </w:pPr>
    </w:p>
    <w:p w:rsidR="00DE508B" w:rsidRDefault="00DE508B" w:rsidP="00DE508B">
      <w:pPr>
        <w:spacing w:before="100" w:beforeAutospacing="1" w:after="100" w:afterAutospacing="1"/>
        <w:outlineLvl w:val="1"/>
        <w:rPr>
          <w:rFonts w:ascii="Tahoma" w:hAnsi="Tahoma" w:cs="Tahoma"/>
          <w:b/>
          <w:bCs/>
          <w:sz w:val="36"/>
          <w:szCs w:val="36"/>
        </w:rPr>
      </w:pPr>
    </w:p>
    <w:p w:rsidR="00B840EC" w:rsidRPr="000C1740" w:rsidRDefault="00B840EC" w:rsidP="00B840EC">
      <w:pPr>
        <w:spacing w:line="360" w:lineRule="auto"/>
        <w:jc w:val="both"/>
        <w:rPr>
          <w:rFonts w:ascii="Tahoma" w:hAnsi="Tahoma" w:cs="Tahoma"/>
        </w:rPr>
      </w:pPr>
      <w:r w:rsidRPr="000C1740">
        <w:rPr>
          <w:rFonts w:ascii="Tahoma" w:hAnsi="Tahoma" w:cs="Tahoma"/>
          <w:i/>
          <w:iCs/>
        </w:rPr>
        <w:lastRenderedPageBreak/>
        <w:t xml:space="preserve">Патриотизм </w:t>
      </w:r>
      <w:r w:rsidRPr="000C1740">
        <w:rPr>
          <w:rFonts w:ascii="Tahoma" w:hAnsi="Tahoma" w:cs="Tahoma"/>
        </w:rPr>
        <w:t>– это и преданность своему Отечеству, и стремление сделать все возможное, чтобы сохранить культурную самобытность каждого народа, входящего в состав России.</w:t>
      </w:r>
    </w:p>
    <w:p w:rsidR="00B840EC" w:rsidRPr="000C1740" w:rsidRDefault="00B840EC" w:rsidP="00B840EC">
      <w:pPr>
        <w:spacing w:line="360" w:lineRule="auto"/>
        <w:jc w:val="both"/>
        <w:rPr>
          <w:rFonts w:ascii="Tahoma" w:hAnsi="Tahoma" w:cs="Tahoma"/>
        </w:rPr>
      </w:pPr>
      <w:r w:rsidRPr="000C1740">
        <w:rPr>
          <w:rFonts w:ascii="Tahoma" w:hAnsi="Tahoma" w:cs="Tahoma"/>
          <w:i/>
          <w:iCs/>
        </w:rPr>
        <w:t>Актуальность проблемы</w:t>
      </w:r>
      <w:r w:rsidRPr="000C1740">
        <w:rPr>
          <w:rFonts w:ascii="Tahoma" w:hAnsi="Tahoma" w:cs="Tahoma"/>
        </w:rPr>
        <w:t xml:space="preserve"> заключается в том, что современные дети мало знают о родном городе, стране, особенностях народных традиций, часто равнодушны к близким людям, в том числе к товарищам по группе, редко сострадают чужому горю. Явно недостаточной является работа с родителями по проблеме нравственно-патриотического воспитания в семье.</w:t>
      </w:r>
    </w:p>
    <w:p w:rsidR="00B840EC" w:rsidRPr="000C1740" w:rsidRDefault="00B840EC" w:rsidP="00B840EC">
      <w:pPr>
        <w:spacing w:line="360" w:lineRule="auto"/>
        <w:jc w:val="both"/>
        <w:rPr>
          <w:rFonts w:ascii="Tahoma" w:hAnsi="Tahoma" w:cs="Tahoma"/>
        </w:rPr>
      </w:pPr>
      <w:proofErr w:type="gramStart"/>
      <w:r w:rsidRPr="000C1740">
        <w:rPr>
          <w:rFonts w:ascii="Tahoma" w:hAnsi="Tahoma" w:cs="Tahoma"/>
          <w:i/>
          <w:iCs/>
        </w:rPr>
        <w:t>Задача педагогов и родителе</w:t>
      </w:r>
      <w:r w:rsidRPr="000C1740">
        <w:rPr>
          <w:rFonts w:ascii="Tahoma" w:hAnsi="Tahoma" w:cs="Tahoma"/>
        </w:rPr>
        <w:t>й – как можно раньше пробудить в детях любовь к родной земле, формировать у них такие черты характера, которые помогут стать достойным человеком и достойным гражданином своей страны, воспитывать любовь и уважение к родному дому, детскому саду, родной улице, городу формировать чувство гордости за достижения страны, любовь и уважение к армии, гордость за мужество воинов, развивать интерес к</w:t>
      </w:r>
      <w:proofErr w:type="gramEnd"/>
      <w:r w:rsidRPr="000C1740">
        <w:rPr>
          <w:rFonts w:ascii="Tahoma" w:hAnsi="Tahoma" w:cs="Tahoma"/>
        </w:rPr>
        <w:t xml:space="preserve"> доступным ребенку явлениям общественной жизни.</w:t>
      </w:r>
    </w:p>
    <w:p w:rsidR="00B840EC" w:rsidRPr="000C1740" w:rsidRDefault="00B840EC" w:rsidP="00B840EC">
      <w:pPr>
        <w:spacing w:after="180" w:line="360" w:lineRule="auto"/>
        <w:jc w:val="both"/>
        <w:rPr>
          <w:rFonts w:ascii="Tahoma" w:hAnsi="Tahoma" w:cs="Tahoma"/>
        </w:rPr>
      </w:pPr>
      <w:r w:rsidRPr="000C1740">
        <w:rPr>
          <w:rFonts w:ascii="Tahoma" w:hAnsi="Tahoma" w:cs="Tahoma"/>
        </w:rPr>
        <w:t>Мировоззрение педагога, его личный пример, взгляды, суждения, активная жизненная позиция – самые эффективные факторы воспитания. Если мы хотим, чтобы наши дети полюбили свою страну, свой город, нам нужно показывать их с привлекательной стороны. К.Д. Ушинский писал: «Ребенку нечего отрицать, ему нужна положительная пища, кормить его ненавистью, отчаянием и презрением может только человек, не понимающий потребности детства». Но никакие знания воспитателя не дадут эффекта, если сам он не будет любить свою страну, свой город, свой народ. В воспитании все должно основываться на личности воспитателя.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 xml:space="preserve">         Учитывая актуальность проблемы патриотического воспитания, педагогический коллектив нашего детского сада ставит перед собой следующие задачи: 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>- систематизировать знания и умения педагогов по проблеме патриотического воспитания дошкольников;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 xml:space="preserve">- создать развивающую среду, способствующую патриотическому воспитанию дошкольников;   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>- формировать социальную компетентность дошкольников;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lastRenderedPageBreak/>
        <w:t>- вовлечь родителей в воспитательный процесс;</w:t>
      </w:r>
    </w:p>
    <w:p w:rsidR="00B840EC" w:rsidRPr="000C1740" w:rsidRDefault="00B840EC" w:rsidP="00B840EC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 xml:space="preserve">       Система патриотического воспитания охватывает все уровни воспитательной деятельности и реализуется через такие формы как: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>- тематические занятия;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316230</wp:posOffset>
            </wp:positionV>
            <wp:extent cx="2936875" cy="2201545"/>
            <wp:effectExtent l="0" t="0" r="0" b="8255"/>
            <wp:wrapThrough wrapText="bothSides">
              <wp:wrapPolygon edited="0">
                <wp:start x="0" y="0"/>
                <wp:lineTo x="0" y="21494"/>
                <wp:lineTo x="21437" y="21494"/>
                <wp:lineTo x="21437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75" cy="220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C1740">
        <w:rPr>
          <w:sz w:val="28"/>
          <w:szCs w:val="28"/>
        </w:rPr>
        <w:t>- создание развивающей среды по нравственно-патриотическому воспитанию;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>- экскурсии по городу, в музеи;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>- взаимодействие с родителями;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 xml:space="preserve">- взаимодействие с социумом. 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 xml:space="preserve">          Большое значение в патриотическом воспитании дошкольников имеет создание развивающей среды. Предметная среда насыщена такими материалами и пособиями, чтобы ребенок, выполняя самостоятельную работу, играя, участвуя в совместных мероприятиях, незаметно, постепенно впитывал особенности культуры, быта, проникался сознанием важности и необходимости трудовых усилий для процветания родного города и страны. Дидактические настольные игры – лото, разрезные картинки, </w:t>
      </w:r>
      <w:proofErr w:type="spellStart"/>
      <w:r w:rsidRPr="000C1740">
        <w:rPr>
          <w:sz w:val="28"/>
          <w:szCs w:val="28"/>
        </w:rPr>
        <w:t>пазлы</w:t>
      </w:r>
      <w:proofErr w:type="spellEnd"/>
      <w:r w:rsidRPr="000C1740">
        <w:rPr>
          <w:sz w:val="28"/>
          <w:szCs w:val="28"/>
        </w:rPr>
        <w:t xml:space="preserve">, домино и т.п. – содержат краеведческий материал. Книги фотоальбомы в доступной форме знакомят детей с городом, его достопримечательностями, национальными особенностями жителей. Все развивающие материалы, выставочные предметы доступны для каждого ребенка, удобно расположены.         </w:t>
      </w:r>
    </w:p>
    <w:p w:rsidR="00B840EC" w:rsidRPr="00D4342D" w:rsidRDefault="00B840EC" w:rsidP="00B840EC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 w:rsidRPr="000C1740">
        <w:rPr>
          <w:sz w:val="28"/>
          <w:szCs w:val="28"/>
        </w:rPr>
        <w:t xml:space="preserve">       </w:t>
      </w:r>
      <w:r w:rsidRPr="000C1740">
        <w:rPr>
          <w:rFonts w:ascii="Tahoma" w:hAnsi="Tahoma" w:cs="Tahoma"/>
          <w:sz w:val="28"/>
          <w:szCs w:val="28"/>
        </w:rPr>
        <w:t xml:space="preserve">В нашем детском саду создан и действует </w:t>
      </w:r>
      <w:r w:rsidRPr="000C1740">
        <w:rPr>
          <w:rFonts w:ascii="Tahoma" w:hAnsi="Tahoma" w:cs="Tahoma"/>
          <w:i/>
          <w:iCs/>
          <w:sz w:val="28"/>
          <w:szCs w:val="28"/>
        </w:rPr>
        <w:t xml:space="preserve">Музейный уголок «Прикасаясь к истории» </w:t>
      </w:r>
      <w:r w:rsidRPr="000C1740">
        <w:rPr>
          <w:rFonts w:ascii="Tahoma" w:hAnsi="Tahoma" w:cs="Tahoma"/>
          <w:sz w:val="28"/>
          <w:szCs w:val="28"/>
        </w:rPr>
        <w:t xml:space="preserve">– это обучающая и развивающая среда, которая дает неплохие результаты в патриотическом воспитании дошкольника – будущего гражданина. Под музейной работой мы понимаем не только организацию экспозиций или выставок, а многообразные формы деятельности, включающие в себя поиск и сбор </w:t>
      </w:r>
      <w:r w:rsidRPr="000C1740">
        <w:rPr>
          <w:rFonts w:ascii="Tahoma" w:hAnsi="Tahoma" w:cs="Tahoma"/>
          <w:sz w:val="28"/>
          <w:szCs w:val="28"/>
        </w:rPr>
        <w:lastRenderedPageBreak/>
        <w:t xml:space="preserve">материалов, встречи с людьми, их воспоминания, проведение досугов и праздников. Материалы музейного уголка, представленные в доступной для детей форме, дают возможность соприкоснуться с историей своей страны, города, детского сада, семьи. </w:t>
      </w:r>
    </w:p>
    <w:p w:rsidR="00B840EC" w:rsidRPr="000C1740" w:rsidRDefault="00B840EC" w:rsidP="00B840EC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2360295</wp:posOffset>
            </wp:positionV>
            <wp:extent cx="3200400" cy="2546985"/>
            <wp:effectExtent l="0" t="0" r="0" b="5715"/>
            <wp:wrapThrough wrapText="bothSides">
              <wp:wrapPolygon edited="0">
                <wp:start x="0" y="0"/>
                <wp:lineTo x="0" y="21487"/>
                <wp:lineTo x="21471" y="21487"/>
                <wp:lineTo x="21471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54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C1740">
        <w:rPr>
          <w:rFonts w:ascii="Tahoma" w:hAnsi="Tahoma" w:cs="Tahoma"/>
          <w:sz w:val="28"/>
          <w:szCs w:val="28"/>
        </w:rPr>
        <w:t xml:space="preserve">Экспонаты подбираются не только педагогами, но и детьми и родителями. Это важно для того, чтобы они чувствовали себя причастными к сохранению духовного и материального наследия прошлого. Вошло в традицию проведение игры под названием </w:t>
      </w:r>
      <w:r w:rsidRPr="000C1740">
        <w:rPr>
          <w:rFonts w:ascii="Tahoma" w:hAnsi="Tahoma" w:cs="Tahoma"/>
          <w:i/>
          <w:iCs/>
          <w:sz w:val="28"/>
          <w:szCs w:val="28"/>
        </w:rPr>
        <w:t>«Бабушкин сундук»</w:t>
      </w:r>
      <w:r w:rsidRPr="000C1740">
        <w:rPr>
          <w:rFonts w:ascii="Tahoma" w:hAnsi="Tahoma" w:cs="Tahoma"/>
          <w:sz w:val="28"/>
          <w:szCs w:val="28"/>
        </w:rPr>
        <w:t>, когда детям, нашедшим для музея экспонаты, предоставляется возможность рассказать о них. Воспитанники гордятся тем, что в музейном уголке остаются предметы, собранные ими. В уголке экспонируются фотографии и фотодокументы из архивов семей воспитанников детского сада. Мы стараемся, чтобы они поняли, что прошлое, настоящее и будущее неразрывны, что мы часть единого древа жизни.</w:t>
      </w:r>
    </w:p>
    <w:p w:rsidR="00B840EC" w:rsidRPr="000C1740" w:rsidRDefault="00B840EC" w:rsidP="00B840EC">
      <w:pPr>
        <w:spacing w:line="360" w:lineRule="auto"/>
        <w:ind w:left="240"/>
        <w:jc w:val="both"/>
        <w:rPr>
          <w:rFonts w:ascii="Tahoma" w:hAnsi="Tahoma" w:cs="Tahoma"/>
          <w:sz w:val="28"/>
          <w:szCs w:val="28"/>
        </w:rPr>
      </w:pPr>
      <w:r w:rsidRPr="000C1740">
        <w:rPr>
          <w:rFonts w:ascii="Tahoma" w:hAnsi="Tahoma" w:cs="Tahoma"/>
          <w:sz w:val="28"/>
          <w:szCs w:val="28"/>
        </w:rPr>
        <w:t xml:space="preserve">Во время экскурсий, дети знакомятся с </w:t>
      </w:r>
      <w:r w:rsidRPr="000C1740">
        <w:rPr>
          <w:rFonts w:ascii="Tahoma" w:hAnsi="Tahoma" w:cs="Tahoma"/>
          <w:i/>
          <w:iCs/>
          <w:sz w:val="28"/>
          <w:szCs w:val="28"/>
        </w:rPr>
        <w:t>экспонатами музейного уголка, которые  распределены в соответствии с их тематикой и назначением по разделам:</w:t>
      </w:r>
    </w:p>
    <w:p w:rsidR="00B840EC" w:rsidRPr="000C1740" w:rsidRDefault="00B840EC" w:rsidP="00B840EC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 w:rsidRPr="000C1740">
        <w:rPr>
          <w:rFonts w:ascii="Tahoma" w:hAnsi="Tahoma" w:cs="Tahoma"/>
          <w:i/>
          <w:iCs/>
          <w:sz w:val="28"/>
          <w:szCs w:val="28"/>
        </w:rPr>
        <w:lastRenderedPageBreak/>
        <w:t xml:space="preserve">«Наш </w:t>
      </w:r>
      <w:proofErr w:type="spellStart"/>
      <w:r w:rsidRPr="000C1740">
        <w:rPr>
          <w:rFonts w:ascii="Tahoma" w:hAnsi="Tahoma" w:cs="Tahoma"/>
          <w:i/>
          <w:iCs/>
          <w:sz w:val="28"/>
          <w:szCs w:val="28"/>
        </w:rPr>
        <w:t>Каинск</w:t>
      </w:r>
      <w:proofErr w:type="spellEnd"/>
      <w:r w:rsidRPr="000C1740">
        <w:rPr>
          <w:rFonts w:ascii="Tahoma" w:hAnsi="Tahoma" w:cs="Tahoma"/>
          <w:i/>
          <w:iCs/>
          <w:sz w:val="28"/>
          <w:szCs w:val="28"/>
        </w:rPr>
        <w:t xml:space="preserve"> родной»:</w:t>
      </w:r>
      <w:r w:rsidRPr="000C1740">
        <w:rPr>
          <w:rFonts w:ascii="Tahoma" w:hAnsi="Tahoma" w:cs="Tahoma"/>
          <w:sz w:val="28"/>
          <w:szCs w:val="28"/>
        </w:rPr>
        <w:t xml:space="preserve"> основание города, история названия улиц города (фотоматериалы, краткие описательные тексты), священные места, любимые места горожан.</w:t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130175</wp:posOffset>
            </wp:positionV>
            <wp:extent cx="2680970" cy="3212465"/>
            <wp:effectExtent l="0" t="0" r="5080" b="6985"/>
            <wp:wrapThrough wrapText="bothSides">
              <wp:wrapPolygon edited="0">
                <wp:start x="0" y="0"/>
                <wp:lineTo x="0" y="21519"/>
                <wp:lineTo x="21487" y="21519"/>
                <wp:lineTo x="21487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970" cy="321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C1740">
        <w:rPr>
          <w:rFonts w:ascii="Tahoma" w:hAnsi="Tahoma" w:cs="Tahoma"/>
          <w:i/>
          <w:iCs/>
          <w:sz w:val="28"/>
          <w:szCs w:val="28"/>
        </w:rPr>
        <w:t xml:space="preserve"> «Наше прошлое и настоящее», «Наши выпускники», «Наши ветераны», «Наши достижения»: история нашего детского сада с момента его основания,</w:t>
      </w:r>
      <w:r w:rsidRPr="000C1740">
        <w:rPr>
          <w:rFonts w:ascii="Tahoma" w:hAnsi="Tahoma" w:cs="Tahoma"/>
          <w:sz w:val="28"/>
          <w:szCs w:val="28"/>
        </w:rPr>
        <w:t xml:space="preserve"> фотодокументы об открытии детского сада, фотовыставка и воспоминания первых сотрудников, материалы знаменательных дат, грамоты, дипломы.</w:t>
      </w:r>
    </w:p>
    <w:p w:rsidR="00B840EC" w:rsidRPr="000C1740" w:rsidRDefault="00B840EC" w:rsidP="00B840EC">
      <w:pPr>
        <w:numPr>
          <w:ilvl w:val="0"/>
          <w:numId w:val="1"/>
        </w:numPr>
        <w:spacing w:line="360" w:lineRule="auto"/>
        <w:ind w:left="240"/>
        <w:jc w:val="both"/>
        <w:rPr>
          <w:rFonts w:ascii="Tahoma" w:hAnsi="Tahoma" w:cs="Tahoma"/>
          <w:sz w:val="28"/>
          <w:szCs w:val="28"/>
        </w:rPr>
      </w:pPr>
      <w:r w:rsidRPr="000C1740">
        <w:rPr>
          <w:rFonts w:ascii="Tahoma" w:hAnsi="Tahoma" w:cs="Tahoma"/>
          <w:i/>
          <w:iCs/>
          <w:sz w:val="28"/>
          <w:szCs w:val="28"/>
        </w:rPr>
        <w:t xml:space="preserve"> «Этот загадочный космос»: фотоматериалы о покорении космоса.</w:t>
      </w:r>
    </w:p>
    <w:p w:rsidR="00B840EC" w:rsidRPr="000C1740" w:rsidRDefault="00B840EC" w:rsidP="00B840EC">
      <w:pPr>
        <w:numPr>
          <w:ilvl w:val="0"/>
          <w:numId w:val="1"/>
        </w:numPr>
        <w:spacing w:line="360" w:lineRule="auto"/>
        <w:ind w:left="240"/>
        <w:jc w:val="both"/>
        <w:rPr>
          <w:rFonts w:ascii="Tahoma" w:hAnsi="Tahoma" w:cs="Tahoma"/>
          <w:sz w:val="28"/>
          <w:szCs w:val="28"/>
        </w:rPr>
      </w:pPr>
      <w:r w:rsidRPr="000C1740">
        <w:rPr>
          <w:rFonts w:ascii="Tahoma" w:hAnsi="Tahoma" w:cs="Tahoma"/>
          <w:sz w:val="28"/>
          <w:szCs w:val="28"/>
        </w:rPr>
        <w:t>«Никто не забыт»: стенд с фотографиями, посвященными Дню Победы</w:t>
      </w:r>
    </w:p>
    <w:p w:rsidR="00B840EC" w:rsidRPr="000C1740" w:rsidRDefault="00B840EC" w:rsidP="00B840EC">
      <w:pPr>
        <w:spacing w:after="180" w:line="360" w:lineRule="auto"/>
        <w:jc w:val="both"/>
        <w:rPr>
          <w:rFonts w:ascii="Tahoma" w:hAnsi="Tahoma" w:cs="Tahoma"/>
          <w:sz w:val="28"/>
          <w:szCs w:val="28"/>
        </w:rPr>
      </w:pPr>
    </w:p>
    <w:p w:rsidR="00B840EC" w:rsidRPr="000C1740" w:rsidRDefault="00B840EC" w:rsidP="00B840EC">
      <w:pPr>
        <w:spacing w:after="180" w:line="360" w:lineRule="auto"/>
        <w:jc w:val="both"/>
        <w:rPr>
          <w:rFonts w:ascii="Tahoma" w:hAnsi="Tahoma" w:cs="Tahoma"/>
          <w:sz w:val="28"/>
          <w:szCs w:val="28"/>
        </w:rPr>
      </w:pPr>
      <w:r w:rsidRPr="000C1740">
        <w:rPr>
          <w:sz w:val="28"/>
          <w:szCs w:val="28"/>
        </w:rPr>
        <w:t xml:space="preserve">Патриотическое воспитание в детском саду находится в тесной взаимосвязи с умственным, трудовым, экологическим, эстетическим воспитанием. </w:t>
      </w:r>
      <w:r w:rsidRPr="000C1740">
        <w:rPr>
          <w:rFonts w:ascii="Tahoma" w:hAnsi="Tahoma" w:cs="Tahoma"/>
          <w:sz w:val="28"/>
          <w:szCs w:val="28"/>
        </w:rPr>
        <w:t xml:space="preserve">Прекрасные возможности в воспитании патриотизма предоставляет знакомство с русским народным творчеством, с историей русского народа, традициями, культурой, обычаями, бытом, прикладным искусством и фольклором России. Педагоги поставили задачу – показать детям красоту русского языка через устное народное творчество (песни, припевки, колядки); формировать интерес к фольклору и, как следствие, обогащать словарный запас детей. Способы подачи информации для детей разнообразны: беседы, </w:t>
      </w:r>
      <w:r w:rsidRPr="000C1740">
        <w:rPr>
          <w:rFonts w:ascii="Tahoma" w:hAnsi="Tahoma" w:cs="Tahoma"/>
          <w:sz w:val="28"/>
          <w:szCs w:val="28"/>
        </w:rPr>
        <w:lastRenderedPageBreak/>
        <w:t>занятия, участие в обрядах, играх, хороводах, прослушивание народной музыки и обучение игре на народных инструментах.</w:t>
      </w:r>
    </w:p>
    <w:p w:rsidR="00B840EC" w:rsidRDefault="00B840EC" w:rsidP="00B840EC">
      <w:pPr>
        <w:spacing w:after="180" w:line="360" w:lineRule="auto"/>
        <w:jc w:val="both"/>
        <w:rPr>
          <w:rFonts w:ascii="Tahoma" w:hAnsi="Tahoma" w:cs="Tahoma"/>
          <w:sz w:val="28"/>
          <w:szCs w:val="28"/>
        </w:rPr>
      </w:pPr>
      <w:r w:rsidRPr="000C1740">
        <w:rPr>
          <w:rFonts w:ascii="Tahoma" w:hAnsi="Tahoma" w:cs="Tahoma"/>
          <w:sz w:val="28"/>
          <w:szCs w:val="28"/>
        </w:rPr>
        <w:t xml:space="preserve">Наиболее высокая степень интегрирования разного художественного материала осуществляется в ходе организации музыкально-театрализованных представлений, основу которых составили традиционно-обрядовые праздники: </w:t>
      </w:r>
      <w:proofErr w:type="gramStart"/>
      <w:r w:rsidRPr="000C1740">
        <w:rPr>
          <w:rFonts w:ascii="Tahoma" w:hAnsi="Tahoma" w:cs="Tahoma"/>
          <w:sz w:val="28"/>
          <w:szCs w:val="28"/>
        </w:rPr>
        <w:t>«Веселая ярмарка», «Русский сувенир», «Как у наших у ворот», «Пой, танцуй, хоровод!», «В гостях у бабушки», «Мы за чаем не скучаем», «Праздник картошки», «Праздник огорода</w:t>
      </w:r>
      <w:r>
        <w:rPr>
          <w:rFonts w:ascii="Tahoma" w:hAnsi="Tahoma" w:cs="Tahoma"/>
          <w:sz w:val="28"/>
          <w:szCs w:val="28"/>
        </w:rPr>
        <w:t xml:space="preserve"> – явление древнее». </w:t>
      </w:r>
      <w:proofErr w:type="gramEnd"/>
    </w:p>
    <w:p w:rsidR="00B840EC" w:rsidRDefault="00B840EC" w:rsidP="00B840EC">
      <w:pPr>
        <w:spacing w:after="180" w:line="360" w:lineRule="auto"/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noProof/>
          <w:sz w:val="28"/>
          <w:szCs w:val="28"/>
        </w:rPr>
        <w:drawing>
          <wp:inline distT="0" distB="0" distL="0" distR="0">
            <wp:extent cx="3171825" cy="23812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0EC" w:rsidRPr="000C1740" w:rsidRDefault="00B840EC" w:rsidP="00B840EC">
      <w:pPr>
        <w:spacing w:after="180"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Музыкальный руководитель детского сада творчески подходи</w:t>
      </w:r>
      <w:r w:rsidRPr="000C1740">
        <w:rPr>
          <w:rFonts w:ascii="Tahoma" w:hAnsi="Tahoma" w:cs="Tahoma"/>
          <w:sz w:val="28"/>
          <w:szCs w:val="28"/>
        </w:rPr>
        <w:t>т к созданию сценариев, р</w:t>
      </w:r>
      <w:r>
        <w:rPr>
          <w:rFonts w:ascii="Tahoma" w:hAnsi="Tahoma" w:cs="Tahoma"/>
          <w:sz w:val="28"/>
          <w:szCs w:val="28"/>
        </w:rPr>
        <w:t>азвлечений и подбору музыки. Она</w:t>
      </w:r>
      <w:r w:rsidRPr="000C1740">
        <w:rPr>
          <w:rFonts w:ascii="Tahoma" w:hAnsi="Tahoma" w:cs="Tahoma"/>
          <w:sz w:val="28"/>
          <w:szCs w:val="28"/>
        </w:rPr>
        <w:t xml:space="preserve"> добиваются полной гармонии действия и музыки в кукольных спектаклях по мотивам русских народных сказок «Теремок», «Репка», «По щучьему велению», «Три медведя», «Проказы кота Васьки», «Петушок Голосистое горлышко, «Жадная ежиха».</w:t>
      </w:r>
    </w:p>
    <w:p w:rsidR="00B840EC" w:rsidRPr="000C1740" w:rsidRDefault="00B840EC" w:rsidP="00B840EC">
      <w:pPr>
        <w:spacing w:after="180" w:line="360" w:lineRule="auto"/>
        <w:jc w:val="both"/>
        <w:rPr>
          <w:rFonts w:ascii="Tahoma" w:hAnsi="Tahoma" w:cs="Tahoma"/>
          <w:sz w:val="28"/>
          <w:szCs w:val="28"/>
        </w:rPr>
      </w:pPr>
      <w:r w:rsidRPr="000C1740">
        <w:rPr>
          <w:rFonts w:ascii="Tahoma" w:hAnsi="Tahoma" w:cs="Tahoma"/>
          <w:sz w:val="28"/>
          <w:szCs w:val="28"/>
        </w:rPr>
        <w:t xml:space="preserve">Педагоги ДОУ знакомят детей с народными праздниками и обрядами – Рождество, Масленица, Пасха. Детям приносит радость не только праздник, но и подготовка к нему, в ходе которой они знакомятся с музыкальным материалом, историей, обычаями, бытом, костюмами, </w:t>
      </w:r>
      <w:r w:rsidRPr="000C1740">
        <w:rPr>
          <w:rFonts w:ascii="Tahoma" w:hAnsi="Tahoma" w:cs="Tahoma"/>
          <w:sz w:val="28"/>
          <w:szCs w:val="28"/>
        </w:rPr>
        <w:lastRenderedPageBreak/>
        <w:t>устным народным творчеством. В народных праздниках, обрядах, играх нет зрителей: разнообразие ролей позволяет каждому стать действующим лицом в соответствии со своими склонностями и способностями: кто-то лучший плясун, и он первый в пляске, кто-то знает много частушек и с удовольствием исполняет их, а у кого-то замечательные актерские способности, и он исполняет роли главных героев. На «посиделках» и других праздниках в разных формах и разными способами осуществляется социализация детей, им сообщаются те этические и эстетические нормы, в соответствии с которыми должна протекать их взрослая жизнь.</w:t>
      </w:r>
      <w:r>
        <w:rPr>
          <w:rFonts w:ascii="Tahoma" w:hAnsi="Tahoma" w:cs="Tahoma"/>
          <w:sz w:val="28"/>
          <w:szCs w:val="28"/>
        </w:rPr>
        <w:t xml:space="preserve"> Традиционно принимаем участие в выставке «Пасхальная радость».</w:t>
      </w:r>
    </w:p>
    <w:p w:rsidR="00B840EC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 xml:space="preserve">На занятиях познавательного цикла дети узнают об истории возникновения города Куйбышева, о его символике, о традициях, о знаменитых людях, </w:t>
      </w:r>
    </w:p>
    <w:p w:rsidR="00B840EC" w:rsidRPr="00CA6AC6" w:rsidRDefault="00B840EC" w:rsidP="00B840EC">
      <w:pPr>
        <w:tabs>
          <w:tab w:val="left" w:pos="709"/>
        </w:tabs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343275" cy="24479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>природе края. Данная работа направлена на формирование у детей самосознания на основе культурно-этнических норм.</w:t>
      </w:r>
    </w:p>
    <w:p w:rsidR="00B840EC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 xml:space="preserve">          Наряду с занятиями, в детском саду проводятся различные праздники: календарные, фольклорные, дни именин и др. В доступной форме доводится до детского сознания значимость таких праздников как «День города», «День защитников отечества», </w:t>
      </w:r>
    </w:p>
    <w:p w:rsidR="00B840EC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</w:p>
    <w:p w:rsidR="00B840EC" w:rsidRPr="00CA6AC6" w:rsidRDefault="00B840EC" w:rsidP="00B840EC">
      <w:pPr>
        <w:tabs>
          <w:tab w:val="left" w:pos="709"/>
        </w:tabs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257550" cy="24479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>«День матери», «День Победы», «День России», и др.</w:t>
      </w:r>
    </w:p>
    <w:p w:rsidR="00B840EC" w:rsidRPr="000C1740" w:rsidRDefault="00B840EC" w:rsidP="00B840EC">
      <w:pPr>
        <w:numPr>
          <w:ilvl w:val="0"/>
          <w:numId w:val="2"/>
        </w:numPr>
        <w:spacing w:line="360" w:lineRule="auto"/>
        <w:ind w:left="525"/>
        <w:jc w:val="both"/>
        <w:rPr>
          <w:rFonts w:ascii="Tahoma" w:hAnsi="Tahoma" w:cs="Tahoma"/>
          <w:sz w:val="28"/>
          <w:szCs w:val="28"/>
        </w:rPr>
      </w:pPr>
      <w:r w:rsidRPr="000C1740">
        <w:rPr>
          <w:rFonts w:ascii="Tahoma" w:hAnsi="Tahoma" w:cs="Tahoma"/>
          <w:sz w:val="28"/>
          <w:szCs w:val="28"/>
        </w:rPr>
        <w:t xml:space="preserve">В честь празднования </w:t>
      </w:r>
      <w:r>
        <w:rPr>
          <w:rFonts w:ascii="Tahoma" w:hAnsi="Tahoma" w:cs="Tahoma"/>
          <w:sz w:val="28"/>
          <w:szCs w:val="28"/>
        </w:rPr>
        <w:t>29</w:t>
      </w:r>
      <w:r w:rsidRPr="000C1740">
        <w:rPr>
          <w:rFonts w:ascii="Tahoma" w:hAnsi="Tahoma" w:cs="Tahoma"/>
          <w:sz w:val="28"/>
          <w:szCs w:val="28"/>
        </w:rPr>
        <w:t xml:space="preserve">0-летия города </w:t>
      </w:r>
      <w:r>
        <w:rPr>
          <w:rFonts w:ascii="Tahoma" w:hAnsi="Tahoma" w:cs="Tahoma"/>
          <w:sz w:val="28"/>
          <w:szCs w:val="28"/>
        </w:rPr>
        <w:t>Куйбышева</w:t>
      </w:r>
      <w:r w:rsidRPr="000C1740">
        <w:rPr>
          <w:rFonts w:ascii="Tahoma" w:hAnsi="Tahoma" w:cs="Tahoma"/>
          <w:sz w:val="28"/>
          <w:szCs w:val="28"/>
        </w:rPr>
        <w:t xml:space="preserve"> дети </w:t>
      </w:r>
      <w:r>
        <w:rPr>
          <w:rFonts w:ascii="Tahoma" w:hAnsi="Tahoma" w:cs="Tahoma"/>
          <w:sz w:val="28"/>
          <w:szCs w:val="28"/>
        </w:rPr>
        <w:t>приняли участие в музыкальном фестивале «остров детства» и в конкурсе рисунков «Мой любимый город».</w:t>
      </w:r>
    </w:p>
    <w:p w:rsidR="00B840EC" w:rsidRPr="000C1740" w:rsidRDefault="00B840EC" w:rsidP="00B840EC">
      <w:pPr>
        <w:tabs>
          <w:tab w:val="left" w:pos="709"/>
          <w:tab w:val="left" w:pos="900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 xml:space="preserve">Мы стремимся на примере ближнего природного и социального окружения познакомить дошкольников с окружающим миром, помочь им осознать свое место в нем, развивая доброе, заботливое отношение к природе и людям, своему городу, стране. Воспитатели вместе с детьми намечают маршруты экскурсий. </w:t>
      </w:r>
      <w:proofErr w:type="spellStart"/>
      <w:r w:rsidRPr="000C1740">
        <w:rPr>
          <w:sz w:val="28"/>
          <w:szCs w:val="28"/>
        </w:rPr>
        <w:t>Ф</w:t>
      </w:r>
      <w:r>
        <w:rPr>
          <w:sz w:val="28"/>
          <w:szCs w:val="28"/>
        </w:rPr>
        <w:t>отоотчё</w:t>
      </w:r>
      <w:r w:rsidRPr="000C1740">
        <w:rPr>
          <w:sz w:val="28"/>
          <w:szCs w:val="28"/>
        </w:rPr>
        <w:t>ты</w:t>
      </w:r>
      <w:proofErr w:type="spellEnd"/>
      <w:r w:rsidRPr="000C1740">
        <w:rPr>
          <w:sz w:val="28"/>
          <w:szCs w:val="28"/>
        </w:rPr>
        <w:t>, посвященные экскурсиям по городу помогают детям еще раз пережить прошедшие события, вспомнить, поделиться друг с другом своими чувствами и впечатлениями, заодно дети тренируются в чтении, рассказывании, развивают речь. На этом этапе наши педагоги собирают, анализируют и доводят до детей всю интересную информацию о том населенном пункте, где они живут: об исторических фактах местного масштаба; об основных профессиях, присущих жителям нашего города; об окружающей природе.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 xml:space="preserve">        Успех патриотического воспитания наших детей во многом зависит  от родителей, от семьи, от той атмосферы, которая царит дома, в детском саду.</w:t>
      </w:r>
    </w:p>
    <w:p w:rsidR="00B840EC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 xml:space="preserve">        С родителями </w:t>
      </w:r>
      <w:r>
        <w:rPr>
          <w:sz w:val="28"/>
          <w:szCs w:val="28"/>
        </w:rPr>
        <w:t>проводятся</w:t>
      </w:r>
      <w:r w:rsidRPr="000C1740">
        <w:rPr>
          <w:sz w:val="28"/>
          <w:szCs w:val="28"/>
        </w:rPr>
        <w:t xml:space="preserve"> тематические встречи, </w:t>
      </w:r>
    </w:p>
    <w:p w:rsidR="00B840EC" w:rsidRPr="00152EF6" w:rsidRDefault="00B840EC" w:rsidP="00B840EC">
      <w:pPr>
        <w:tabs>
          <w:tab w:val="left" w:pos="709"/>
        </w:tabs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086100" cy="23145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0EC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 xml:space="preserve">акции, круглые столы. Родители являются не сторонними наблюдателями, а активными участниками педагогического процесса. Они принимают участие не только в праздниках, где играют роли, участвуют в играх, но и совместно с воспитателем обсуждают вопросы воспитания на родительских собраниях, семинарах. Большую роль оказывают родители в оформлении уголков, в изготовлении наглядных пособий и фотогазет и газеты «Мир детства».        </w:t>
      </w:r>
    </w:p>
    <w:p w:rsidR="00B840EC" w:rsidRPr="004B28B4" w:rsidRDefault="00B840EC" w:rsidP="00B840EC">
      <w:pPr>
        <w:tabs>
          <w:tab w:val="left" w:pos="709"/>
        </w:tabs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171825" cy="23812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>Мы не нарушаем общий план воспитательно-образовательной работы – мы подкрепляем его пункты региональным материалом. Так реализуется педагогическая идея о развитии духовных потребностей, достигается уровень, необходимый для осознанного, осмысленного усвоения культурных ценностей.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 xml:space="preserve">         </w:t>
      </w:r>
      <w:proofErr w:type="gramStart"/>
      <w:r w:rsidRPr="000C1740">
        <w:rPr>
          <w:sz w:val="28"/>
          <w:szCs w:val="28"/>
        </w:rPr>
        <w:t>В ценностных приоритетах на первый план дети начинают ставить любовь к отчему краю, признание личного достоинства, основанного на реальных заслугах, гуманное отношение к слабому, уважение к старшим.</w:t>
      </w:r>
      <w:proofErr w:type="gramEnd"/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lastRenderedPageBreak/>
        <w:t xml:space="preserve">         Ежегодно, в рамках празднования дня Великой Победы педагогами нашего ДОУ составляется перспективный план мероприятий, в нем отражаются: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 xml:space="preserve">- познавательная деятельность (тематические занятия по развитию речи, изобразительной деятельности, музыкальному воспитанию, физической культуре); 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>- совместная деятельность педагогов и детей (посещение краеведческого музея, посещение музейного уголка, возложение цветов у мемориала Славы, просмотр слайдов, видеофильмов, репродукций, чтение книг, сказок, прослушивание аудиозаписей о войне, беседы о войне, приглашение ветеранов Великой отечественной войны);</w:t>
      </w:r>
    </w:p>
    <w:p w:rsidR="00B840EC" w:rsidRPr="00C55BC1" w:rsidRDefault="00B840EC" w:rsidP="00B840EC">
      <w:pPr>
        <w:tabs>
          <w:tab w:val="left" w:pos="709"/>
        </w:tabs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933575" cy="2571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>- свободная деятельность детей и родителей (изготовление альбомов, изготовление военной атрибутики, символики, герба и флага для занятий познавательного характера, изготовление русских костюмов, чтение художественной литературы о России, посещение массовых народных праздников и др.)</w:t>
      </w:r>
    </w:p>
    <w:p w:rsidR="00B840EC" w:rsidRPr="000C1740" w:rsidRDefault="00B840EC" w:rsidP="00B840E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0C1740">
        <w:rPr>
          <w:sz w:val="28"/>
          <w:szCs w:val="28"/>
        </w:rPr>
        <w:t xml:space="preserve">        Вся  эта разносторонняя работа объединяет педагогов, детей, родителей в важнейшем деле формирования основ патриотизма и гражданственности. Для нас это не только то, что происходит с нашими воспитанниками, но и то, как меняются в результате такой деятельности педагоги и родители. Какие открытия делаются вместе с детьми. Изменение позиции взрослых, которые </w:t>
      </w:r>
      <w:r w:rsidRPr="000C1740">
        <w:rPr>
          <w:sz w:val="28"/>
          <w:szCs w:val="28"/>
        </w:rPr>
        <w:lastRenderedPageBreak/>
        <w:t>проживают годы дошкольного детства вместе с ребенком, переосмысление ими идей патриотического воспитания и приводит в конечном итоге к тому, что в детях закладываются чувства любви к родине, причастности к ее судьбе и ответственности за происходящее.</w:t>
      </w:r>
    </w:p>
    <w:p w:rsidR="00B840EC" w:rsidRDefault="00B840EC" w:rsidP="00B840EC">
      <w:pPr>
        <w:spacing w:line="360" w:lineRule="auto"/>
        <w:jc w:val="both"/>
        <w:rPr>
          <w:sz w:val="28"/>
          <w:szCs w:val="28"/>
        </w:rPr>
      </w:pPr>
    </w:p>
    <w:p w:rsidR="00B840EC" w:rsidRDefault="00B840EC" w:rsidP="00B840EC">
      <w:pPr>
        <w:spacing w:line="360" w:lineRule="auto"/>
        <w:jc w:val="both"/>
        <w:rPr>
          <w:sz w:val="28"/>
          <w:szCs w:val="28"/>
        </w:rPr>
      </w:pPr>
    </w:p>
    <w:p w:rsidR="00B840EC" w:rsidRDefault="00B840EC" w:rsidP="00B840EC">
      <w:pPr>
        <w:spacing w:line="360" w:lineRule="auto"/>
        <w:jc w:val="both"/>
        <w:rPr>
          <w:sz w:val="28"/>
          <w:szCs w:val="28"/>
        </w:rPr>
      </w:pPr>
    </w:p>
    <w:p w:rsidR="00B840EC" w:rsidRDefault="00B840EC" w:rsidP="00B840EC">
      <w:pPr>
        <w:spacing w:line="360" w:lineRule="auto"/>
        <w:jc w:val="both"/>
        <w:rPr>
          <w:sz w:val="28"/>
          <w:szCs w:val="28"/>
        </w:rPr>
      </w:pPr>
    </w:p>
    <w:p w:rsidR="00B840EC" w:rsidRDefault="00B840EC" w:rsidP="00B840EC">
      <w:pPr>
        <w:spacing w:line="360" w:lineRule="auto"/>
        <w:jc w:val="both"/>
        <w:rPr>
          <w:sz w:val="28"/>
          <w:szCs w:val="28"/>
        </w:rPr>
      </w:pPr>
    </w:p>
    <w:p w:rsidR="00B840EC" w:rsidRDefault="00B840EC" w:rsidP="00B840EC">
      <w:pPr>
        <w:spacing w:line="360" w:lineRule="auto"/>
        <w:jc w:val="both"/>
        <w:rPr>
          <w:sz w:val="28"/>
          <w:szCs w:val="28"/>
        </w:rPr>
      </w:pPr>
    </w:p>
    <w:p w:rsidR="00B840EC" w:rsidRDefault="00B840EC" w:rsidP="00B840EC">
      <w:pPr>
        <w:spacing w:line="360" w:lineRule="auto"/>
        <w:jc w:val="both"/>
        <w:rPr>
          <w:sz w:val="28"/>
          <w:szCs w:val="28"/>
        </w:rPr>
      </w:pPr>
    </w:p>
    <w:p w:rsidR="00B840EC" w:rsidRDefault="00B840EC" w:rsidP="00B840EC">
      <w:pPr>
        <w:spacing w:line="360" w:lineRule="auto"/>
        <w:jc w:val="both"/>
        <w:rPr>
          <w:sz w:val="28"/>
          <w:szCs w:val="28"/>
        </w:rPr>
      </w:pPr>
    </w:p>
    <w:p w:rsidR="00B840EC" w:rsidRDefault="00B840EC" w:rsidP="00B840EC">
      <w:pPr>
        <w:spacing w:line="360" w:lineRule="auto"/>
        <w:jc w:val="both"/>
        <w:rPr>
          <w:sz w:val="28"/>
          <w:szCs w:val="28"/>
        </w:rPr>
      </w:pPr>
    </w:p>
    <w:p w:rsidR="00B840EC" w:rsidRDefault="00B840EC" w:rsidP="00B840EC">
      <w:pPr>
        <w:spacing w:line="360" w:lineRule="auto"/>
        <w:jc w:val="both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B840EC" w:rsidRPr="00D23484" w:rsidRDefault="00B840EC" w:rsidP="00B840EC">
      <w:pPr>
        <w:pStyle w:val="c0"/>
        <w:shd w:val="clear" w:color="auto" w:fill="FFFFFF"/>
        <w:spacing w:line="276" w:lineRule="auto"/>
        <w:rPr>
          <w:sz w:val="28"/>
          <w:szCs w:val="28"/>
        </w:rPr>
      </w:pPr>
    </w:p>
    <w:p w:rsidR="002A07BE" w:rsidRDefault="002A07BE" w:rsidP="00520D5E">
      <w:pPr>
        <w:pStyle w:val="c0"/>
        <w:shd w:val="clear" w:color="auto" w:fill="FFFFFF"/>
        <w:spacing w:line="276" w:lineRule="auto"/>
        <w:jc w:val="right"/>
        <w:rPr>
          <w:rStyle w:val="c1"/>
          <w:rFonts w:ascii="Arial" w:hAnsi="Arial" w:cs="Arial"/>
          <w:b/>
          <w:color w:val="444444"/>
          <w:sz w:val="28"/>
          <w:szCs w:val="28"/>
        </w:rPr>
      </w:pPr>
      <w:r>
        <w:rPr>
          <w:rStyle w:val="c1"/>
          <w:rFonts w:ascii="Arial" w:hAnsi="Arial" w:cs="Arial"/>
          <w:b/>
          <w:color w:val="444444"/>
          <w:sz w:val="28"/>
          <w:szCs w:val="28"/>
        </w:rPr>
        <w:lastRenderedPageBreak/>
        <w:t>Приложение №1</w:t>
      </w:r>
    </w:p>
    <w:p w:rsidR="00B840EC" w:rsidRPr="00DD4091" w:rsidRDefault="00B840EC" w:rsidP="00B840EC">
      <w:pPr>
        <w:pStyle w:val="c0"/>
        <w:shd w:val="clear" w:color="auto" w:fill="FFFFFF"/>
        <w:spacing w:line="276" w:lineRule="auto"/>
        <w:rPr>
          <w:rFonts w:ascii="Arial" w:hAnsi="Arial" w:cs="Arial"/>
          <w:b/>
          <w:color w:val="444444"/>
          <w:sz w:val="28"/>
          <w:szCs w:val="28"/>
        </w:rPr>
      </w:pPr>
      <w:r w:rsidRPr="00DD4091">
        <w:rPr>
          <w:rStyle w:val="c1"/>
          <w:rFonts w:ascii="Arial" w:hAnsi="Arial" w:cs="Arial"/>
          <w:b/>
          <w:color w:val="444444"/>
          <w:sz w:val="28"/>
          <w:szCs w:val="28"/>
        </w:rPr>
        <w:t>Анкета для родителей «Патриотическое воспитание».</w:t>
      </w:r>
    </w:p>
    <w:p w:rsidR="00B840EC" w:rsidRPr="001D5A3D" w:rsidRDefault="00B840EC" w:rsidP="00B840EC">
      <w:pPr>
        <w:pStyle w:val="c0"/>
        <w:shd w:val="clear" w:color="auto" w:fill="FFFFFF"/>
        <w:spacing w:line="276" w:lineRule="auto"/>
        <w:rPr>
          <w:rFonts w:ascii="Arial" w:hAnsi="Arial" w:cs="Arial"/>
          <w:sz w:val="28"/>
          <w:szCs w:val="28"/>
        </w:rPr>
      </w:pPr>
      <w:r w:rsidRPr="001D5A3D">
        <w:rPr>
          <w:rStyle w:val="c1"/>
          <w:rFonts w:ascii="Arial" w:hAnsi="Arial" w:cs="Arial"/>
          <w:sz w:val="28"/>
          <w:szCs w:val="28"/>
        </w:rPr>
        <w:t>1.Что Вы понимаете под термином «патриотическое воспитание»?</w:t>
      </w:r>
    </w:p>
    <w:p w:rsidR="00B840EC" w:rsidRPr="001D5A3D" w:rsidRDefault="00B840EC" w:rsidP="00B840EC">
      <w:pPr>
        <w:pStyle w:val="c0"/>
        <w:shd w:val="clear" w:color="auto" w:fill="FFFFFF"/>
        <w:spacing w:line="276" w:lineRule="auto"/>
        <w:rPr>
          <w:rFonts w:ascii="Arial" w:hAnsi="Arial" w:cs="Arial"/>
          <w:sz w:val="28"/>
          <w:szCs w:val="28"/>
        </w:rPr>
      </w:pPr>
      <w:r w:rsidRPr="001D5A3D">
        <w:rPr>
          <w:rStyle w:val="c1"/>
          <w:rFonts w:ascii="Arial" w:hAnsi="Arial" w:cs="Arial"/>
          <w:sz w:val="28"/>
          <w:szCs w:val="28"/>
        </w:rPr>
        <w:t>2.Возможно ли патриотическое воспитание в детском саду?</w:t>
      </w:r>
    </w:p>
    <w:p w:rsidR="00B840EC" w:rsidRPr="001D5A3D" w:rsidRDefault="00B840EC" w:rsidP="00B840EC">
      <w:pPr>
        <w:pStyle w:val="c0"/>
        <w:shd w:val="clear" w:color="auto" w:fill="FFFFFF"/>
        <w:spacing w:line="276" w:lineRule="auto"/>
        <w:rPr>
          <w:rFonts w:ascii="Arial" w:hAnsi="Arial" w:cs="Arial"/>
          <w:sz w:val="28"/>
          <w:szCs w:val="28"/>
        </w:rPr>
      </w:pPr>
      <w:r w:rsidRPr="001D5A3D">
        <w:rPr>
          <w:rStyle w:val="c1"/>
          <w:rFonts w:ascii="Arial" w:hAnsi="Arial" w:cs="Arial"/>
          <w:sz w:val="28"/>
          <w:szCs w:val="28"/>
        </w:rPr>
        <w:t>3.Как, по Вашему мнению, следует сформулировать цель патриотического воспитания детей дошкольного возраста?</w:t>
      </w:r>
    </w:p>
    <w:p w:rsidR="00B840EC" w:rsidRPr="001D5A3D" w:rsidRDefault="00B840EC" w:rsidP="00B840EC">
      <w:pPr>
        <w:pStyle w:val="c0"/>
        <w:shd w:val="clear" w:color="auto" w:fill="FFFFFF"/>
        <w:spacing w:line="276" w:lineRule="auto"/>
        <w:rPr>
          <w:rFonts w:ascii="Arial" w:hAnsi="Arial" w:cs="Arial"/>
          <w:sz w:val="28"/>
          <w:szCs w:val="28"/>
        </w:rPr>
      </w:pPr>
      <w:r w:rsidRPr="001D5A3D">
        <w:rPr>
          <w:rStyle w:val="c1"/>
          <w:rFonts w:ascii="Arial" w:hAnsi="Arial" w:cs="Arial"/>
          <w:sz w:val="28"/>
          <w:szCs w:val="28"/>
        </w:rPr>
        <w:t>4.Как Вы считаете, кто несет основную ответственность за патриотическое воспитание детей - педагоги или родители?</w:t>
      </w:r>
    </w:p>
    <w:p w:rsidR="00B840EC" w:rsidRPr="001D5A3D" w:rsidRDefault="00B840EC" w:rsidP="00B840EC">
      <w:pPr>
        <w:pStyle w:val="c0"/>
        <w:shd w:val="clear" w:color="auto" w:fill="FFFFFF"/>
        <w:spacing w:line="276" w:lineRule="auto"/>
        <w:rPr>
          <w:rFonts w:ascii="Arial" w:hAnsi="Arial" w:cs="Arial"/>
          <w:sz w:val="28"/>
          <w:szCs w:val="28"/>
        </w:rPr>
      </w:pPr>
      <w:r w:rsidRPr="001D5A3D">
        <w:rPr>
          <w:rStyle w:val="c1"/>
          <w:rFonts w:ascii="Arial" w:hAnsi="Arial" w:cs="Arial"/>
          <w:sz w:val="28"/>
          <w:szCs w:val="28"/>
        </w:rPr>
        <w:t>5.Как Вы считаете, следует ли знакомить детей дошкольного возраста с символикой государства, традициями, памятными датами?</w:t>
      </w:r>
    </w:p>
    <w:p w:rsidR="00B840EC" w:rsidRPr="001D5A3D" w:rsidRDefault="00B840EC" w:rsidP="00B840EC">
      <w:pPr>
        <w:pStyle w:val="c0"/>
        <w:shd w:val="clear" w:color="auto" w:fill="FFFFFF"/>
        <w:spacing w:line="276" w:lineRule="auto"/>
        <w:rPr>
          <w:rFonts w:ascii="Arial" w:hAnsi="Arial" w:cs="Arial"/>
          <w:sz w:val="28"/>
          <w:szCs w:val="28"/>
        </w:rPr>
      </w:pPr>
      <w:r w:rsidRPr="001D5A3D">
        <w:rPr>
          <w:rStyle w:val="c1"/>
          <w:rFonts w:ascii="Arial" w:hAnsi="Arial" w:cs="Arial"/>
          <w:sz w:val="28"/>
          <w:szCs w:val="28"/>
        </w:rPr>
        <w:t>6.Как Вы считаете, актуальна ли в современном обществе тема ознакомления с родословной семьи? Есть ли в Вашем доме семейные традиции?</w:t>
      </w:r>
    </w:p>
    <w:p w:rsidR="00B840EC" w:rsidRPr="001D5A3D" w:rsidRDefault="00B840EC" w:rsidP="00B840EC">
      <w:pPr>
        <w:pStyle w:val="c0"/>
        <w:shd w:val="clear" w:color="auto" w:fill="FFFFFF"/>
        <w:spacing w:line="276" w:lineRule="auto"/>
        <w:rPr>
          <w:rFonts w:ascii="Arial" w:hAnsi="Arial" w:cs="Arial"/>
          <w:sz w:val="28"/>
          <w:szCs w:val="28"/>
        </w:rPr>
      </w:pPr>
      <w:r w:rsidRPr="001D5A3D">
        <w:rPr>
          <w:rStyle w:val="c1"/>
          <w:rFonts w:ascii="Arial" w:hAnsi="Arial" w:cs="Arial"/>
          <w:sz w:val="28"/>
          <w:szCs w:val="28"/>
        </w:rPr>
        <w:t xml:space="preserve">7. Посещаете ли вы вместе с детьми музеи и выставки нашего города Армавира? Если не, то почему? </w:t>
      </w:r>
    </w:p>
    <w:p w:rsidR="00B840EC" w:rsidRPr="001D5A3D" w:rsidRDefault="00B840EC" w:rsidP="00B840EC">
      <w:pPr>
        <w:pStyle w:val="c0"/>
        <w:shd w:val="clear" w:color="auto" w:fill="FFFFFF"/>
        <w:spacing w:line="276" w:lineRule="auto"/>
        <w:rPr>
          <w:rFonts w:ascii="Arial" w:hAnsi="Arial" w:cs="Arial"/>
          <w:sz w:val="28"/>
          <w:szCs w:val="28"/>
        </w:rPr>
      </w:pPr>
      <w:r w:rsidRPr="001D5A3D">
        <w:rPr>
          <w:rStyle w:val="c1"/>
          <w:rFonts w:ascii="Arial" w:hAnsi="Arial" w:cs="Arial"/>
          <w:sz w:val="28"/>
          <w:szCs w:val="28"/>
        </w:rPr>
        <w:t>Спасибо за сотрудничество!</w:t>
      </w:r>
    </w:p>
    <w:p w:rsidR="00B840EC" w:rsidRPr="001D5A3D" w:rsidRDefault="00B840EC" w:rsidP="00B840EC">
      <w:pPr>
        <w:spacing w:line="360" w:lineRule="auto"/>
      </w:pPr>
    </w:p>
    <w:p w:rsidR="00B840EC" w:rsidRPr="00062A18" w:rsidRDefault="00B840EC" w:rsidP="00B840EC">
      <w:pPr>
        <w:spacing w:line="360" w:lineRule="auto"/>
      </w:pPr>
    </w:p>
    <w:p w:rsidR="00B840EC" w:rsidRDefault="00B840EC" w:rsidP="00B840EC">
      <w:pPr>
        <w:spacing w:line="360" w:lineRule="auto"/>
      </w:pPr>
    </w:p>
    <w:p w:rsidR="0030656E" w:rsidRDefault="0030656E" w:rsidP="00B840EC">
      <w:pPr>
        <w:pStyle w:val="c8"/>
        <w:shd w:val="clear" w:color="auto" w:fill="FFFFFF"/>
        <w:spacing w:line="360" w:lineRule="auto"/>
        <w:rPr>
          <w:rStyle w:val="c1"/>
          <w:rFonts w:ascii="Arial" w:hAnsi="Arial" w:cs="Arial"/>
          <w:b/>
          <w:color w:val="444444"/>
        </w:rPr>
      </w:pPr>
    </w:p>
    <w:p w:rsidR="0030656E" w:rsidRDefault="0030656E" w:rsidP="00B840EC">
      <w:pPr>
        <w:pStyle w:val="c8"/>
        <w:shd w:val="clear" w:color="auto" w:fill="FFFFFF"/>
        <w:spacing w:line="360" w:lineRule="auto"/>
        <w:rPr>
          <w:rStyle w:val="c1"/>
          <w:rFonts w:ascii="Arial" w:hAnsi="Arial" w:cs="Arial"/>
          <w:b/>
          <w:color w:val="444444"/>
        </w:rPr>
      </w:pPr>
    </w:p>
    <w:p w:rsidR="0030656E" w:rsidRDefault="0030656E" w:rsidP="00B840EC">
      <w:pPr>
        <w:pStyle w:val="c8"/>
        <w:shd w:val="clear" w:color="auto" w:fill="FFFFFF"/>
        <w:spacing w:line="360" w:lineRule="auto"/>
        <w:rPr>
          <w:rStyle w:val="c1"/>
          <w:rFonts w:ascii="Arial" w:hAnsi="Arial" w:cs="Arial"/>
          <w:b/>
          <w:color w:val="444444"/>
        </w:rPr>
      </w:pPr>
    </w:p>
    <w:p w:rsidR="0030656E" w:rsidRDefault="0030656E" w:rsidP="00B840EC">
      <w:pPr>
        <w:pStyle w:val="c8"/>
        <w:shd w:val="clear" w:color="auto" w:fill="FFFFFF"/>
        <w:spacing w:line="360" w:lineRule="auto"/>
        <w:rPr>
          <w:rStyle w:val="c1"/>
          <w:rFonts w:ascii="Arial" w:hAnsi="Arial" w:cs="Arial"/>
          <w:b/>
          <w:color w:val="444444"/>
        </w:rPr>
      </w:pPr>
    </w:p>
    <w:p w:rsidR="0030656E" w:rsidRDefault="0030656E" w:rsidP="00B840EC">
      <w:pPr>
        <w:pStyle w:val="c8"/>
        <w:shd w:val="clear" w:color="auto" w:fill="FFFFFF"/>
        <w:spacing w:line="360" w:lineRule="auto"/>
        <w:rPr>
          <w:rStyle w:val="c1"/>
          <w:rFonts w:ascii="Arial" w:hAnsi="Arial" w:cs="Arial"/>
          <w:b/>
          <w:color w:val="444444"/>
        </w:rPr>
      </w:pPr>
    </w:p>
    <w:p w:rsidR="0030656E" w:rsidRDefault="0030656E" w:rsidP="00B840EC">
      <w:pPr>
        <w:pStyle w:val="c8"/>
        <w:shd w:val="clear" w:color="auto" w:fill="FFFFFF"/>
        <w:spacing w:line="360" w:lineRule="auto"/>
        <w:rPr>
          <w:rStyle w:val="c1"/>
          <w:rFonts w:ascii="Arial" w:hAnsi="Arial" w:cs="Arial"/>
          <w:b/>
          <w:color w:val="444444"/>
        </w:rPr>
      </w:pPr>
    </w:p>
    <w:p w:rsidR="0030656E" w:rsidRDefault="0030656E" w:rsidP="00B840EC">
      <w:pPr>
        <w:pStyle w:val="c8"/>
        <w:shd w:val="clear" w:color="auto" w:fill="FFFFFF"/>
        <w:spacing w:line="360" w:lineRule="auto"/>
        <w:rPr>
          <w:rStyle w:val="c1"/>
          <w:rFonts w:ascii="Arial" w:hAnsi="Arial" w:cs="Arial"/>
          <w:b/>
          <w:color w:val="444444"/>
        </w:rPr>
      </w:pPr>
    </w:p>
    <w:p w:rsidR="0030656E" w:rsidRDefault="0030656E" w:rsidP="00B840EC">
      <w:pPr>
        <w:pStyle w:val="c8"/>
        <w:shd w:val="clear" w:color="auto" w:fill="FFFFFF"/>
        <w:spacing w:line="360" w:lineRule="auto"/>
        <w:rPr>
          <w:rStyle w:val="c1"/>
          <w:rFonts w:ascii="Arial" w:hAnsi="Arial" w:cs="Arial"/>
          <w:b/>
          <w:color w:val="444444"/>
        </w:rPr>
      </w:pPr>
    </w:p>
    <w:p w:rsidR="0030656E" w:rsidRDefault="0030656E" w:rsidP="00B840EC">
      <w:pPr>
        <w:pStyle w:val="c8"/>
        <w:shd w:val="clear" w:color="auto" w:fill="FFFFFF"/>
        <w:spacing w:line="360" w:lineRule="auto"/>
        <w:rPr>
          <w:rStyle w:val="c1"/>
          <w:rFonts w:ascii="Arial" w:hAnsi="Arial" w:cs="Arial"/>
          <w:b/>
          <w:color w:val="444444"/>
        </w:rPr>
      </w:pPr>
    </w:p>
    <w:p w:rsidR="0030656E" w:rsidRDefault="0030656E" w:rsidP="00B840EC">
      <w:pPr>
        <w:pStyle w:val="c8"/>
        <w:shd w:val="clear" w:color="auto" w:fill="FFFFFF"/>
        <w:spacing w:line="360" w:lineRule="auto"/>
        <w:rPr>
          <w:rStyle w:val="c1"/>
          <w:rFonts w:ascii="Arial" w:hAnsi="Arial" w:cs="Arial"/>
          <w:b/>
          <w:color w:val="444444"/>
        </w:rPr>
      </w:pPr>
    </w:p>
    <w:p w:rsidR="0030656E" w:rsidRDefault="0030656E" w:rsidP="00B840EC">
      <w:pPr>
        <w:pStyle w:val="c8"/>
        <w:shd w:val="clear" w:color="auto" w:fill="FFFFFF"/>
        <w:spacing w:line="360" w:lineRule="auto"/>
        <w:rPr>
          <w:rStyle w:val="c1"/>
          <w:rFonts w:ascii="Arial" w:hAnsi="Arial" w:cs="Arial"/>
          <w:b/>
          <w:color w:val="444444"/>
        </w:rPr>
      </w:pPr>
    </w:p>
    <w:p w:rsidR="0030656E" w:rsidRDefault="0030656E" w:rsidP="00B840EC">
      <w:pPr>
        <w:pStyle w:val="c8"/>
        <w:shd w:val="clear" w:color="auto" w:fill="FFFFFF"/>
        <w:spacing w:line="360" w:lineRule="auto"/>
        <w:rPr>
          <w:rStyle w:val="c1"/>
          <w:rFonts w:ascii="Arial" w:hAnsi="Arial" w:cs="Arial"/>
          <w:b/>
          <w:color w:val="444444"/>
        </w:rPr>
      </w:pPr>
    </w:p>
    <w:p w:rsidR="0030656E" w:rsidRDefault="0030656E" w:rsidP="00B840EC">
      <w:pPr>
        <w:pStyle w:val="c8"/>
        <w:shd w:val="clear" w:color="auto" w:fill="FFFFFF"/>
        <w:spacing w:line="360" w:lineRule="auto"/>
        <w:rPr>
          <w:rStyle w:val="c1"/>
          <w:rFonts w:ascii="Arial" w:hAnsi="Arial" w:cs="Arial"/>
          <w:b/>
          <w:color w:val="444444"/>
        </w:rPr>
      </w:pPr>
    </w:p>
    <w:p w:rsidR="0030656E" w:rsidRDefault="0030656E" w:rsidP="0030656E">
      <w:pPr>
        <w:pStyle w:val="c0"/>
        <w:shd w:val="clear" w:color="auto" w:fill="FFFFFF"/>
        <w:spacing w:line="276" w:lineRule="auto"/>
        <w:jc w:val="right"/>
        <w:rPr>
          <w:rStyle w:val="c1"/>
          <w:rFonts w:ascii="Arial" w:hAnsi="Arial" w:cs="Arial"/>
          <w:b/>
          <w:color w:val="444444"/>
          <w:sz w:val="28"/>
          <w:szCs w:val="28"/>
        </w:rPr>
      </w:pPr>
      <w:r>
        <w:rPr>
          <w:rStyle w:val="c1"/>
          <w:rFonts w:ascii="Arial" w:hAnsi="Arial" w:cs="Arial"/>
          <w:b/>
          <w:color w:val="444444"/>
          <w:sz w:val="28"/>
          <w:szCs w:val="28"/>
        </w:rPr>
        <w:lastRenderedPageBreak/>
        <w:t>Приложение №2</w:t>
      </w:r>
    </w:p>
    <w:p w:rsidR="0030656E" w:rsidRDefault="0030656E" w:rsidP="00B840EC">
      <w:pPr>
        <w:pStyle w:val="c8"/>
        <w:shd w:val="clear" w:color="auto" w:fill="FFFFFF"/>
        <w:spacing w:line="360" w:lineRule="auto"/>
        <w:rPr>
          <w:rStyle w:val="c1"/>
          <w:rFonts w:ascii="Arial" w:hAnsi="Arial" w:cs="Arial"/>
          <w:b/>
          <w:color w:val="444444"/>
        </w:rPr>
      </w:pPr>
    </w:p>
    <w:p w:rsidR="00B840EC" w:rsidRPr="00DD4091" w:rsidRDefault="00B840EC" w:rsidP="00B840EC">
      <w:pPr>
        <w:pStyle w:val="c8"/>
        <w:shd w:val="clear" w:color="auto" w:fill="FFFFFF"/>
        <w:spacing w:line="360" w:lineRule="auto"/>
        <w:rPr>
          <w:rFonts w:ascii="Arial" w:hAnsi="Arial" w:cs="Arial"/>
          <w:b/>
          <w:color w:val="444444"/>
        </w:rPr>
      </w:pPr>
      <w:r w:rsidRPr="00DD4091">
        <w:rPr>
          <w:rStyle w:val="c1"/>
          <w:rFonts w:ascii="Arial" w:hAnsi="Arial" w:cs="Arial"/>
          <w:b/>
          <w:color w:val="444444"/>
        </w:rPr>
        <w:t>Перспективный план по работе с родителями по патриотическому воспитанию. Старшая группа</w:t>
      </w: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2374"/>
        <w:gridCol w:w="2373"/>
        <w:gridCol w:w="2356"/>
        <w:gridCol w:w="2342"/>
      </w:tblGrid>
      <w:tr w:rsidR="00B840EC" w:rsidRPr="00DD4091" w:rsidTr="005F6DE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5F6DE8">
            <w:pPr>
              <w:pStyle w:val="c9"/>
              <w:spacing w:line="360" w:lineRule="auto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 xml:space="preserve">         Октябрь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5F6DE8">
            <w:pPr>
              <w:pStyle w:val="c9"/>
              <w:spacing w:line="360" w:lineRule="auto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 xml:space="preserve">        Ноябрь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5F6DE8">
            <w:pPr>
              <w:pStyle w:val="c9"/>
              <w:spacing w:line="360" w:lineRule="auto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 xml:space="preserve">     Декабрь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5F6DE8">
            <w:pPr>
              <w:pStyle w:val="c9"/>
              <w:spacing w:line="360" w:lineRule="auto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 xml:space="preserve">      Январь</w:t>
            </w:r>
          </w:p>
        </w:tc>
      </w:tr>
      <w:tr w:rsidR="00B840EC" w:rsidRPr="00DD4091" w:rsidTr="005F6DE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B840EC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ind w:left="600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Родительское собрание «Роль семьи в формировании нравственн</w:t>
            </w:r>
            <w:proofErr w:type="gramStart"/>
            <w:r w:rsidRPr="001D5A3D">
              <w:rPr>
                <w:rStyle w:val="c1"/>
                <w:rFonts w:ascii="Arial" w:hAnsi="Arial" w:cs="Arial"/>
              </w:rPr>
              <w:t>о-</w:t>
            </w:r>
            <w:proofErr w:type="gramEnd"/>
            <w:r w:rsidRPr="001D5A3D">
              <w:rPr>
                <w:rStyle w:val="c1"/>
                <w:rFonts w:ascii="Arial" w:hAnsi="Arial" w:cs="Arial"/>
              </w:rPr>
              <w:t xml:space="preserve"> патриотических качеств дошкольника»</w:t>
            </w:r>
          </w:p>
          <w:p w:rsidR="00B840EC" w:rsidRPr="001D5A3D" w:rsidRDefault="00B840EC" w:rsidP="00B840EC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ind w:left="600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Акция «Чистый участок детского сада»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5F6DE8">
            <w:pPr>
              <w:spacing w:before="100" w:beforeAutospacing="1" w:after="100" w:afterAutospacing="1" w:line="360" w:lineRule="auto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Консультация «Человек начинается с детства»</w:t>
            </w:r>
          </w:p>
          <w:p w:rsidR="00B840EC" w:rsidRPr="001D5A3D" w:rsidRDefault="00B840EC" w:rsidP="00B840EC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600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 xml:space="preserve">Конкурсная семейная программа «Семья для </w:t>
            </w:r>
            <w:proofErr w:type="spellStart"/>
            <w:r w:rsidRPr="001D5A3D">
              <w:rPr>
                <w:rStyle w:val="c1"/>
                <w:rFonts w:ascii="Arial" w:hAnsi="Arial" w:cs="Arial"/>
              </w:rPr>
              <w:t>домовенка</w:t>
            </w:r>
            <w:proofErr w:type="spellEnd"/>
            <w:r w:rsidRPr="001D5A3D">
              <w:rPr>
                <w:rStyle w:val="c1"/>
                <w:rFonts w:ascii="Arial" w:hAnsi="Arial" w:cs="Arial"/>
              </w:rPr>
              <w:t xml:space="preserve"> Кузи»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5F6DE8">
            <w:pPr>
              <w:spacing w:before="100" w:beforeAutospacing="1" w:after="100" w:afterAutospacing="1" w:line="360" w:lineRule="auto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Консультация «Старейшие семейные обычаи»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B840EC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600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Консультация «Особенности нравственн</w:t>
            </w:r>
            <w:proofErr w:type="gramStart"/>
            <w:r w:rsidRPr="001D5A3D">
              <w:rPr>
                <w:rStyle w:val="c1"/>
                <w:rFonts w:ascii="Arial" w:hAnsi="Arial" w:cs="Arial"/>
              </w:rPr>
              <w:t>о-</w:t>
            </w:r>
            <w:proofErr w:type="gramEnd"/>
            <w:r w:rsidRPr="001D5A3D">
              <w:rPr>
                <w:rStyle w:val="c1"/>
                <w:rFonts w:ascii="Arial" w:hAnsi="Arial" w:cs="Arial"/>
              </w:rPr>
              <w:t xml:space="preserve"> патриотического воспитания дошкольников»</w:t>
            </w:r>
          </w:p>
          <w:p w:rsidR="00B840EC" w:rsidRPr="001D5A3D" w:rsidRDefault="00B840EC" w:rsidP="00B840EC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600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Практикум «Не забывайте народные игры»</w:t>
            </w:r>
          </w:p>
          <w:p w:rsidR="00B840EC" w:rsidRPr="001D5A3D" w:rsidRDefault="00B840EC" w:rsidP="00B840EC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600"/>
              <w:rPr>
                <w:rFonts w:ascii="Arial" w:hAnsi="Arial" w:cs="Arial"/>
              </w:rPr>
            </w:pPr>
          </w:p>
        </w:tc>
      </w:tr>
      <w:tr w:rsidR="00B840EC" w:rsidRPr="00DD4091" w:rsidTr="005F6DE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5F6DE8">
            <w:pPr>
              <w:pStyle w:val="c9"/>
              <w:spacing w:line="360" w:lineRule="auto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Февраль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5F6DE8">
            <w:pPr>
              <w:pStyle w:val="c9"/>
              <w:spacing w:line="360" w:lineRule="auto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Март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5F6DE8">
            <w:pPr>
              <w:pStyle w:val="c8"/>
              <w:spacing w:line="360" w:lineRule="auto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Апрель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5F6DE8">
            <w:pPr>
              <w:pStyle w:val="c9"/>
              <w:spacing w:line="360" w:lineRule="auto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Май</w:t>
            </w:r>
          </w:p>
        </w:tc>
      </w:tr>
      <w:tr w:rsidR="00B840EC" w:rsidRPr="00DD4091" w:rsidTr="005F6DE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B840EC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ind w:left="600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Спортивные соревнования «Мама, папа, я – единая семья»</w:t>
            </w:r>
          </w:p>
          <w:p w:rsidR="00B840EC" w:rsidRPr="001D5A3D" w:rsidRDefault="00B840EC" w:rsidP="00B840EC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ind w:left="600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 xml:space="preserve">Фотовыставка и выставка рисунков </w:t>
            </w:r>
            <w:r w:rsidRPr="001D5A3D">
              <w:rPr>
                <w:rFonts w:ascii="Arial" w:hAnsi="Arial" w:cs="Arial"/>
              </w:rPr>
              <w:br/>
            </w:r>
            <w:r w:rsidRPr="001D5A3D">
              <w:rPr>
                <w:rStyle w:val="c1"/>
                <w:rFonts w:ascii="Arial" w:hAnsi="Arial" w:cs="Arial"/>
              </w:rPr>
              <w:t xml:space="preserve">« Мой папа в армии </w:t>
            </w:r>
            <w:proofErr w:type="spellStart"/>
            <w:proofErr w:type="gramStart"/>
            <w:r w:rsidRPr="001D5A3D">
              <w:rPr>
                <w:rStyle w:val="c1"/>
                <w:rFonts w:ascii="Arial" w:hAnsi="Arial" w:cs="Arial"/>
              </w:rPr>
              <w:t>слу</w:t>
            </w:r>
            <w:proofErr w:type="spellEnd"/>
            <w:r w:rsidRPr="001D5A3D">
              <w:rPr>
                <w:rStyle w:val="c1"/>
                <w:rFonts w:ascii="Arial" w:hAnsi="Arial" w:cs="Arial"/>
              </w:rPr>
              <w:t xml:space="preserve"> жил</w:t>
            </w:r>
            <w:proofErr w:type="gramEnd"/>
            <w:r w:rsidRPr="001D5A3D">
              <w:rPr>
                <w:rStyle w:val="c1"/>
                <w:rFonts w:ascii="Arial" w:hAnsi="Arial" w:cs="Arial"/>
              </w:rPr>
              <w:t>»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B840EC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ind w:left="600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Фотовыставка и выставка рисунков «Мамы наши хороши»</w:t>
            </w:r>
          </w:p>
          <w:p w:rsidR="00B840EC" w:rsidRPr="001D5A3D" w:rsidRDefault="00B840EC" w:rsidP="00B840EC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ind w:left="600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Тематический вечер «Тепло материнского сердца»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B840EC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ind w:left="600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Праздник «День матери»</w:t>
            </w:r>
          </w:p>
          <w:p w:rsidR="00B840EC" w:rsidRPr="001D5A3D" w:rsidRDefault="00B840EC" w:rsidP="00B840EC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ind w:left="600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Тематическая выставка «Семейн</w:t>
            </w:r>
            <w:proofErr w:type="gramStart"/>
            <w:r w:rsidRPr="001D5A3D">
              <w:rPr>
                <w:rStyle w:val="c1"/>
                <w:rFonts w:ascii="Arial" w:hAnsi="Arial" w:cs="Arial"/>
              </w:rPr>
              <w:t>о-</w:t>
            </w:r>
            <w:proofErr w:type="gramEnd"/>
            <w:r w:rsidRPr="001D5A3D">
              <w:rPr>
                <w:rStyle w:val="c1"/>
                <w:rFonts w:ascii="Arial" w:hAnsi="Arial" w:cs="Arial"/>
              </w:rPr>
              <w:t xml:space="preserve"> личностные праздники»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0EC" w:rsidRPr="001D5A3D" w:rsidRDefault="00B840EC" w:rsidP="00B840EC">
            <w:pPr>
              <w:numPr>
                <w:ilvl w:val="0"/>
                <w:numId w:val="9"/>
              </w:numPr>
              <w:spacing w:before="100" w:beforeAutospacing="1" w:after="100" w:afterAutospacing="1" w:line="360" w:lineRule="auto"/>
              <w:ind w:left="600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Оформление папк</w:t>
            </w:r>
            <w:proofErr w:type="gramStart"/>
            <w:r w:rsidRPr="001D5A3D">
              <w:rPr>
                <w:rStyle w:val="c1"/>
                <w:rFonts w:ascii="Arial" w:hAnsi="Arial" w:cs="Arial"/>
              </w:rPr>
              <w:t>и-</w:t>
            </w:r>
            <w:proofErr w:type="gramEnd"/>
            <w:r w:rsidRPr="001D5A3D">
              <w:rPr>
                <w:rStyle w:val="c1"/>
                <w:rFonts w:ascii="Arial" w:hAnsi="Arial" w:cs="Arial"/>
              </w:rPr>
              <w:t xml:space="preserve"> передвижки</w:t>
            </w:r>
          </w:p>
          <w:p w:rsidR="00B840EC" w:rsidRPr="001D5A3D" w:rsidRDefault="00B840EC" w:rsidP="005F6DE8">
            <w:pPr>
              <w:pStyle w:val="c4"/>
              <w:spacing w:line="360" w:lineRule="auto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«Звезда Победы»</w:t>
            </w:r>
          </w:p>
          <w:p w:rsidR="00B840EC" w:rsidRPr="001D5A3D" w:rsidRDefault="00B840EC" w:rsidP="005F6DE8">
            <w:pPr>
              <w:pStyle w:val="c4"/>
              <w:spacing w:line="360" w:lineRule="auto"/>
              <w:rPr>
                <w:rFonts w:ascii="Arial" w:hAnsi="Arial" w:cs="Arial"/>
              </w:rPr>
            </w:pPr>
            <w:r w:rsidRPr="001D5A3D">
              <w:rPr>
                <w:rStyle w:val="c1"/>
                <w:rFonts w:ascii="Arial" w:hAnsi="Arial" w:cs="Arial"/>
              </w:rPr>
              <w:t>2.Консультация «Воспитание патриотизма через устное народное творчество»</w:t>
            </w:r>
          </w:p>
        </w:tc>
      </w:tr>
    </w:tbl>
    <w:p w:rsidR="0030656E" w:rsidRDefault="0030656E" w:rsidP="0030656E">
      <w:pPr>
        <w:pStyle w:val="c0"/>
        <w:shd w:val="clear" w:color="auto" w:fill="FFFFFF"/>
        <w:spacing w:line="276" w:lineRule="auto"/>
        <w:jc w:val="right"/>
        <w:rPr>
          <w:rStyle w:val="c1"/>
          <w:rFonts w:ascii="Arial" w:hAnsi="Arial" w:cs="Arial"/>
          <w:b/>
          <w:color w:val="444444"/>
          <w:sz w:val="28"/>
          <w:szCs w:val="28"/>
        </w:rPr>
      </w:pPr>
      <w:r>
        <w:rPr>
          <w:rStyle w:val="c1"/>
          <w:rFonts w:ascii="Arial" w:hAnsi="Arial" w:cs="Arial"/>
          <w:b/>
          <w:color w:val="444444"/>
          <w:sz w:val="28"/>
          <w:szCs w:val="28"/>
        </w:rPr>
        <w:lastRenderedPageBreak/>
        <w:t>Приложение №3</w:t>
      </w:r>
    </w:p>
    <w:p w:rsidR="00B840EC" w:rsidRPr="00FB3EA7" w:rsidRDefault="00B840EC" w:rsidP="0030656E">
      <w:pPr>
        <w:pStyle w:val="a3"/>
        <w:rPr>
          <w:sz w:val="32"/>
          <w:szCs w:val="32"/>
        </w:rPr>
      </w:pPr>
      <w:r w:rsidRPr="00FB3EA7">
        <w:rPr>
          <w:sz w:val="32"/>
          <w:szCs w:val="32"/>
        </w:rPr>
        <w:t>Темы занятий по патриотическому воспитанию.</w:t>
      </w:r>
    </w:p>
    <w:p w:rsidR="00B840EC" w:rsidRPr="00FB3EA7" w:rsidRDefault="00B840EC" w:rsidP="00B840EC">
      <w:pPr>
        <w:pStyle w:val="a3"/>
        <w:tabs>
          <w:tab w:val="left" w:pos="600"/>
        </w:tabs>
        <w:ind w:left="360"/>
        <w:jc w:val="both"/>
        <w:rPr>
          <w:rFonts w:ascii="Tahoma" w:hAnsi="Tahoma" w:cs="Tahoma"/>
          <w:sz w:val="16"/>
          <w:szCs w:val="16"/>
        </w:rPr>
      </w:pPr>
    </w:p>
    <w:p w:rsidR="00B840EC" w:rsidRPr="00FB3EA7" w:rsidRDefault="00B840EC" w:rsidP="00B840EC">
      <w:pPr>
        <w:pStyle w:val="a3"/>
        <w:tabs>
          <w:tab w:val="left" w:pos="600"/>
        </w:tabs>
        <w:ind w:left="360"/>
        <w:rPr>
          <w:sz w:val="24"/>
        </w:rPr>
      </w:pPr>
      <w:r w:rsidRPr="00FB3EA7">
        <w:rPr>
          <w:sz w:val="24"/>
        </w:rPr>
        <w:t>Значимость преп. Сергия Радонежского для русского народа и государства по В.О. Ключевскому.  Исторические памятники и храмы Троице-Сергиевой Лавры.</w:t>
      </w:r>
    </w:p>
    <w:p w:rsidR="00B840EC" w:rsidRDefault="00B840EC" w:rsidP="00B840EC">
      <w:pPr>
        <w:pStyle w:val="a3"/>
        <w:numPr>
          <w:ilvl w:val="0"/>
          <w:numId w:val="10"/>
        </w:numPr>
        <w:tabs>
          <w:tab w:val="left" w:pos="600"/>
        </w:tabs>
        <w:ind w:left="360"/>
        <w:jc w:val="both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Примером своей жизни, высотой своего духа преподобный Сергий поднял упавший дух русского народа, пробудил в нем доверие к себе, к своим силам, вдохнул веру в свое будущее…. При имени преп. Сергия народ вспоминает свое нравственное возрождение. «Ворота Лавры преп. Сергия затворятся и лампады погаснут над его гробницей только тогда, когда мы растратим этот нравственный запас без остатка, не пополняя его» - так писал В.О. Ключевский. Преподобный построил лишь только первую часовню, но его ученики возвели на месте монастыря – 10 церквей и соборов. Какие это соборы? Когда, кем и как они были построены? В </w:t>
      </w:r>
      <w:proofErr w:type="gramStart"/>
      <w:r>
        <w:rPr>
          <w:rFonts w:ascii="Tahoma" w:hAnsi="Tahoma" w:cs="Tahoma"/>
          <w:sz w:val="24"/>
        </w:rPr>
        <w:t>память</w:t>
      </w:r>
      <w:proofErr w:type="gramEnd"/>
      <w:r>
        <w:rPr>
          <w:rFonts w:ascii="Tahoma" w:hAnsi="Tahoma" w:cs="Tahoma"/>
          <w:sz w:val="24"/>
        </w:rPr>
        <w:t xml:space="preserve"> каких событий возведены многие постройки Лавры? В чем художественная и архитектурная ценность памятников ТСЛ? (А. Рублев, Даниил Черный,  Дионисий, </w:t>
      </w:r>
      <w:proofErr w:type="spellStart"/>
      <w:r>
        <w:rPr>
          <w:rFonts w:ascii="Tahoma" w:hAnsi="Tahoma" w:cs="Tahoma"/>
          <w:sz w:val="24"/>
        </w:rPr>
        <w:t>Симон</w:t>
      </w:r>
      <w:proofErr w:type="spellEnd"/>
      <w:r>
        <w:rPr>
          <w:rFonts w:ascii="Tahoma" w:hAnsi="Tahoma" w:cs="Tahoma"/>
          <w:sz w:val="24"/>
        </w:rPr>
        <w:t xml:space="preserve"> Ушаков, а также архитекторы эпохи классицизма).</w:t>
      </w:r>
    </w:p>
    <w:p w:rsidR="00B840EC" w:rsidRDefault="00B840EC" w:rsidP="00B840EC">
      <w:pPr>
        <w:pStyle w:val="a3"/>
        <w:tabs>
          <w:tab w:val="left" w:pos="600"/>
        </w:tabs>
        <w:ind w:left="360"/>
        <w:jc w:val="both"/>
        <w:rPr>
          <w:rFonts w:ascii="Tahoma" w:hAnsi="Tahoma" w:cs="Tahoma"/>
          <w:sz w:val="16"/>
          <w:szCs w:val="16"/>
        </w:rPr>
      </w:pPr>
    </w:p>
    <w:p w:rsidR="00B840EC" w:rsidRPr="00FB3EA7" w:rsidRDefault="00B840EC" w:rsidP="00B840EC">
      <w:pPr>
        <w:pStyle w:val="a3"/>
        <w:tabs>
          <w:tab w:val="left" w:pos="600"/>
        </w:tabs>
        <w:ind w:left="360"/>
        <w:rPr>
          <w:sz w:val="24"/>
        </w:rPr>
      </w:pPr>
      <w:r w:rsidRPr="00FB3EA7">
        <w:rPr>
          <w:sz w:val="24"/>
        </w:rPr>
        <w:t>Патриотизм истинный и ложный.</w:t>
      </w:r>
    </w:p>
    <w:p w:rsidR="00B840EC" w:rsidRDefault="00B840EC" w:rsidP="00B840EC">
      <w:pPr>
        <w:pStyle w:val="a3"/>
        <w:numPr>
          <w:ilvl w:val="0"/>
          <w:numId w:val="10"/>
        </w:numPr>
        <w:tabs>
          <w:tab w:val="left" w:pos="600"/>
        </w:tabs>
        <w:ind w:left="360"/>
        <w:jc w:val="both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В чем состоит отличие патриотизма от национализма? Патриотизм – это любовь к своей Родине, а национализм – это способ выставить себя перед всеми, самохвальство. Патриот никогда не будет ненавидеть другие государства и национальности. Что такое расизм и антисемитизм? Может ли патриот быть расистом или антисемитом? Опасность неофашизма и движения скинхедов. Пацифизм – ложное представление о мирном благополучии в окружающем нас мире.</w:t>
      </w:r>
    </w:p>
    <w:p w:rsidR="00B840EC" w:rsidRDefault="00B840EC" w:rsidP="00B840EC">
      <w:pPr>
        <w:pStyle w:val="a3"/>
        <w:tabs>
          <w:tab w:val="left" w:pos="600"/>
        </w:tabs>
        <w:ind w:left="360"/>
        <w:jc w:val="both"/>
        <w:rPr>
          <w:rFonts w:ascii="Tahoma" w:hAnsi="Tahoma" w:cs="Tahoma"/>
          <w:sz w:val="16"/>
          <w:szCs w:val="16"/>
        </w:rPr>
      </w:pPr>
    </w:p>
    <w:p w:rsidR="00B840EC" w:rsidRPr="00FB3EA7" w:rsidRDefault="00B840EC" w:rsidP="00B840EC">
      <w:pPr>
        <w:pStyle w:val="a3"/>
        <w:tabs>
          <w:tab w:val="left" w:pos="600"/>
        </w:tabs>
        <w:ind w:left="360"/>
        <w:rPr>
          <w:sz w:val="24"/>
        </w:rPr>
      </w:pPr>
      <w:r w:rsidRPr="00FB3EA7">
        <w:rPr>
          <w:sz w:val="24"/>
        </w:rPr>
        <w:t>Родина и защита Отечества.</w:t>
      </w:r>
    </w:p>
    <w:p w:rsidR="00B840EC" w:rsidRDefault="00B840EC" w:rsidP="00B840EC">
      <w:pPr>
        <w:pStyle w:val="a3"/>
        <w:numPr>
          <w:ilvl w:val="0"/>
          <w:numId w:val="10"/>
        </w:numPr>
        <w:tabs>
          <w:tab w:val="left" w:pos="600"/>
        </w:tabs>
        <w:ind w:left="360"/>
        <w:jc w:val="both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Отказ от военной службы по причине возможного убийства противника не имеет основания в Православии. Защита Родины – проявление патриотизма и исполнение слов Христа о том, что «Нет больше той любви, как если кто отдаст душу свою за друзей своих». (Ин. 15, 13). Этимология слов «Родина» и «Отечество». Примеры защитников Родины из истории русской святости: Св. Александр Невский, св. Дмитрий Донской, </w:t>
      </w:r>
      <w:proofErr w:type="spellStart"/>
      <w:r>
        <w:rPr>
          <w:rFonts w:ascii="Tahoma" w:hAnsi="Tahoma" w:cs="Tahoma"/>
          <w:sz w:val="24"/>
        </w:rPr>
        <w:t>свв</w:t>
      </w:r>
      <w:proofErr w:type="spellEnd"/>
      <w:r>
        <w:rPr>
          <w:rFonts w:ascii="Tahoma" w:hAnsi="Tahoma" w:cs="Tahoma"/>
          <w:sz w:val="24"/>
        </w:rPr>
        <w:t xml:space="preserve">. </w:t>
      </w:r>
      <w:proofErr w:type="spellStart"/>
      <w:r>
        <w:rPr>
          <w:rFonts w:ascii="Tahoma" w:hAnsi="Tahoma" w:cs="Tahoma"/>
          <w:sz w:val="24"/>
        </w:rPr>
        <w:t>Пересвет</w:t>
      </w:r>
      <w:proofErr w:type="spellEnd"/>
      <w:r>
        <w:rPr>
          <w:rFonts w:ascii="Tahoma" w:hAnsi="Tahoma" w:cs="Tahoma"/>
          <w:sz w:val="24"/>
        </w:rPr>
        <w:t xml:space="preserve"> и </w:t>
      </w:r>
      <w:proofErr w:type="spellStart"/>
      <w:r>
        <w:rPr>
          <w:rFonts w:ascii="Tahoma" w:hAnsi="Tahoma" w:cs="Tahoma"/>
          <w:sz w:val="24"/>
        </w:rPr>
        <w:t>Ослябя</w:t>
      </w:r>
      <w:proofErr w:type="spellEnd"/>
      <w:r>
        <w:rPr>
          <w:rFonts w:ascii="Tahoma" w:hAnsi="Tahoma" w:cs="Tahoma"/>
          <w:sz w:val="24"/>
        </w:rPr>
        <w:t xml:space="preserve"> (ученики преп. Сергия) и др.</w:t>
      </w:r>
    </w:p>
    <w:p w:rsidR="00B840EC" w:rsidRDefault="00B840EC" w:rsidP="00B840EC">
      <w:pPr>
        <w:pStyle w:val="a3"/>
        <w:tabs>
          <w:tab w:val="left" w:pos="600"/>
        </w:tabs>
        <w:ind w:left="360"/>
        <w:jc w:val="both"/>
        <w:rPr>
          <w:rFonts w:ascii="Tahoma" w:hAnsi="Tahoma" w:cs="Tahoma"/>
          <w:sz w:val="16"/>
          <w:szCs w:val="16"/>
        </w:rPr>
      </w:pPr>
    </w:p>
    <w:p w:rsidR="00B840EC" w:rsidRPr="00FB3EA7" w:rsidRDefault="00B840EC" w:rsidP="00B840EC">
      <w:pPr>
        <w:pStyle w:val="a3"/>
        <w:tabs>
          <w:tab w:val="left" w:pos="600"/>
        </w:tabs>
        <w:ind w:left="360"/>
        <w:rPr>
          <w:sz w:val="24"/>
        </w:rPr>
      </w:pPr>
      <w:r w:rsidRPr="00FB3EA7">
        <w:rPr>
          <w:sz w:val="24"/>
        </w:rPr>
        <w:t>Как Русь стала Православной. Крещение Руси.</w:t>
      </w:r>
    </w:p>
    <w:p w:rsidR="00B840EC" w:rsidRDefault="00B840EC" w:rsidP="00B840EC">
      <w:pPr>
        <w:pStyle w:val="a3"/>
        <w:numPr>
          <w:ilvl w:val="0"/>
          <w:numId w:val="10"/>
        </w:numPr>
        <w:tabs>
          <w:tab w:val="left" w:pos="600"/>
        </w:tabs>
        <w:ind w:left="360"/>
        <w:jc w:val="both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Крещение Руси состоялось в 988 году при св. князе Владимире. После выбора веры князем Владимиром Русь языческая повергла своих идолов и стала Русью Православной. Когда были крещены другие страны соседние с Русью? Было ли христианство на Руси до Ее крещения? Первые русские святые? Каким образом принятие христианства отразилось в истории развития Руси и на нравственности народа? Язычество сознательное и несознательное в наши дни.</w:t>
      </w:r>
    </w:p>
    <w:p w:rsidR="00B840EC" w:rsidRDefault="00B840EC" w:rsidP="00B840EC">
      <w:pPr>
        <w:pStyle w:val="a3"/>
        <w:tabs>
          <w:tab w:val="left" w:pos="600"/>
        </w:tabs>
        <w:ind w:left="360"/>
        <w:jc w:val="both"/>
        <w:rPr>
          <w:rFonts w:ascii="Tahoma" w:hAnsi="Tahoma" w:cs="Tahoma"/>
          <w:sz w:val="16"/>
          <w:szCs w:val="16"/>
        </w:rPr>
      </w:pPr>
    </w:p>
    <w:p w:rsidR="00B840EC" w:rsidRPr="00FB3EA7" w:rsidRDefault="00B840EC" w:rsidP="00B840EC">
      <w:pPr>
        <w:pStyle w:val="a3"/>
        <w:tabs>
          <w:tab w:val="left" w:pos="600"/>
        </w:tabs>
        <w:ind w:left="360"/>
        <w:rPr>
          <w:sz w:val="24"/>
        </w:rPr>
      </w:pPr>
      <w:r w:rsidRPr="00FB3EA7">
        <w:rPr>
          <w:sz w:val="24"/>
        </w:rPr>
        <w:t>Защитники земли Русской. Подвиги Святого Ильи Муромца.</w:t>
      </w:r>
    </w:p>
    <w:p w:rsidR="00B840EC" w:rsidRDefault="00B840EC" w:rsidP="00B840EC">
      <w:pPr>
        <w:pStyle w:val="a3"/>
        <w:numPr>
          <w:ilvl w:val="0"/>
          <w:numId w:val="10"/>
        </w:numPr>
        <w:tabs>
          <w:tab w:val="left" w:pos="600"/>
        </w:tabs>
        <w:ind w:left="360"/>
        <w:jc w:val="both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Зачем защищать свое Отечество? Как можно защищать Родину, не участвуя в военных действиях? Что значит отстаивать интересы своего народа? В каком смысле Запад ведет с Россией духовную войну или экспансию? Что такое духовное порабощение народа? Как защищать Родину, если война духовная? На примере святого Ильи Муромца можно показать ребятам, что значит любить </w:t>
      </w:r>
      <w:r>
        <w:rPr>
          <w:rFonts w:ascii="Tahoma" w:hAnsi="Tahoma" w:cs="Tahoma"/>
          <w:sz w:val="24"/>
        </w:rPr>
        <w:lastRenderedPageBreak/>
        <w:t>свой народ, что значит защищать Отечество не только с оружием в руках, но и духовно.</w:t>
      </w:r>
    </w:p>
    <w:p w:rsidR="00B840EC" w:rsidRDefault="00B840EC" w:rsidP="00B840EC">
      <w:pPr>
        <w:pStyle w:val="a3"/>
        <w:tabs>
          <w:tab w:val="left" w:pos="600"/>
        </w:tabs>
        <w:ind w:left="360"/>
        <w:jc w:val="both"/>
        <w:rPr>
          <w:rFonts w:ascii="Tahoma" w:hAnsi="Tahoma" w:cs="Tahoma"/>
          <w:sz w:val="16"/>
          <w:szCs w:val="16"/>
        </w:rPr>
      </w:pPr>
    </w:p>
    <w:p w:rsidR="00B840EC" w:rsidRPr="00FB3EA7" w:rsidRDefault="00B840EC" w:rsidP="00B840EC">
      <w:pPr>
        <w:pStyle w:val="a3"/>
        <w:tabs>
          <w:tab w:val="left" w:pos="600"/>
        </w:tabs>
        <w:ind w:left="360"/>
        <w:rPr>
          <w:sz w:val="24"/>
        </w:rPr>
      </w:pPr>
      <w:r w:rsidRPr="00FB3EA7">
        <w:rPr>
          <w:sz w:val="24"/>
        </w:rPr>
        <w:t>День Победы.</w:t>
      </w:r>
    </w:p>
    <w:p w:rsidR="00B840EC" w:rsidRDefault="00B840EC" w:rsidP="00B840EC">
      <w:pPr>
        <w:pStyle w:val="a3"/>
        <w:numPr>
          <w:ilvl w:val="0"/>
          <w:numId w:val="10"/>
        </w:numPr>
        <w:tabs>
          <w:tab w:val="left" w:pos="600"/>
        </w:tabs>
        <w:ind w:left="360"/>
        <w:jc w:val="both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Почему войну 1941-1945 годов мы называем Великой и Отечественной? Как относится Церковь к войне? Как должен вести себя Православный человек, если начнется война? Нельзя приравнивать к преступному убийству сражение за свою Родину на войне. Благоверный князь Дмитрий Донской, князь Александр Невский, Георгий Победоносец </w:t>
      </w:r>
      <w:proofErr w:type="gramStart"/>
      <w:r>
        <w:rPr>
          <w:rFonts w:ascii="Tahoma" w:hAnsi="Tahoma" w:cs="Tahoma"/>
          <w:sz w:val="24"/>
        </w:rPr>
        <w:t>и Иоа</w:t>
      </w:r>
      <w:proofErr w:type="gramEnd"/>
      <w:r>
        <w:rPr>
          <w:rFonts w:ascii="Tahoma" w:hAnsi="Tahoma" w:cs="Tahoma"/>
          <w:sz w:val="24"/>
        </w:rPr>
        <w:t xml:space="preserve">нн Воин – святые воины. Что о них известно? В самые трудные времена появляются на помощь людям герои. Кто такие герои? Петр Болото, Григорий Самойлов, Александр Беликов, Иван Алейников, Виктор Талалихин, Анна Кузьмина, Александра Кузнецова, Зоя </w:t>
      </w:r>
      <w:proofErr w:type="spellStart"/>
      <w:r>
        <w:rPr>
          <w:rFonts w:ascii="Tahoma" w:hAnsi="Tahoma" w:cs="Tahoma"/>
          <w:sz w:val="24"/>
        </w:rPr>
        <w:t>Козьмодемьянская</w:t>
      </w:r>
      <w:proofErr w:type="spellEnd"/>
      <w:r>
        <w:rPr>
          <w:rFonts w:ascii="Tahoma" w:hAnsi="Tahoma" w:cs="Tahoma"/>
          <w:sz w:val="24"/>
        </w:rPr>
        <w:t xml:space="preserve"> и др. – о них должны знать все! Что дала победа в ВОВ для будущих поколений?</w:t>
      </w:r>
    </w:p>
    <w:p w:rsidR="00B840EC" w:rsidRDefault="00B840EC" w:rsidP="00B840EC">
      <w:pPr>
        <w:spacing w:line="360" w:lineRule="auto"/>
      </w:pPr>
    </w:p>
    <w:p w:rsidR="00B840EC" w:rsidRDefault="00B840EC" w:rsidP="00B840EC">
      <w:pPr>
        <w:spacing w:line="360" w:lineRule="auto"/>
      </w:pPr>
    </w:p>
    <w:p w:rsidR="00B840EC" w:rsidRDefault="00B840EC" w:rsidP="00B840EC">
      <w:pPr>
        <w:spacing w:line="360" w:lineRule="auto"/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741760" w:rsidRDefault="00741760" w:rsidP="00741760">
      <w:pPr>
        <w:pStyle w:val="c0"/>
        <w:shd w:val="clear" w:color="auto" w:fill="FFFFFF"/>
        <w:spacing w:line="276" w:lineRule="auto"/>
        <w:jc w:val="right"/>
        <w:rPr>
          <w:rStyle w:val="c1"/>
          <w:rFonts w:ascii="Arial" w:hAnsi="Arial" w:cs="Arial"/>
          <w:b/>
          <w:color w:val="444444"/>
          <w:sz w:val="28"/>
          <w:szCs w:val="28"/>
        </w:rPr>
      </w:pPr>
      <w:r>
        <w:rPr>
          <w:rStyle w:val="c1"/>
          <w:rFonts w:ascii="Arial" w:hAnsi="Arial" w:cs="Arial"/>
          <w:b/>
          <w:color w:val="444444"/>
          <w:sz w:val="28"/>
          <w:szCs w:val="28"/>
        </w:rPr>
        <w:lastRenderedPageBreak/>
        <w:t>Приложение №4</w:t>
      </w:r>
    </w:p>
    <w:p w:rsidR="00741760" w:rsidRDefault="00741760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</w:p>
    <w:p w:rsidR="00B840EC" w:rsidRPr="001D2C20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  <w:b/>
          <w:color w:val="444444"/>
        </w:rPr>
      </w:pPr>
      <w:r w:rsidRPr="001D2C20">
        <w:rPr>
          <w:rFonts w:ascii="Arial" w:hAnsi="Arial" w:cs="Arial"/>
          <w:b/>
          <w:color w:val="444444"/>
        </w:rPr>
        <w:t>Конспект занятия для детей старшей группы: “Герб”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 xml:space="preserve">Цель: Познакомить детей с историей происхождения герба, его </w:t>
      </w:r>
      <w:proofErr w:type="gramStart"/>
      <w:r w:rsidRPr="001D5A3D">
        <w:rPr>
          <w:rFonts w:ascii="Arial" w:hAnsi="Arial" w:cs="Arial"/>
        </w:rPr>
        <w:t>значением</w:t>
      </w:r>
      <w:proofErr w:type="gramEnd"/>
      <w:r w:rsidRPr="001D5A3D">
        <w:rPr>
          <w:rFonts w:ascii="Arial" w:hAnsi="Arial" w:cs="Arial"/>
        </w:rPr>
        <w:t xml:space="preserve"> как в прошлом, так и в современной жизни. 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Материал: Иллюстрации с изображением старинных щитов, разнообразных гербов; дидактическое пособие “Сложи свой герб”.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Часть 1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На прошлом занятии мы с вами узнали, что такое флаг и для чего он нужен. А кто знает, что это такое? (Воспитатель выставляет изображения гербов, которые могут быть знакомы детям.) Видели ли вы такие изображения и где? (Дети делятся своими знаниями.)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Вы совершенно правы – это гербы. Что же такое герб, откуда он появился и для чего нужен?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 xml:space="preserve">История герба, так же как и флага, начинается в те времена, когда наши предки были очень воинственны и большую часть времени проводили в боях. Воины были хорошо вооружены. Какие виды старинного оружия вы знаете? (Ответы детей.) А что защищало воина? (Доспехи, щиты.) Флаг помогал воинам определить, где свои войска, где вражеские. Но флаг был только один, у знаменосца. А во время боя воины, закованные в доспехи, были очень </w:t>
      </w:r>
      <w:proofErr w:type="gramStart"/>
      <w:r w:rsidRPr="001D5A3D">
        <w:rPr>
          <w:rFonts w:ascii="Arial" w:hAnsi="Arial" w:cs="Arial"/>
        </w:rPr>
        <w:t>похожи</w:t>
      </w:r>
      <w:proofErr w:type="gramEnd"/>
      <w:r w:rsidRPr="001D5A3D">
        <w:rPr>
          <w:rFonts w:ascii="Arial" w:hAnsi="Arial" w:cs="Arial"/>
        </w:rPr>
        <w:t xml:space="preserve"> и было очень трудно определить, свой это или чужой. Чтобы не ошибиться, рыцари придумывали разные знаки отличия – и разноцветные плащи, и перья на шлемах. Но главный опознавательный знак наносился на щит. Щит большой, и рисунок на нем хорошо виден. Щит с таким рисунком носил не только рыцарь, но и все его воины. Такое изображение на щите стали называть гербом. Чаще всего рыцарь изображал на щите и гербе то животное, с которым себя сравнивал, на которого хотел быть похожим. Например, изображение льва говорило, что рыцарь считает себя сильным и храбрым как лев. А если нарисована ящерица, то хозяин такого герба ловкий и быстрый. Рыцари очень дорожили своими гербами. Передавали их своим детям, внукам. Гербом гордились и старались не опозорить его дурными поступками.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 xml:space="preserve">Простые люди всегда старались селиться поближе к рыцарскому замку в надежде, что хозяин и его войско защитят их в случае нападения. Постепенно </w:t>
      </w:r>
      <w:r w:rsidRPr="001D5A3D">
        <w:rPr>
          <w:rFonts w:ascii="Arial" w:hAnsi="Arial" w:cs="Arial"/>
        </w:rPr>
        <w:lastRenderedPageBreak/>
        <w:t xml:space="preserve">вырастал целый город. Герб рыцаря хозяина становился не только его личным, но и гербом всего города. Над воротами города вывешивался щит герб. </w:t>
      </w:r>
      <w:proofErr w:type="gramStart"/>
      <w:r w:rsidRPr="001D5A3D">
        <w:rPr>
          <w:rFonts w:ascii="Arial" w:hAnsi="Arial" w:cs="Arial"/>
        </w:rPr>
        <w:t>Теперь любой гость, путешественник, увидев герб над воротами, знал, что у города есть надежная защита и хозяин этого города, например, мудр, как сова, или бесстрашен, как волк, или хитер, как лиса.</w:t>
      </w:r>
      <w:proofErr w:type="gramEnd"/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Часть 2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Динамическая пауза. Проводится игра “Поменяйтесь местами”.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Цель: Развитие внимания, наблюдательности и быстроты реакции.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Материал: Маленькие карточки с изображениями гербов для каждого ребенка.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Ход игры: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 xml:space="preserve">1 вариант. Дети сидят на стульчиках по кругу. В руках у каждого своя карточка с изображением герба какого </w:t>
      </w:r>
      <w:proofErr w:type="gramStart"/>
      <w:r w:rsidRPr="001D5A3D">
        <w:rPr>
          <w:rFonts w:ascii="Arial" w:hAnsi="Arial" w:cs="Arial"/>
        </w:rPr>
        <w:t>-</w:t>
      </w:r>
      <w:proofErr w:type="spellStart"/>
      <w:r w:rsidRPr="001D5A3D">
        <w:rPr>
          <w:rFonts w:ascii="Arial" w:hAnsi="Arial" w:cs="Arial"/>
        </w:rPr>
        <w:t>н</w:t>
      </w:r>
      <w:proofErr w:type="gramEnd"/>
      <w:r w:rsidRPr="001D5A3D">
        <w:rPr>
          <w:rFonts w:ascii="Arial" w:hAnsi="Arial" w:cs="Arial"/>
        </w:rPr>
        <w:t>ибудь</w:t>
      </w:r>
      <w:proofErr w:type="spellEnd"/>
      <w:r w:rsidRPr="001D5A3D">
        <w:rPr>
          <w:rFonts w:ascii="Arial" w:hAnsi="Arial" w:cs="Arial"/>
        </w:rPr>
        <w:t xml:space="preserve"> города. Роль ведущего выполняет воспитатель, который предлагает детям внимательно рассмотреть свои гербы, а затем говорит: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 xml:space="preserve">–Поменяйтесь местами те, у кого на гербе есть изображение какого </w:t>
      </w:r>
      <w:proofErr w:type="gramStart"/>
      <w:r w:rsidRPr="001D5A3D">
        <w:rPr>
          <w:rFonts w:ascii="Arial" w:hAnsi="Arial" w:cs="Arial"/>
        </w:rPr>
        <w:t>-</w:t>
      </w:r>
      <w:proofErr w:type="spellStart"/>
      <w:r w:rsidRPr="001D5A3D">
        <w:rPr>
          <w:rFonts w:ascii="Arial" w:hAnsi="Arial" w:cs="Arial"/>
        </w:rPr>
        <w:t>н</w:t>
      </w:r>
      <w:proofErr w:type="gramEnd"/>
      <w:r w:rsidRPr="001D5A3D">
        <w:rPr>
          <w:rFonts w:ascii="Arial" w:hAnsi="Arial" w:cs="Arial"/>
        </w:rPr>
        <w:t>ибудь</w:t>
      </w:r>
      <w:proofErr w:type="spellEnd"/>
      <w:r w:rsidRPr="001D5A3D">
        <w:rPr>
          <w:rFonts w:ascii="Arial" w:hAnsi="Arial" w:cs="Arial"/>
        </w:rPr>
        <w:t xml:space="preserve"> зверя. (Дети, на чьих гербах есть изображение зверя, встают и меняются местами.)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Предложения могут быть разными: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proofErr w:type="gramStart"/>
      <w:r w:rsidRPr="001D5A3D">
        <w:rPr>
          <w:rFonts w:ascii="Arial" w:hAnsi="Arial" w:cs="Arial"/>
        </w:rPr>
        <w:t>–Поменяйтесь местами те, у кого есть изображение… дерева (воды, фигуры человека, здания, рабочих инструментов, гор, солнца, снега, птицы, рыбы, нефти или газа, оружия).</w:t>
      </w:r>
      <w:proofErr w:type="gramEnd"/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Игра требует внимания, так как на некоторых гербах загаданное изображение не является основным и не сразу бросается в глаза.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2 вариант. Когда предыдущий вариант хорошо усвоен детьми, можно предложить им соревновательный вариант. Стульев выставляется на один меньше, чем детей. Ребенок, у которого нет стула, является временным ведущим. Он называет признак, по которому дети должны поменяться местами, и сам тоже стремится занять свободный стул. Ребенок, который остался без места, становится ведущим и сам придумывает детям задание.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Часть 3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 xml:space="preserve">Прошло много лет, уже давно нет рыцарей, современные солдаты не используют щиты. Но герб остался. Свой герб есть у каждой страны, города, района. Если вы внимательно рассмотрите герб какого </w:t>
      </w:r>
      <w:proofErr w:type="gramStart"/>
      <w:r w:rsidRPr="001D5A3D">
        <w:rPr>
          <w:rFonts w:ascii="Arial" w:hAnsi="Arial" w:cs="Arial"/>
        </w:rPr>
        <w:t>-</w:t>
      </w:r>
      <w:proofErr w:type="spellStart"/>
      <w:r w:rsidRPr="001D5A3D">
        <w:rPr>
          <w:rFonts w:ascii="Arial" w:hAnsi="Arial" w:cs="Arial"/>
        </w:rPr>
        <w:t>н</w:t>
      </w:r>
      <w:proofErr w:type="gramEnd"/>
      <w:r w:rsidRPr="001D5A3D">
        <w:rPr>
          <w:rFonts w:ascii="Arial" w:hAnsi="Arial" w:cs="Arial"/>
        </w:rPr>
        <w:t>ибудь</w:t>
      </w:r>
      <w:proofErr w:type="spellEnd"/>
      <w:r w:rsidRPr="001D5A3D">
        <w:rPr>
          <w:rFonts w:ascii="Arial" w:hAnsi="Arial" w:cs="Arial"/>
        </w:rPr>
        <w:t xml:space="preserve"> города, то вы можете узнать много </w:t>
      </w:r>
      <w:r w:rsidRPr="001D5A3D">
        <w:rPr>
          <w:rFonts w:ascii="Arial" w:hAnsi="Arial" w:cs="Arial"/>
        </w:rPr>
        <w:lastRenderedPageBreak/>
        <w:t xml:space="preserve">интересного. Чаще всего герб по </w:t>
      </w:r>
      <w:proofErr w:type="gramStart"/>
      <w:r w:rsidRPr="001D5A3D">
        <w:rPr>
          <w:rFonts w:ascii="Arial" w:hAnsi="Arial" w:cs="Arial"/>
        </w:rPr>
        <w:t>-п</w:t>
      </w:r>
      <w:proofErr w:type="gramEnd"/>
      <w:r w:rsidRPr="001D5A3D">
        <w:rPr>
          <w:rFonts w:ascii="Arial" w:hAnsi="Arial" w:cs="Arial"/>
        </w:rPr>
        <w:t>режнему изображают в виде старинного щита. Это означает, что в случае необходимости жители, все как один, встанут на защиту города, страны. На щите изображается то, чем город славится, гордится, дорожит.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Часть 4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 xml:space="preserve">Нам с вами предстоит еще много интересного узнать о гербах. А пока я предлагаю вам попробовать придумать свой собственный герб. 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Итак, представьте, что вы рыцарь. Что о вас может рассказать ваш герб?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 xml:space="preserve">1 вариант. Детям предлагается дидактическое пособие “Сложи свой герб”, в котором они выбирают для себя разнообразные по цвету поля и силуэты разных животных и предметов. Дети самостоятельно выкладывают изображения на своем гербе и объясняют свой выбор. Силуэтов должно быть много. В случае нехватки изображений или конфликта по поводу одной картинки между несколькими участниками воспитатель должен быть готов превознести достоинства оставшихся картинок до такой степени, чтоб дети были удовлетворены предложенным вариантом. </w:t>
      </w:r>
    </w:p>
    <w:p w:rsidR="00B840EC" w:rsidRPr="001D5A3D" w:rsidRDefault="00B840EC" w:rsidP="00B840EC">
      <w:pPr>
        <w:shd w:val="clear" w:color="auto" w:fill="FFFFFF"/>
        <w:spacing w:before="90" w:after="90" w:line="360" w:lineRule="auto"/>
        <w:rPr>
          <w:rFonts w:ascii="Arial" w:hAnsi="Arial" w:cs="Arial"/>
        </w:rPr>
      </w:pPr>
      <w:r w:rsidRPr="001D5A3D">
        <w:rPr>
          <w:rFonts w:ascii="Arial" w:hAnsi="Arial" w:cs="Arial"/>
        </w:rPr>
        <w:t>2 вариант. Можно предложить нарисовать свой герб. Для облегчения работы можно использовать готовые трафареты с силуэтами животных, растений, транспорта и т. д. В этом случае дети могут обмениваться трафаретами, и тогда не возникнет недоразумений по поводу одинаково выбранных изображений.</w:t>
      </w:r>
    </w:p>
    <w:p w:rsidR="009F1DEC" w:rsidRPr="001D5A3D" w:rsidRDefault="009F1DEC">
      <w:bookmarkStart w:id="0" w:name="_GoBack"/>
      <w:bookmarkEnd w:id="0"/>
    </w:p>
    <w:sectPr w:rsidR="009F1DEC" w:rsidRPr="001D5A3D" w:rsidSect="007E0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E427B"/>
    <w:multiLevelType w:val="multilevel"/>
    <w:tmpl w:val="35207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3C873D3"/>
    <w:multiLevelType w:val="multilevel"/>
    <w:tmpl w:val="8BFEF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495D2B"/>
    <w:multiLevelType w:val="hybridMultilevel"/>
    <w:tmpl w:val="6FAC7D0E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4675679"/>
    <w:multiLevelType w:val="multilevel"/>
    <w:tmpl w:val="50461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66D778B"/>
    <w:multiLevelType w:val="multilevel"/>
    <w:tmpl w:val="E09A0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1167B4F"/>
    <w:multiLevelType w:val="multilevel"/>
    <w:tmpl w:val="D0562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D8C2040"/>
    <w:multiLevelType w:val="multilevel"/>
    <w:tmpl w:val="C17C5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1F41CB5"/>
    <w:multiLevelType w:val="multilevel"/>
    <w:tmpl w:val="0B1A4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D813DAB"/>
    <w:multiLevelType w:val="multilevel"/>
    <w:tmpl w:val="0A6E7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7B106F46"/>
    <w:multiLevelType w:val="multilevel"/>
    <w:tmpl w:val="5C78C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6"/>
  </w:num>
  <w:num w:numId="9">
    <w:abstractNumId w:val="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40EC"/>
    <w:rsid w:val="001D5A3D"/>
    <w:rsid w:val="002A07BE"/>
    <w:rsid w:val="0030656E"/>
    <w:rsid w:val="00520D5E"/>
    <w:rsid w:val="006A2B4D"/>
    <w:rsid w:val="00741760"/>
    <w:rsid w:val="007E074D"/>
    <w:rsid w:val="009F1DEC"/>
    <w:rsid w:val="00B840EC"/>
    <w:rsid w:val="00B850DE"/>
    <w:rsid w:val="00DE508B"/>
    <w:rsid w:val="00FB3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0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uiPriority w:val="99"/>
    <w:rsid w:val="00B840EC"/>
    <w:pPr>
      <w:spacing w:before="90" w:after="90"/>
    </w:pPr>
  </w:style>
  <w:style w:type="character" w:customStyle="1" w:styleId="c1">
    <w:name w:val="c1"/>
    <w:uiPriority w:val="99"/>
    <w:rsid w:val="00B840EC"/>
  </w:style>
  <w:style w:type="paragraph" w:customStyle="1" w:styleId="c8">
    <w:name w:val="c8"/>
    <w:basedOn w:val="a"/>
    <w:uiPriority w:val="99"/>
    <w:rsid w:val="00B840EC"/>
    <w:pPr>
      <w:spacing w:before="90" w:after="90"/>
    </w:pPr>
  </w:style>
  <w:style w:type="paragraph" w:customStyle="1" w:styleId="c9">
    <w:name w:val="c9"/>
    <w:basedOn w:val="a"/>
    <w:uiPriority w:val="99"/>
    <w:rsid w:val="00B840EC"/>
    <w:pPr>
      <w:spacing w:before="90" w:after="90"/>
    </w:pPr>
  </w:style>
  <w:style w:type="paragraph" w:customStyle="1" w:styleId="c4">
    <w:name w:val="c4"/>
    <w:basedOn w:val="a"/>
    <w:uiPriority w:val="99"/>
    <w:rsid w:val="00B840EC"/>
    <w:pPr>
      <w:spacing w:before="90" w:after="90"/>
    </w:pPr>
  </w:style>
  <w:style w:type="paragraph" w:styleId="a3">
    <w:name w:val="Body Text"/>
    <w:basedOn w:val="a"/>
    <w:link w:val="a4"/>
    <w:uiPriority w:val="99"/>
    <w:rsid w:val="00B840EC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rsid w:val="00B840E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DE508B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E508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E508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50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8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18</Pages>
  <Words>3348</Words>
  <Characters>19090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user</cp:lastModifiedBy>
  <cp:revision>8</cp:revision>
  <dcterms:created xsi:type="dcterms:W3CDTF">2017-07-18T15:09:00Z</dcterms:created>
  <dcterms:modified xsi:type="dcterms:W3CDTF">2021-10-11T05:32:00Z</dcterms:modified>
</cp:coreProperties>
</file>