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8A6" w:rsidRPr="006B48A6" w:rsidRDefault="006B48A6" w:rsidP="006B48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Тема урока: «Симфонический оркестр».</w:t>
      </w:r>
    </w:p>
    <w:p w:rsidR="00F73706" w:rsidRPr="00F73706" w:rsidRDefault="00F73706" w:rsidP="006B48A6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Целевая аудитория: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 класс (8 лет обучения).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Возраст обучающихся: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9 -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 лет.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Учебный предмет: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Музыка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 класс (8 лет обучения), 3 четверть.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Время учебного занятия: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40 минут.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Используемое оборудование: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баян, магнитная доска, телевизор, ноутбук.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Средства обучения: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презентация, музыкальный материал, карточки с названиями групп и музыкальных инструментов. Все мультимедийные пособия выполнены в программе </w:t>
      </w:r>
      <w:proofErr w:type="spellStart"/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Powerpoint</w:t>
      </w:r>
      <w:proofErr w:type="spellEnd"/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6B48A6" w:rsidRPr="006B48A6" w:rsidRDefault="006B48A6" w:rsidP="006B48A6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Тип урока: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Урок закрепления знаний.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Цель:</w:t>
      </w: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показать детям разнообразие музыкальных инструментов, обобщить и углубить жизненные представления детей об уже  известных музыкальных инструментах, создать условия для продолжения ознакомления учеников 4 класса с инструментами симфонического оркестра.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Задачи: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Образовательные:</w:t>
      </w:r>
    </w:p>
    <w:p w:rsidR="006B48A6" w:rsidRPr="00F73706" w:rsidRDefault="006B48A6" w:rsidP="006B48A6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расширить и обобщить музыкально-слуховой опыт детей их представления о музыкальной культуре;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Развивающие:</w:t>
      </w:r>
    </w:p>
    <w:p w:rsidR="006B48A6" w:rsidRPr="00F73706" w:rsidRDefault="006B48A6" w:rsidP="006B48A6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развивать тембровый слух умение определять звуковую окраску инструмента узнавать его звучание;</w:t>
      </w:r>
    </w:p>
    <w:p w:rsidR="006B48A6" w:rsidRPr="00F73706" w:rsidRDefault="006B48A6" w:rsidP="006B48A6">
      <w:pPr>
        <w:pStyle w:val="a5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развивать слуховое внимание и музыкальную память.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color w:val="00B050"/>
          <w:sz w:val="24"/>
          <w:szCs w:val="24"/>
        </w:rPr>
      </w:pPr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Воспитывающие</w:t>
      </w:r>
      <w:r w:rsidRPr="006B48A6">
        <w:rPr>
          <w:rFonts w:ascii="Times New Roman" w:eastAsia="Calibri" w:hAnsi="Times New Roman" w:cs="Times New Roman"/>
          <w:color w:val="00B050"/>
          <w:sz w:val="24"/>
          <w:szCs w:val="24"/>
        </w:rPr>
        <w:t>:</w:t>
      </w:r>
    </w:p>
    <w:p w:rsidR="006B48A6" w:rsidRPr="00F73706" w:rsidRDefault="006B48A6" w:rsidP="006B48A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 xml:space="preserve">воспитывать </w:t>
      </w:r>
      <w:proofErr w:type="spellStart"/>
      <w:r w:rsidRPr="00F73706">
        <w:rPr>
          <w:rFonts w:ascii="Times New Roman" w:eastAsia="Calibri" w:hAnsi="Times New Roman" w:cs="Times New Roman"/>
          <w:sz w:val="24"/>
          <w:szCs w:val="24"/>
        </w:rPr>
        <w:t>слушательскую</w:t>
      </w:r>
      <w:proofErr w:type="spellEnd"/>
      <w:r w:rsidRPr="00F73706">
        <w:rPr>
          <w:rFonts w:ascii="Times New Roman" w:eastAsia="Calibri" w:hAnsi="Times New Roman" w:cs="Times New Roman"/>
          <w:sz w:val="24"/>
          <w:szCs w:val="24"/>
        </w:rPr>
        <w:t xml:space="preserve"> и исполнительскую культуру детей;</w:t>
      </w:r>
    </w:p>
    <w:p w:rsidR="006B48A6" w:rsidRPr="00F73706" w:rsidRDefault="006B48A6" w:rsidP="006B48A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формировать музыкальный вкус;</w:t>
      </w:r>
    </w:p>
    <w:p w:rsidR="006B48A6" w:rsidRPr="00F73706" w:rsidRDefault="006B48A6" w:rsidP="006B48A6">
      <w:pPr>
        <w:pStyle w:val="a5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пробуждать интерес к музыке и изучаемому предмету.</w:t>
      </w:r>
    </w:p>
    <w:p w:rsidR="006B48A6" w:rsidRPr="00F73706" w:rsidRDefault="006B48A6" w:rsidP="006B48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48A6" w:rsidRPr="006B48A6" w:rsidRDefault="006B48A6" w:rsidP="00F73706">
      <w:pPr>
        <w:spacing w:after="0" w:line="240" w:lineRule="auto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color w:val="0070C0"/>
          <w:sz w:val="24"/>
          <w:szCs w:val="24"/>
        </w:rPr>
        <w:t>Планируемые результаты: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proofErr w:type="spellStart"/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Метапредметные</w:t>
      </w:r>
      <w:proofErr w:type="spellEnd"/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:</w:t>
      </w:r>
    </w:p>
    <w:p w:rsidR="006B48A6" w:rsidRPr="00F73706" w:rsidRDefault="006B48A6" w:rsidP="006B48A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6B48A6" w:rsidRPr="00F73706" w:rsidRDefault="006B48A6" w:rsidP="006B48A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6B48A6" w:rsidRPr="00F73706" w:rsidRDefault="006B48A6" w:rsidP="006B48A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3706">
        <w:rPr>
          <w:rFonts w:ascii="Times New Roman" w:eastAsia="Calibri" w:hAnsi="Times New Roman" w:cs="Times New Roman"/>
          <w:sz w:val="24"/>
          <w:szCs w:val="24"/>
        </w:rPr>
        <w:t>сформированность</w:t>
      </w:r>
      <w:proofErr w:type="spellEnd"/>
      <w:r w:rsidRPr="00F73706">
        <w:rPr>
          <w:rFonts w:ascii="Times New Roman" w:eastAsia="Calibri" w:hAnsi="Times New Roman" w:cs="Times New Roman"/>
          <w:sz w:val="24"/>
          <w:szCs w:val="24"/>
        </w:rPr>
        <w:t xml:space="preserve"> первоначальных представлений о роли музыки в жизни человека, ее роли в духовно-нравственном развитии человека;</w:t>
      </w:r>
    </w:p>
    <w:p w:rsidR="006B48A6" w:rsidRPr="00F73706" w:rsidRDefault="006B48A6" w:rsidP="006B48A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F73706">
        <w:rPr>
          <w:rFonts w:ascii="Times New Roman" w:eastAsia="Calibri" w:hAnsi="Times New Roman" w:cs="Times New Roman"/>
          <w:sz w:val="24"/>
          <w:szCs w:val="24"/>
        </w:rPr>
        <w:t>сформированность</w:t>
      </w:r>
      <w:proofErr w:type="spellEnd"/>
      <w:r w:rsidRPr="00F73706">
        <w:rPr>
          <w:rFonts w:ascii="Times New Roman" w:eastAsia="Calibri" w:hAnsi="Times New Roman" w:cs="Times New Roman"/>
          <w:sz w:val="24"/>
          <w:szCs w:val="24"/>
        </w:rPr>
        <w:t xml:space="preserve">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6B48A6" w:rsidRPr="00F73706" w:rsidRDefault="006B48A6" w:rsidP="006B48A6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умение воспринимать музыку и выражать свое отношение к музыкальному произведению;</w:t>
      </w:r>
    </w:p>
    <w:p w:rsidR="006B48A6" w:rsidRPr="00F7370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i/>
          <w:color w:val="00B050"/>
          <w:sz w:val="24"/>
          <w:szCs w:val="24"/>
        </w:rPr>
      </w:pPr>
      <w:r w:rsidRPr="006B48A6">
        <w:rPr>
          <w:rFonts w:ascii="Times New Roman" w:eastAsia="Calibri" w:hAnsi="Times New Roman" w:cs="Times New Roman"/>
          <w:i/>
          <w:color w:val="00B050"/>
          <w:sz w:val="24"/>
          <w:szCs w:val="24"/>
        </w:rPr>
        <w:t>Личностные:</w:t>
      </w:r>
    </w:p>
    <w:p w:rsidR="006B48A6" w:rsidRPr="00F73706" w:rsidRDefault="006B48A6" w:rsidP="006B48A6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6B48A6" w:rsidRPr="00F73706" w:rsidRDefault="006B48A6" w:rsidP="006B48A6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6B48A6" w:rsidRPr="00F73706" w:rsidRDefault="006B48A6" w:rsidP="006B48A6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формирование эстетических потребностей, ценностей и чувств;</w:t>
      </w:r>
    </w:p>
    <w:p w:rsidR="006B48A6" w:rsidRPr="00F73706" w:rsidRDefault="006B48A6" w:rsidP="006B48A6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706">
        <w:rPr>
          <w:rFonts w:ascii="Times New Roman" w:eastAsia="Calibri" w:hAnsi="Times New Roman" w:cs="Times New Roman"/>
          <w:sz w:val="24"/>
          <w:szCs w:val="24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6B48A6" w:rsidRPr="006B48A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Формы работы: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индивидуальная, фронтальная. </w:t>
      </w:r>
    </w:p>
    <w:p w:rsidR="00F73706" w:rsidRDefault="00F73706" w:rsidP="006B48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73706" w:rsidRDefault="00F73706" w:rsidP="006B48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lastRenderedPageBreak/>
        <w:t>Методы: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</w:p>
    <w:p w:rsidR="006B48A6" w:rsidRPr="006B48A6" w:rsidRDefault="006B48A6" w:rsidP="006B48A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словесный метод (беседа с использованием средств визуальной и слуховой наглядности: рассматривание слайдов презентации по теме урока); </w:t>
      </w:r>
    </w:p>
    <w:p w:rsidR="006B48A6" w:rsidRPr="006B48A6" w:rsidRDefault="006B48A6" w:rsidP="006B48A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проблемно-поисковый метод игровой мотивации; </w:t>
      </w:r>
    </w:p>
    <w:p w:rsidR="006B48A6" w:rsidRPr="006B48A6" w:rsidRDefault="006B48A6" w:rsidP="006B48A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создание ситуации успеха; </w:t>
      </w:r>
    </w:p>
    <w:p w:rsidR="006B48A6" w:rsidRPr="006B48A6" w:rsidRDefault="006B48A6" w:rsidP="006B48A6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метод стимулирования музыкально-творческой деятельности через создание эффекта удивления с помощью информационно - коммуникационных технологий. </w:t>
      </w:r>
    </w:p>
    <w:p w:rsidR="006B48A6" w:rsidRPr="00F7370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Виды деятельности: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 xml:space="preserve"> </w:t>
      </w:r>
    </w:p>
    <w:p w:rsidR="006B48A6" w:rsidRPr="006B48A6" w:rsidRDefault="006B48A6" w:rsidP="006B48A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работа </w:t>
      </w:r>
      <w:proofErr w:type="gramStart"/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наглядными пособиями; </w:t>
      </w:r>
    </w:p>
    <w:p w:rsidR="006B48A6" w:rsidRPr="006B48A6" w:rsidRDefault="006B48A6" w:rsidP="006B48A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выполнение творческих заданий; </w:t>
      </w:r>
    </w:p>
    <w:p w:rsidR="006B48A6" w:rsidRPr="006B48A6" w:rsidRDefault="006B48A6" w:rsidP="006B48A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слушание музыки; </w:t>
      </w:r>
    </w:p>
    <w:p w:rsidR="006B48A6" w:rsidRPr="006B48A6" w:rsidRDefault="006B48A6" w:rsidP="006B48A6">
      <w:pPr>
        <w:numPr>
          <w:ilvl w:val="0"/>
          <w:numId w:val="13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музыкальная викторина </w:t>
      </w:r>
    </w:p>
    <w:p w:rsidR="006B48A6" w:rsidRPr="00F7370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F737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План урока: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I. Организационно-мотивационный этап.</w:t>
      </w: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 (2 мин.)</w:t>
      </w:r>
    </w:p>
    <w:p w:rsidR="006B48A6" w:rsidRPr="006B48A6" w:rsidRDefault="006B48A6" w:rsidP="006B48A6">
      <w:pPr>
        <w:shd w:val="clear" w:color="auto" w:fill="FFFFFF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Музыкальное приветствие.</w:t>
      </w:r>
    </w:p>
    <w:p w:rsidR="006B48A6" w:rsidRPr="006B48A6" w:rsidRDefault="006B48A6" w:rsidP="006B48A6">
      <w:pPr>
        <w:shd w:val="clear" w:color="auto" w:fill="FFFFFF"/>
        <w:spacing w:after="0" w:line="240" w:lineRule="auto"/>
        <w:ind w:left="45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r w:rsidRP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Введение в тему урока.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II. Актуализация опорных знаний и умений.</w:t>
      </w: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 (8 мин.)</w:t>
      </w:r>
      <w:bookmarkStart w:id="0" w:name="_GoBack"/>
      <w:bookmarkEnd w:id="0"/>
    </w:p>
    <w:p w:rsidR="006B48A6" w:rsidRPr="006B48A6" w:rsidRDefault="006B48A6" w:rsidP="006B48A6">
      <w:pPr>
        <w:shd w:val="clear" w:color="auto" w:fill="FFFFFF"/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Беседа по изученному материалу.</w:t>
      </w:r>
    </w:p>
    <w:p w:rsidR="006B48A6" w:rsidRPr="006B48A6" w:rsidRDefault="006B48A6" w:rsidP="006B48A6">
      <w:pPr>
        <w:shd w:val="clear" w:color="auto" w:fill="FFFFFF"/>
        <w:spacing w:after="0" w:line="240" w:lineRule="auto"/>
        <w:ind w:left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Проверка </w:t>
      </w:r>
      <w:r w:rsidRP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выполненного задания.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III. Планирование и постановка учебных задач. </w:t>
      </w: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(1 мин.)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1.Выведение темы и целей урока.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IV. Первичное усвоение новых знаний </w:t>
      </w: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(15 мин.)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Работа над понятием «Оркестр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 Работа с информационным справочником.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Изучение нового материала.</w:t>
      </w:r>
    </w:p>
    <w:p w:rsidR="006B48A6" w:rsidRPr="006B48A6" w:rsidRDefault="006B48A6" w:rsidP="006B48A6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Информационный этап.</w:t>
      </w:r>
    </w:p>
    <w:p w:rsidR="006B48A6" w:rsidRPr="006B48A6" w:rsidRDefault="006B48A6" w:rsidP="006B48A6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Практический этап.</w:t>
      </w:r>
    </w:p>
    <w:p w:rsidR="006B48A6" w:rsidRPr="006B48A6" w:rsidRDefault="006B48A6" w:rsidP="006B48A6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Обобщающий этап.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V. Динамическая пауза (4 мин)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Cs/>
          <w:color w:val="0D0D0D"/>
          <w:sz w:val="24"/>
          <w:szCs w:val="24"/>
          <w:lang w:eastAsia="ru-RU"/>
        </w:rPr>
        <w:t xml:space="preserve">     Музыкально-инновационная технология «Хор рук»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color w:val="0D0D0D"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i/>
          <w:color w:val="0D0D0D"/>
          <w:sz w:val="24"/>
          <w:szCs w:val="24"/>
          <w:lang w:val="en-US" w:eastAsia="ru-RU"/>
        </w:rPr>
        <w:t>I</w:t>
      </w:r>
      <w:r w:rsidRPr="006B48A6">
        <w:rPr>
          <w:rFonts w:ascii="Times New Roman" w:eastAsia="Times New Roman" w:hAnsi="Times New Roman" w:cs="Times New Roman"/>
          <w:b/>
          <w:bCs/>
          <w:i/>
          <w:color w:val="0D0D0D"/>
          <w:sz w:val="24"/>
          <w:szCs w:val="24"/>
          <w:lang w:eastAsia="ru-RU"/>
        </w:rPr>
        <w:t>.</w:t>
      </w:r>
      <w:r w:rsidRPr="006B48A6">
        <w:rPr>
          <w:rFonts w:ascii="Verdana" w:eastAsia="Times New Roman" w:hAnsi="Verdana" w:cs="Times New Roman"/>
          <w:b/>
          <w:bCs/>
          <w:i/>
          <w:color w:val="0D0D0D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Вокальная работа (10 мин)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Исполнение песни.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II</w:t>
      </w: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Pr="006B48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Рефлексия (3 мин)</w:t>
      </w:r>
    </w:p>
    <w:p w:rsidR="006B48A6" w:rsidRPr="006B48A6" w:rsidRDefault="006B48A6" w:rsidP="006B48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детей о значении урока в их жизни.</w:t>
      </w:r>
    </w:p>
    <w:p w:rsidR="006B48A6" w:rsidRPr="006B48A6" w:rsidRDefault="006B48A6" w:rsidP="006B48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Выставление отметок за работу.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US" w:eastAsia="ru-RU"/>
        </w:rPr>
        <w:t>II</w:t>
      </w: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Pr="006B48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 xml:space="preserve"> Домашнее задание (2 мин)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160" w:line="259" w:lineRule="auto"/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pacing w:after="0"/>
        <w:jc w:val="center"/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C00000"/>
          <w:sz w:val="24"/>
          <w:szCs w:val="24"/>
          <w:lang w:eastAsia="ru-RU"/>
        </w:rPr>
        <w:lastRenderedPageBreak/>
        <w:t>Ход урока.</w:t>
      </w:r>
    </w:p>
    <w:p w:rsidR="006B48A6" w:rsidRPr="00F7370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I. Организационно-мотивационный этап.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> (2 мин.)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Здравствуйте, ребята!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прошу вас тихо сесть.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Прозвенел уже звонок,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Начинается урок – 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Интересная наука 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чудесном мире звуков.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нотам тянется рука,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урок наш - музыка!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урок музыки проведу у вас я, Ирина Дмитриевна </w:t>
      </w:r>
      <w:proofErr w:type="spellStart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Корнюшенко</w:t>
      </w:r>
      <w:proofErr w:type="spellEnd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учитель музыки средней  школы №1 </w:t>
      </w:r>
      <w:proofErr w:type="spellStart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ивное</w:t>
      </w:r>
      <w:proofErr w:type="spellEnd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Апанасенковского</w:t>
      </w:r>
      <w:proofErr w:type="spellEnd"/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очень хочется вместе с вами сделать очередной шаг в яркий и удивительный мир музыки.  И для этого я приглашаю всех вас, куда?</w:t>
      </w:r>
    </w:p>
    <w:p w:rsidR="006B48A6" w:rsidRPr="006B48A6" w:rsidRDefault="006B48A6" w:rsidP="006B48A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театр.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(на слайде)</w:t>
      </w:r>
      <w:r w:rsidRPr="006B4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соответствии с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Указом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Президента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Владимира Путина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2019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год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 Российской Федерации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объявлен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Годом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r w:rsidRPr="006B48A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театра</w:t>
      </w:r>
      <w:r w:rsidRPr="006B48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6B48A6" w:rsidRPr="006B48A6" w:rsidRDefault="006B48A6" w:rsidP="006B48A6">
      <w:pPr>
        <w:spacing w:after="160" w:line="259" w:lineRule="auto"/>
        <w:jc w:val="both"/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</w:pPr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У меня для вас есть интересное предложение – совершить </w:t>
      </w:r>
      <w:r w:rsidRPr="00F73706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поездку в Санкт-Петербург и побывать 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в музыкальном театре. </w:t>
      </w:r>
      <w:r w:rsidRPr="006B48A6">
        <w:rPr>
          <w:rFonts w:ascii="Times New Roman" w:eastAsia="Calibri" w:hAnsi="Times New Roman" w:cs="Times New Roman"/>
          <w:color w:val="111111"/>
          <w:sz w:val="24"/>
          <w:szCs w:val="24"/>
          <w:shd w:val="clear" w:color="auto" w:fill="FFFFFF"/>
        </w:rPr>
        <w:t xml:space="preserve"> А отправимся мы на поезде. </w:t>
      </w:r>
    </w:p>
    <w:p w:rsidR="006B48A6" w:rsidRPr="006B48A6" w:rsidRDefault="006B48A6" w:rsidP="006B48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Кто - </w:t>
      </w:r>
      <w:proofErr w:type="spellStart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нибудь</w:t>
      </w:r>
      <w:proofErr w:type="spellEnd"/>
      <w:proofErr w:type="gramEnd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из вас ездил на поезде? Кто может мне </w:t>
      </w:r>
      <w:proofErr w:type="gramStart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прохлопать</w:t>
      </w:r>
      <w:proofErr w:type="gramEnd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ритм стука колес? Ребята, давайте я постучу, а вы </w:t>
      </w:r>
      <w:proofErr w:type="gramStart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скажете</w:t>
      </w:r>
      <w:proofErr w:type="gramEnd"/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похоже или нет?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shd w:val="clear" w:color="auto" w:fill="FFFFFF"/>
          <w:lang w:eastAsia="ru-RU"/>
        </w:rPr>
        <w:t>(Первый раз обычные хлопки, а затем стук колес)</w:t>
      </w:r>
    </w:p>
    <w:p w:rsidR="006B48A6" w:rsidRPr="006B48A6" w:rsidRDefault="006B48A6" w:rsidP="006B48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 xml:space="preserve"> Давайте этот ритм возьмем с собой?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color w:val="111111"/>
          <w:sz w:val="24"/>
          <w:szCs w:val="24"/>
          <w:shd w:val="clear" w:color="auto" w:fill="FFFFFF"/>
          <w:lang w:eastAsia="ru-RU"/>
        </w:rPr>
        <w:t>(</w:t>
      </w:r>
      <w:r w:rsidRPr="006B48A6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shd w:val="clear" w:color="auto" w:fill="FFFFFF"/>
          <w:lang w:eastAsia="ru-RU"/>
        </w:rPr>
        <w:t>Все вместе прохлопывают ритм)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 теперь дадим звук нашему ритму (дум дэ дум дэ дум) Активно! Так хорошо!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Перед тем как поехать, поезд дает сигнал, кто покажет этот сигнал? Ну, смелее!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Дети: 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Ту-ту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!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Правильно! Молодцы! А теперь все вместе!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Прекрасно! Когда поезд останавливается, он тоже издает звук, какой?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Дети: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Ш-ш-ш-ш!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Прекрасно! А теперь мы с вами отправимся под мелодию поезда, дум, де-дум, де-дум.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Ну что, 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готовы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отправиться в путь? Теперь даем сигнал, потом ритм нашего поезда 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конечно же остановка. Первая группа, вы отвечаете за сигнал: «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Ту-ту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 вторая группа за остановку «Ш-ш-ш», и все мы отвечаем за звуковой ритм поезда. Готовы?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  <w:t>Работа с детьми на поезде.</w:t>
      </w:r>
    </w:p>
    <w:p w:rsidR="006B48A6" w:rsidRPr="00F7370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II. Актуализация опорных знаний и умений.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> (8 мин.)</w:t>
      </w:r>
    </w:p>
    <w:p w:rsidR="006B48A6" w:rsidRPr="006B48A6" w:rsidRDefault="006B48A6" w:rsidP="006B48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shd w:val="clear" w:color="auto" w:fill="FFFFFF"/>
          <w:lang w:eastAsia="ru-RU"/>
        </w:rPr>
        <w:t xml:space="preserve">Учитель: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Ну что ж, вот мы и на месте.</w:t>
      </w:r>
      <w:r w:rsidRPr="006B48A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Мы прибыли с вами </w:t>
      </w:r>
      <w:proofErr w:type="gramStart"/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proofErr w:type="gramEnd"/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Санкт-Петербурга</w:t>
      </w:r>
      <w:proofErr w:type="gramEnd"/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где находится концертный зал Мариинского театра. </w:t>
      </w:r>
      <w:r w:rsidRPr="006B48A6">
        <w:rPr>
          <w:rFonts w:ascii="Times New Roman" w:eastAsia="Times New Roman" w:hAnsi="Times New Roman" w:cs="Times New Roman"/>
          <w:b/>
          <w:color w:val="111111"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вот и театральная афиша.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Посмотрите, о чем она может рассказать?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Дети: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афише указываются названия произведений, их музыкальные жанры, фамилии авторов, имена и фамилии исполнителей главных ролей и дата. 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Учитель: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Глядя на афишу, что сегодня мы сможем с вами посмотреть?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Дети: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Концерт Мариинского симфонического оркестра.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Учитель</w:t>
      </w:r>
      <w:r w:rsidRPr="006B48A6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ru-RU"/>
        </w:rPr>
        <w:t xml:space="preserve">: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Ребята, а как вы думаете, о чем пойдет речь на нашем уроке? 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Тема: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«Симфонический оркестр»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Учитель: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Отлично!</w:t>
      </w: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Каждый знает, что вход в театр без билета строго воспрещён, поэтому для вас я приобрела билет, билеты необычные, с вопросами. </w:t>
      </w:r>
    </w:p>
    <w:p w:rsidR="006B48A6" w:rsidRPr="006B48A6" w:rsidRDefault="006B48A6" w:rsidP="006B48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Работа с билетами. Проверка выполненного задания.</w:t>
      </w:r>
    </w:p>
    <w:p w:rsidR="006B48A6" w:rsidRPr="006B48A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Учитель: </w:t>
      </w: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>Итак, исходя из ваших ответов, я думаю, что не напрасно пригласила вас в театр.</w:t>
      </w:r>
    </w:p>
    <w:p w:rsidR="00F73706" w:rsidRDefault="00F7370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</w:p>
    <w:p w:rsidR="006B48A6" w:rsidRPr="00F7370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lastRenderedPageBreak/>
        <w:t>III. Планирование и постановка учебных задач. 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>(1 мин.)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Учитель: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Билеты у нас есть, и мы можем пройти в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фойе, где можно приобрести «Путеводитель по симфоническому оркестру для юных слушателей»</w:t>
      </w: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.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Такой путеводитель уже лежит у вас на столе. Здесь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можно погулять и рассмотреть фотографии или портреты знаменитых артистов, дирижёров и музыкантов театра.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(Звонок)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Перед началом любого спектакля или концерта даются звонки. Поэтому и нам надо поспешить,</w:t>
      </w:r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пройти в зрительный зал и занять свои места.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Можно сесть в удобное кресло и открыть путеводитель, который есть у каждого из вас. Итак, мы сегодня с вами услышим произведения в исполнении Мариинского симфонического оркестра.</w:t>
      </w:r>
    </w:p>
    <w:p w:rsidR="006B48A6" w:rsidRPr="00F73706" w:rsidRDefault="006B48A6" w:rsidP="006B48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48A6" w:rsidRPr="00F73706" w:rsidRDefault="006B48A6" w:rsidP="00F73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IV. Первичное усвоение новых знаний </w:t>
      </w:r>
      <w:r w:rsidRPr="006B48A6">
        <w:rPr>
          <w:rFonts w:ascii="Times New Roman" w:eastAsia="Times New Roman" w:hAnsi="Times New Roman" w:cs="Times New Roman"/>
          <w:bCs/>
          <w:color w:val="0070C0"/>
          <w:sz w:val="24"/>
          <w:szCs w:val="24"/>
          <w:lang w:eastAsia="ru-RU"/>
        </w:rPr>
        <w:t>(15 мин.)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А кто дирижёр оркестра? 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Дети: </w:t>
      </w:r>
      <w:r w:rsidRPr="006B48A6">
        <w:rPr>
          <w:rFonts w:ascii="Times New Roman" w:eastAsia="Calibri" w:hAnsi="Times New Roman" w:cs="Times New Roman"/>
          <w:sz w:val="24"/>
          <w:szCs w:val="24"/>
        </w:rPr>
        <w:t>Валерий Гергиев. Советский и российский дирижёр. Художественный руководитель и генеральный директор Мариинского театра с 1988 года.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За несколько веков музыкальная практика выработала несколько типов симфонического оркестра. Например, концертный оркестр. Он располагается на возвышенной эстраде в зале, и мы, сидя на своих местах, постоянно видим оркестр, и его руководителя - дирижёра. Итак, концерт начинается.  «Каприччио», Николай Андреевич Римский –</w:t>
      </w:r>
      <w:r w:rsidR="00F73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Корсаков. Исполняет Мариинский симфонический оркестр.</w:t>
      </w:r>
    </w:p>
    <w:p w:rsidR="006B48A6" w:rsidRPr="006B48A6" w:rsidRDefault="006B48A6" w:rsidP="006B48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Слушание «Каприччио»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Ребята, какие знакомые вам инструменты вы увидели во время прослушивания.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__________</w:t>
      </w:r>
    </w:p>
    <w:p w:rsidR="006B48A6" w:rsidRPr="006B48A6" w:rsidRDefault="006B48A6" w:rsidP="006B48A6">
      <w:pPr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6B48A6">
        <w:rPr>
          <w:rFonts w:ascii="Times New Roman" w:eastAsia="Calibri" w:hAnsi="Times New Roman" w:cs="Times New Roman"/>
          <w:sz w:val="24"/>
          <w:szCs w:val="24"/>
        </w:rPr>
        <w:t>А что же такое оркестр?</w:t>
      </w:r>
    </w:p>
    <w:p w:rsidR="006B48A6" w:rsidRPr="006B48A6" w:rsidRDefault="006B48A6" w:rsidP="006B48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Оркестр</w:t>
      </w:r>
      <w:r w:rsidRPr="006B48A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— большой коллектив музыкантов-инструменталистов</w:t>
      </w:r>
      <w:r w:rsidRPr="006B48A6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Calibri" w:eastAsia="Calibri" w:hAnsi="Calibri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Совершенно верно! Следует отметить, что слово «оркестр» - греческого происхождения. В Древней Греции «оркестровый» называлась площадка для танцев. На ней располагался хор. Позднее хор сменили музыканты, сопровождающие спектакль игрой на музыкальных инструментах. </w:t>
      </w:r>
    </w:p>
    <w:p w:rsidR="006B48A6" w:rsidRPr="006B48A6" w:rsidRDefault="006B48A6" w:rsidP="006B48A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вы думаете, какой оркестр называют симфоническим?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Симфонический оркестр — большой коллектив музыкантов для исполнения академической музыки, который состоит из 4 основных групп.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Учитель: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Симфонический оркестр состоит из четырех групп инструментов: </w:t>
      </w:r>
      <w:proofErr w:type="gramStart"/>
      <w:r w:rsidRPr="006B48A6">
        <w:rPr>
          <w:rFonts w:ascii="Times New Roman" w:eastAsia="Calibri" w:hAnsi="Times New Roman" w:cs="Times New Roman"/>
          <w:sz w:val="24"/>
          <w:szCs w:val="24"/>
        </w:rPr>
        <w:t>струнно-смычковые</w:t>
      </w:r>
      <w:proofErr w:type="gramEnd"/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, деревянные духовые, медные духовые, ударные.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Calibri" w:eastAsia="Calibri" w:hAnsi="Calibri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Самая большая группа является группа струнных смычковых инструментов. Какие инструменты входят в эту группу?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Скрипка, альт, виолончель, контрабас.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В чем сходство, а в чем различие этих инструментов?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Ученики: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Они все одинаковые по форме, но различны по размеру, и тембровой окраске. Чем больше инструмент, тем ниже издаваемый им звук.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Следующая группа – деревянные духовые инструменты. Какие инструменты входят в эту группу?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К ним относятся: флейта, гобой, кларнет, фагот.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 xml:space="preserve">Учитель: 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Следующая группа – деревянные медные инструменты, к которым относятся какие инструменты?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К ним относятся труба, валторна, тромбон, туба.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Calibri" w:eastAsia="Calibri" w:hAnsi="Calibri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Следующая группа - это ударные инструменты: литавры, колокола, а ещё какие, ребята?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Ксилофон, большой и малый барабан, тарелки, кастаньеты.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Учитель:</w:t>
      </w:r>
      <w:r w:rsidRPr="006B48A6">
        <w:rPr>
          <w:rFonts w:ascii="Calibri" w:eastAsia="Calibri" w:hAnsi="Calibri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Итак, мы познакомились с 4 основными группами инструментов симфонического оркестра. Нередко в состав оркестра входят дополнительные инструменты: рояль, арфа, челеста, орган и др. 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     Давайте посмотрим на расположение музыкальных инструментов в симфоническом оркестре?</w:t>
      </w:r>
      <w:r w:rsidR="00F73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</w:rPr>
        <w:t>Музыканты в оркестре располагаются своеобразно, это нужно для того, чтобы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каждый из них хорошо видел дирижера, место которого в центре. Впереди помещены инструменты с более тихим звучанием. Такое расположение музыкантов позволяет добиться равномерного звучания всего оркестра. 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Учитель</w:t>
      </w:r>
      <w:r w:rsidRPr="006B48A6">
        <w:rPr>
          <w:rFonts w:ascii="Times New Roman" w:eastAsia="Calibri" w:hAnsi="Times New Roman" w:cs="Times New Roman"/>
          <w:sz w:val="24"/>
          <w:szCs w:val="24"/>
        </w:rPr>
        <w:t>: Помимо концертного симфонического оркестра, о котором мы говорили раньше, есть еще оркестр, сопровождающий музыкальные спектакли  (https://www.mariinsky.ru/about/virt). Это как раз тот оркестр, который находится в оркестровой яме.</w:t>
      </w:r>
    </w:p>
    <w:p w:rsidR="006B48A6" w:rsidRPr="006B48A6" w:rsidRDefault="006B48A6" w:rsidP="006B48A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B48A6">
        <w:rPr>
          <w:rFonts w:ascii="Times New Roman" w:eastAsia="Calibri" w:hAnsi="Times New Roman" w:cs="Times New Roman"/>
          <w:sz w:val="24"/>
          <w:szCs w:val="24"/>
        </w:rPr>
        <w:t xml:space="preserve">     Оркестровая яма – это обособленное</w:t>
      </w:r>
      <w:r w:rsidRPr="006B48A6">
        <w:rPr>
          <w:rFonts w:ascii="Arial" w:eastAsia="Calibri" w:hAnsi="Arial" w:cs="Arial"/>
          <w:sz w:val="24"/>
          <w:szCs w:val="24"/>
          <w:shd w:val="clear" w:color="auto" w:fill="FFFFFF"/>
        </w:rPr>
        <w:t xml:space="preserve"> </w:t>
      </w:r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заглубленное помещение перед сценой, предназначенное для размещения</w:t>
      </w:r>
      <w:r w:rsidRPr="00F7370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</w:t>
      </w:r>
      <w:r w:rsidRPr="006B48A6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оркестра</w:t>
      </w:r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. И я предлагаю вам послушать Увертюру из балета </w:t>
      </w:r>
      <w:proofErr w:type="spellStart"/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П.И.Чайковского</w:t>
      </w:r>
      <w:proofErr w:type="spellEnd"/>
      <w:r w:rsidRPr="006B48A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«Щелкунчик» в исполнении Мариинского симфонического оркестра.</w:t>
      </w:r>
    </w:p>
    <w:p w:rsidR="006B48A6" w:rsidRPr="006B48A6" w:rsidRDefault="006B48A6" w:rsidP="006B48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</w:rPr>
        <w:t>(</w:t>
      </w:r>
      <w:proofErr w:type="gramStart"/>
      <w:r w:rsidRPr="006B48A6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gramEnd"/>
      <w:r w:rsidRPr="006B48A6">
        <w:rPr>
          <w:rFonts w:ascii="Times New Roman" w:eastAsia="Calibri" w:hAnsi="Times New Roman" w:cs="Times New Roman"/>
          <w:b/>
          <w:sz w:val="24"/>
          <w:szCs w:val="24"/>
        </w:rPr>
        <w:t>лушание «Увертюры»)</w:t>
      </w:r>
    </w:p>
    <w:p w:rsidR="00F73706" w:rsidRDefault="006B48A6" w:rsidP="00F73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V. Динамическая пауза (4 мин)</w:t>
      </w:r>
    </w:p>
    <w:p w:rsidR="006B48A6" w:rsidRPr="006B48A6" w:rsidRDefault="006B48A6" w:rsidP="00F73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Учитель</w:t>
      </w: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 сейчас, ребята, я предлагаю вам побывать в роли музыкантов симфонического оркестра.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Правда, инструменты у нас сегодня будут шумовые, но зато музыка, под которую мы будем играть, самая настоящая. Это Марш из балета «Щелкунчик» П. И. Чайковского.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B48A6" w:rsidRPr="006B48A6" w:rsidRDefault="006B48A6" w:rsidP="006B48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gramStart"/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(Действия по показу учителя.</w:t>
      </w:r>
      <w:proofErr w:type="gramEnd"/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Шумовой оркестр </w:t>
      </w:r>
      <w:proofErr w:type="spellStart"/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К.Орфа</w:t>
      </w:r>
      <w:proofErr w:type="spellEnd"/>
      <w:r w:rsidRPr="006B48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) </w:t>
      </w:r>
      <w:proofErr w:type="gramEnd"/>
    </w:p>
    <w:p w:rsidR="00F73706" w:rsidRDefault="006B48A6" w:rsidP="00F73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en-US" w:eastAsia="ru-RU"/>
        </w:rPr>
        <w:t>I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.</w:t>
      </w:r>
      <w:r w:rsidRPr="006B48A6">
        <w:rPr>
          <w:rFonts w:ascii="Verdana" w:eastAsia="Times New Roman" w:hAnsi="Verdana" w:cs="Times New Roman"/>
          <w:b/>
          <w:bCs/>
          <w:color w:val="0070C0"/>
          <w:sz w:val="24"/>
          <w:szCs w:val="24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Вокальная работа (10 мин)</w:t>
      </w:r>
    </w:p>
    <w:p w:rsidR="00F73706" w:rsidRDefault="006B48A6" w:rsidP="00F737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Учитель: </w:t>
      </w:r>
      <w:r w:rsidRPr="00F73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вами сегодня услышали чарующие звуки оркестра. Но самый совершенный инструмент - это голос человека. Он, как и музыкальный инструмент имеет свой тембр и окраску, свою силу и свою красоту.</w:t>
      </w:r>
      <w:r w:rsidR="00F7370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 </w:t>
      </w:r>
      <w:r w:rsidRPr="00F737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Предлагаю вашему вниманию новую песню, которая так и называется</w:t>
      </w:r>
      <w:r w:rsidR="00F7370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F73706" w:rsidRDefault="006B48A6" w:rsidP="00F7370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F73706" w:rsidRPr="006B48A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(разучивание песни)</w:t>
      </w:r>
    </w:p>
    <w:p w:rsidR="006B48A6" w:rsidRPr="006B48A6" w:rsidRDefault="006B48A6" w:rsidP="00F7370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>А сейчас мне хотелось бы раскрыть ещё одну тайну симфонического оркестра -</w:t>
      </w:r>
      <w:r w:rsidR="00F7370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 оркестр можно </w:t>
      </w:r>
      <w:r w:rsidRPr="006B48A6">
        <w:rPr>
          <w:rFonts w:ascii="Times New Roman" w:eastAsia="Calibri" w:hAnsi="Times New Roman" w:cs="Times New Roman"/>
          <w:sz w:val="24"/>
          <w:szCs w:val="24"/>
          <w:lang w:eastAsia="ru-RU"/>
        </w:rPr>
        <w:t>исполнять песни и мы сейчас попробуем это сделать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73706" w:rsidRDefault="00F73706" w:rsidP="00C07A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</w:p>
    <w:p w:rsidR="006B48A6" w:rsidRPr="00F73706" w:rsidRDefault="006B48A6" w:rsidP="00C07A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en-US" w:eastAsia="ru-RU"/>
        </w:rPr>
        <w:t>II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. </w:t>
      </w:r>
      <w:r w:rsidRPr="006B48A6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Рефлексия (3 мин)</w:t>
      </w:r>
    </w:p>
    <w:p w:rsidR="006B48A6" w:rsidRPr="006B48A6" w:rsidRDefault="006B48A6" w:rsidP="00C07A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Сегодня мы с вами. Ребята говорили о симфоническом оркестре и послушали красивую музыку в исполнении Мариинского симфонического оркестра. </w:t>
      </w:r>
    </w:p>
    <w:p w:rsidR="006B48A6" w:rsidRPr="006B48A6" w:rsidRDefault="006B48A6" w:rsidP="00C07A7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</w:pPr>
    </w:p>
    <w:p w:rsidR="006B48A6" w:rsidRPr="006B48A6" w:rsidRDefault="006B48A6" w:rsidP="00C07A7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</w:pPr>
      <w:r w:rsidRPr="006B48A6"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  <w:t>Игра «</w:t>
      </w:r>
      <w:proofErr w:type="spellStart"/>
      <w:r w:rsidRPr="006B48A6"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  <w:t>Пазлы</w:t>
      </w:r>
      <w:proofErr w:type="spellEnd"/>
      <w:r w:rsidRPr="006B48A6"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  <w:t xml:space="preserve">»  </w:t>
      </w:r>
    </w:p>
    <w:p w:rsidR="006B48A6" w:rsidRPr="006B48A6" w:rsidRDefault="006B48A6" w:rsidP="006B48A6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04040"/>
          <w:sz w:val="24"/>
          <w:szCs w:val="24"/>
          <w:u w:val="single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shd w:val="clear" w:color="auto" w:fill="FFFFFF"/>
          <w:lang w:eastAsia="ru-RU"/>
        </w:rPr>
        <w:t>Учитель:</w:t>
      </w:r>
      <w:r w:rsidRPr="006B48A6">
        <w:rPr>
          <w:rFonts w:ascii="Times New Roman" w:eastAsia="Times New Roman" w:hAnsi="Times New Roman" w:cs="Times New Roman"/>
          <w:color w:val="404040"/>
          <w:sz w:val="24"/>
          <w:szCs w:val="24"/>
          <w:shd w:val="clear" w:color="auto" w:fill="FFFFFF"/>
          <w:lang w:eastAsia="ru-RU"/>
        </w:rPr>
        <w:t xml:space="preserve">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 сожалению, наше пребывание в музыкальном театре сегодня заканчивается и нам пора возвращаться домой, тем более</w:t>
      </w:r>
      <w:proofErr w:type="gramStart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proofErr w:type="gramEnd"/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что поезд уже нас ждёт.</w:t>
      </w: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Если у вас возникло желание посетить концертный зал Мариинского театра, прикрепите к вагончику фигуру девочки или мальчика со скрипкой, а если урок был интересным и понравился вам – фигуры без скрипки.</w:t>
      </w: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память об уроке я хочу подарить вам буклеты с видами и названиями музыкальных театров, и правилами театрального этикета. </w:t>
      </w:r>
    </w:p>
    <w:p w:rsidR="006B48A6" w:rsidRPr="006B48A6" w:rsidRDefault="006B48A6" w:rsidP="006B48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A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Учитель: </w:t>
      </w:r>
      <w:r w:rsidRPr="006B48A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Молодцы, ребята. Спасибо за урок.</w:t>
      </w:r>
      <w:r w:rsidRPr="006B48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Слушайте музыку и будьте здоровы!</w:t>
      </w:r>
    </w:p>
    <w:p w:rsidR="006B48A6" w:rsidRDefault="006B48A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zh-CN"/>
        </w:rPr>
      </w:pP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V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val="en-US" w:eastAsia="ru-RU"/>
        </w:rPr>
        <w:t>II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.</w:t>
      </w:r>
      <w:r w:rsidRPr="006B48A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zh-CN"/>
        </w:rPr>
        <w:t xml:space="preserve"> Домашнее задание (2 мин)</w:t>
      </w:r>
    </w:p>
    <w:p w:rsidR="00F73706" w:rsidRPr="006B48A6" w:rsidRDefault="00F73706" w:rsidP="006B48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Нарисовать инструмент симфонического оркестра.</w:t>
      </w: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F7370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Использованная литература.</w:t>
      </w:r>
    </w:p>
    <w:p w:rsid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F73706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ru-RU"/>
          </w:rPr>
          <w:t>https://www.mariinsky.ru/about/virt</w:t>
        </w:r>
      </w:hyperlink>
      <w:r w:rsidR="00F73706">
        <w:rPr>
          <w:rFonts w:ascii="Times New Roman" w:eastAsia="Times New Roman" w:hAnsi="Times New Roman" w:cs="Times New Roman"/>
          <w:b/>
          <w:color w:val="0000FF"/>
          <w:sz w:val="24"/>
          <w:szCs w:val="24"/>
          <w:u w:val="single"/>
          <w:lang w:eastAsia="ru-RU"/>
        </w:rPr>
        <w:t xml:space="preserve"> </w:t>
      </w:r>
      <w:r w:rsid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виртуальное путешествие в Мариинский театр;</w:t>
      </w:r>
    </w:p>
    <w:p w:rsidR="00F73706" w:rsidRDefault="00F7370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«Музыкальная литература» 1 год обучения.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Москва «Музыка» 2004 г. </w:t>
      </w:r>
    </w:p>
    <w:p w:rsidR="00F73706" w:rsidRDefault="00F7370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>Н. Царёва «Уроки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госпожи мелодии». Учебник для 4</w:t>
      </w:r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ДМШ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 искусств. Москва-1999 г. </w:t>
      </w:r>
    </w:p>
    <w:p w:rsidR="006B48A6" w:rsidRDefault="00F7370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 </w:t>
      </w:r>
      <w:proofErr w:type="spellStart"/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>Зильберквит</w:t>
      </w:r>
      <w:proofErr w:type="spellEnd"/>
      <w:r w:rsidRPr="00F73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«Мир музыки». Ленинград «Детская литература» – 1988 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A7A" w:rsidRDefault="00C07A7A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9" w:history="1">
        <w:r w:rsidRPr="00B866BD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https://www.youtube.com/watch?v=OAEy_8p4oPk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Капричио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Н.А.Римский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Корсаков.</w:t>
      </w:r>
    </w:p>
    <w:p w:rsidR="006B48A6" w:rsidRPr="006B48A6" w:rsidRDefault="00C07A7A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hyperlink r:id="rId10" w:history="1">
        <w:r w:rsidRPr="00B866BD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https://www.youtube.com/watch?v=MnlOKFvHe98</w:t>
        </w:r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Увертюра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П.И.Чайковский</w:t>
      </w:r>
      <w:proofErr w:type="spellEnd"/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after="16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8A6" w:rsidRPr="006B48A6" w:rsidRDefault="006B48A6" w:rsidP="006B48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B48A6" w:rsidRPr="006B48A6" w:rsidRDefault="006B48A6" w:rsidP="006B48A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B48A6" w:rsidRPr="006B48A6" w:rsidRDefault="006B48A6" w:rsidP="006B48A6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77FD8" w:rsidRPr="00F73706" w:rsidRDefault="00377FD8">
      <w:pPr>
        <w:rPr>
          <w:sz w:val="24"/>
          <w:szCs w:val="24"/>
        </w:rPr>
      </w:pPr>
    </w:p>
    <w:sectPr w:rsidR="00377FD8" w:rsidRPr="00F73706" w:rsidSect="00661155">
      <w:headerReference w:type="default" r:id="rId11"/>
      <w:pgSz w:w="11906" w:h="16838"/>
      <w:pgMar w:top="426" w:right="707" w:bottom="568" w:left="709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5A5" w:rsidRDefault="00C665A5" w:rsidP="00C07A7A">
      <w:pPr>
        <w:spacing w:after="0" w:line="240" w:lineRule="auto"/>
      </w:pPr>
      <w:r>
        <w:separator/>
      </w:r>
    </w:p>
  </w:endnote>
  <w:endnote w:type="continuationSeparator" w:id="0">
    <w:p w:rsidR="00C665A5" w:rsidRDefault="00C665A5" w:rsidP="00C0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5A5" w:rsidRDefault="00C665A5" w:rsidP="00C07A7A">
      <w:pPr>
        <w:spacing w:after="0" w:line="240" w:lineRule="auto"/>
      </w:pPr>
      <w:r>
        <w:separator/>
      </w:r>
    </w:p>
  </w:footnote>
  <w:footnote w:type="continuationSeparator" w:id="0">
    <w:p w:rsidR="00C665A5" w:rsidRDefault="00C665A5" w:rsidP="00C0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155" w:rsidRPr="00661155" w:rsidRDefault="00C665A5" w:rsidP="00661155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b/>
        <w:sz w:val="24"/>
        <w:szCs w:val="24"/>
      </w:rPr>
    </w:pPr>
    <w:proofErr w:type="spellStart"/>
    <w:r w:rsidRPr="00661155">
      <w:rPr>
        <w:rFonts w:ascii="Times New Roman" w:eastAsia="Calibri" w:hAnsi="Times New Roman" w:cs="Times New Roman"/>
        <w:b/>
        <w:sz w:val="24"/>
        <w:szCs w:val="24"/>
      </w:rPr>
      <w:t>Корнюшенко</w:t>
    </w:r>
    <w:proofErr w:type="spellEnd"/>
    <w:r w:rsidRPr="00661155">
      <w:rPr>
        <w:rFonts w:ascii="Times New Roman" w:eastAsia="Calibri" w:hAnsi="Times New Roman" w:cs="Times New Roman"/>
        <w:b/>
        <w:sz w:val="24"/>
        <w:szCs w:val="24"/>
      </w:rPr>
      <w:t xml:space="preserve"> Ирина Дмитриевна</w:t>
    </w:r>
  </w:p>
  <w:p w:rsidR="00661155" w:rsidRPr="00661155" w:rsidRDefault="00C665A5" w:rsidP="00661155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b/>
        <w:sz w:val="24"/>
        <w:szCs w:val="24"/>
      </w:rPr>
    </w:pPr>
    <w:r w:rsidRPr="00661155">
      <w:rPr>
        <w:rFonts w:ascii="Times New Roman" w:eastAsia="Calibri" w:hAnsi="Times New Roman" w:cs="Times New Roman"/>
        <w:b/>
        <w:sz w:val="24"/>
        <w:szCs w:val="24"/>
      </w:rPr>
      <w:t>у</w:t>
    </w:r>
    <w:r w:rsidRPr="00661155">
      <w:rPr>
        <w:rFonts w:ascii="Times New Roman" w:eastAsia="Calibri" w:hAnsi="Times New Roman" w:cs="Times New Roman"/>
        <w:b/>
        <w:sz w:val="24"/>
        <w:szCs w:val="24"/>
      </w:rPr>
      <w:t>читель МКОУ СОШ №1 с.</w:t>
    </w:r>
    <w:r w:rsidRPr="00661155">
      <w:rPr>
        <w:rFonts w:ascii="Times New Roman" w:eastAsia="Calibri" w:hAnsi="Times New Roman" w:cs="Times New Roman"/>
        <w:b/>
        <w:sz w:val="24"/>
        <w:szCs w:val="24"/>
      </w:rPr>
      <w:t xml:space="preserve"> </w:t>
    </w:r>
    <w:proofErr w:type="gramStart"/>
    <w:r w:rsidRPr="00661155">
      <w:rPr>
        <w:rFonts w:ascii="Times New Roman" w:eastAsia="Calibri" w:hAnsi="Times New Roman" w:cs="Times New Roman"/>
        <w:b/>
        <w:sz w:val="24"/>
        <w:szCs w:val="24"/>
      </w:rPr>
      <w:t>Дивное</w:t>
    </w:r>
    <w:proofErr w:type="gramEnd"/>
  </w:p>
  <w:p w:rsidR="00661155" w:rsidRPr="00661155" w:rsidRDefault="00C665A5" w:rsidP="00661155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b/>
        <w:sz w:val="24"/>
        <w:szCs w:val="24"/>
      </w:rPr>
    </w:pPr>
    <w:r w:rsidRPr="00661155">
      <w:rPr>
        <w:rFonts w:ascii="Times New Roman" w:eastAsia="Calibri" w:hAnsi="Times New Roman" w:cs="Times New Roman"/>
        <w:b/>
        <w:sz w:val="24"/>
        <w:szCs w:val="24"/>
      </w:rPr>
      <w:t xml:space="preserve"> </w:t>
    </w:r>
    <w:proofErr w:type="spellStart"/>
    <w:r w:rsidRPr="00661155">
      <w:rPr>
        <w:rFonts w:ascii="Times New Roman" w:eastAsia="Calibri" w:hAnsi="Times New Roman" w:cs="Times New Roman"/>
        <w:b/>
        <w:sz w:val="24"/>
        <w:szCs w:val="24"/>
      </w:rPr>
      <w:t>Апанасенковского</w:t>
    </w:r>
    <w:proofErr w:type="spellEnd"/>
    <w:r w:rsidRPr="00661155">
      <w:rPr>
        <w:rFonts w:ascii="Times New Roman" w:eastAsia="Calibri" w:hAnsi="Times New Roman" w:cs="Times New Roman"/>
        <w:b/>
        <w:sz w:val="24"/>
        <w:szCs w:val="24"/>
      </w:rPr>
      <w:t xml:space="preserve"> района Ставропольского края</w:t>
    </w:r>
  </w:p>
  <w:p w:rsidR="00661155" w:rsidRDefault="00C665A5">
    <w:pPr>
      <w:pStyle w:val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C737B"/>
    <w:multiLevelType w:val="hybridMultilevel"/>
    <w:tmpl w:val="A0929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D16ED"/>
    <w:multiLevelType w:val="hybridMultilevel"/>
    <w:tmpl w:val="1D6C2E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41215"/>
    <w:multiLevelType w:val="multilevel"/>
    <w:tmpl w:val="E84C5E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BD1396"/>
    <w:multiLevelType w:val="hybridMultilevel"/>
    <w:tmpl w:val="E354A4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21058C"/>
    <w:multiLevelType w:val="multilevel"/>
    <w:tmpl w:val="D4CC4ED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695449"/>
    <w:multiLevelType w:val="multilevel"/>
    <w:tmpl w:val="6C6AAE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8742EF"/>
    <w:multiLevelType w:val="hybridMultilevel"/>
    <w:tmpl w:val="C0B0C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D058B6"/>
    <w:multiLevelType w:val="hybridMultilevel"/>
    <w:tmpl w:val="465809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F03C90"/>
    <w:multiLevelType w:val="hybridMultilevel"/>
    <w:tmpl w:val="9DDEBA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004BBD"/>
    <w:multiLevelType w:val="hybridMultilevel"/>
    <w:tmpl w:val="89029E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29560F"/>
    <w:multiLevelType w:val="hybridMultilevel"/>
    <w:tmpl w:val="258CB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411A1"/>
    <w:multiLevelType w:val="hybridMultilevel"/>
    <w:tmpl w:val="6C206F7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0BB2400"/>
    <w:multiLevelType w:val="multilevel"/>
    <w:tmpl w:val="991C77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652F5F"/>
    <w:multiLevelType w:val="multilevel"/>
    <w:tmpl w:val="FC04B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CD59D7"/>
    <w:multiLevelType w:val="hybridMultilevel"/>
    <w:tmpl w:val="3BFE0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CF554D"/>
    <w:multiLevelType w:val="hybridMultilevel"/>
    <w:tmpl w:val="62B2A7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FF1429"/>
    <w:multiLevelType w:val="hybridMultilevel"/>
    <w:tmpl w:val="A0EAB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612829"/>
    <w:multiLevelType w:val="hybridMultilevel"/>
    <w:tmpl w:val="79F2A834"/>
    <w:lvl w:ilvl="0" w:tplc="B7E430E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10"/>
  </w:num>
  <w:num w:numId="4">
    <w:abstractNumId w:val="16"/>
  </w:num>
  <w:num w:numId="5">
    <w:abstractNumId w:val="13"/>
  </w:num>
  <w:num w:numId="6">
    <w:abstractNumId w:val="2"/>
  </w:num>
  <w:num w:numId="7">
    <w:abstractNumId w:val="12"/>
  </w:num>
  <w:num w:numId="8">
    <w:abstractNumId w:val="5"/>
  </w:num>
  <w:num w:numId="9">
    <w:abstractNumId w:val="4"/>
  </w:num>
  <w:num w:numId="10">
    <w:abstractNumId w:val="17"/>
  </w:num>
  <w:num w:numId="11">
    <w:abstractNumId w:val="0"/>
  </w:num>
  <w:num w:numId="12">
    <w:abstractNumId w:val="15"/>
  </w:num>
  <w:num w:numId="13">
    <w:abstractNumId w:val="9"/>
  </w:num>
  <w:num w:numId="14">
    <w:abstractNumId w:val="11"/>
  </w:num>
  <w:num w:numId="15">
    <w:abstractNumId w:val="3"/>
  </w:num>
  <w:num w:numId="16">
    <w:abstractNumId w:val="7"/>
  </w:num>
  <w:num w:numId="17">
    <w:abstractNumId w:val="8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68"/>
    <w:rsid w:val="00180168"/>
    <w:rsid w:val="00377FD8"/>
    <w:rsid w:val="006B48A6"/>
    <w:rsid w:val="00C07A7A"/>
    <w:rsid w:val="00C665A5"/>
    <w:rsid w:val="00F73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6B4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rsid w:val="006B48A6"/>
  </w:style>
  <w:style w:type="paragraph" w:styleId="a3">
    <w:name w:val="header"/>
    <w:basedOn w:val="a"/>
    <w:link w:val="10"/>
    <w:uiPriority w:val="99"/>
    <w:unhideWhenUsed/>
    <w:rsid w:val="006B4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3"/>
    <w:uiPriority w:val="99"/>
    <w:rsid w:val="006B48A6"/>
  </w:style>
  <w:style w:type="paragraph" w:styleId="a5">
    <w:name w:val="List Paragraph"/>
    <w:basedOn w:val="a"/>
    <w:uiPriority w:val="34"/>
    <w:qFormat/>
    <w:rsid w:val="006B48A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7A7A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C07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7A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next w:val="a3"/>
    <w:link w:val="a4"/>
    <w:uiPriority w:val="99"/>
    <w:unhideWhenUsed/>
    <w:rsid w:val="006B4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1"/>
    <w:uiPriority w:val="99"/>
    <w:rsid w:val="006B48A6"/>
  </w:style>
  <w:style w:type="paragraph" w:styleId="a3">
    <w:name w:val="header"/>
    <w:basedOn w:val="a"/>
    <w:link w:val="10"/>
    <w:uiPriority w:val="99"/>
    <w:unhideWhenUsed/>
    <w:rsid w:val="006B4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3"/>
    <w:uiPriority w:val="99"/>
    <w:rsid w:val="006B48A6"/>
  </w:style>
  <w:style w:type="paragraph" w:styleId="a5">
    <w:name w:val="List Paragraph"/>
    <w:basedOn w:val="a"/>
    <w:uiPriority w:val="34"/>
    <w:qFormat/>
    <w:rsid w:val="006B48A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07A7A"/>
    <w:rPr>
      <w:color w:val="0000FF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C07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7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riinsky.ru/about/vir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MnlOKFvHe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OAEy_8p4oP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1909</Words>
  <Characters>10884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Muzika</dc:creator>
  <cp:keywords/>
  <dc:description/>
  <cp:lastModifiedBy>Muzika</cp:lastModifiedBy>
  <cp:revision>2</cp:revision>
  <dcterms:created xsi:type="dcterms:W3CDTF">2021-10-07T16:30:00Z</dcterms:created>
  <dcterms:modified xsi:type="dcterms:W3CDTF">2021-10-07T16:56:00Z</dcterms:modified>
</cp:coreProperties>
</file>