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БЛОК № 1</w:t>
      </w:r>
    </w:p>
    <w:tbl>
      <w:tblPr>
        <w:tblStyle w:val="a6"/>
        <w:tblW w:w="992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7200CD">
        <w:tc>
          <w:tcPr>
            <w:tcW w:w="9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200CD" w:rsidRDefault="00165F6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</w:rPr>
              <w:t>ТИТУЛЬНЫЙ ЛИСТ</w:t>
            </w: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tbl>
      <w:tblPr>
        <w:tblStyle w:val="a7"/>
        <w:tblW w:w="99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2410"/>
        <w:gridCol w:w="1559"/>
        <w:gridCol w:w="3096"/>
      </w:tblGrid>
      <w:tr w:rsidR="007200CD">
        <w:trPr>
          <w:trHeight w:val="710"/>
        </w:trPr>
        <w:tc>
          <w:tcPr>
            <w:tcW w:w="28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(полное наименование организации в соответствии с уставными документами)</w:t>
            </w:r>
          </w:p>
        </w:tc>
        <w:tc>
          <w:tcPr>
            <w:tcW w:w="7065" w:type="dxa"/>
            <w:gridSpan w:val="3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Муниципальное  автономное учреждение дополнительного образования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«Дворец творчества детей и молодежи»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468"/>
        </w:trPr>
        <w:tc>
          <w:tcPr>
            <w:tcW w:w="28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Юридический адрес  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(с указанием  индекса)</w:t>
            </w:r>
          </w:p>
        </w:tc>
        <w:tc>
          <w:tcPr>
            <w:tcW w:w="7065" w:type="dxa"/>
            <w:gridSpan w:val="3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460026, г. Оренбург, ул. Карагандинская, д.37А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492"/>
        </w:trPr>
        <w:tc>
          <w:tcPr>
            <w:tcW w:w="28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Почтовый адрес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(с указанием  индекса)</w:t>
            </w:r>
          </w:p>
        </w:tc>
        <w:tc>
          <w:tcPr>
            <w:tcW w:w="7065" w:type="dxa"/>
            <w:gridSpan w:val="3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460026, г. Оренбург, ул. Карагандинская, д.37А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489"/>
        </w:trPr>
        <w:tc>
          <w:tcPr>
            <w:tcW w:w="28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Телефон (-ы)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(код города – номер)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Факс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(код города – номер)</w:t>
            </w:r>
          </w:p>
        </w:tc>
        <w:tc>
          <w:tcPr>
            <w:tcW w:w="7065" w:type="dxa"/>
            <w:gridSpan w:val="3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(3532)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70-31-77, 8 (3532) 70-32-55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(3532) 70-32-55</w:t>
            </w:r>
          </w:p>
        </w:tc>
      </w:tr>
      <w:tr w:rsidR="007200CD">
        <w:trPr>
          <w:trHeight w:val="348"/>
        </w:trPr>
        <w:tc>
          <w:tcPr>
            <w:tcW w:w="28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E-mail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E50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9">
              <w:r w:rsidR="00165F6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dvorec@dtdm-oren.ru</w:t>
              </w:r>
            </w:hyperlink>
            <w:r w:rsidR="00165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Сайт (или адрес страницы в соцсетях)</w:t>
            </w:r>
          </w:p>
        </w:tc>
        <w:tc>
          <w:tcPr>
            <w:tcW w:w="309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E50F2A" w:rsidP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0">
              <w:r w:rsidR="00165F6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https://www.dtdm-oren.ru</w:t>
              </w:r>
            </w:hyperlink>
            <w:r w:rsidR="00165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2F72" w:rsidRDefault="00E72F72" w:rsidP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hyperlink r:id="rId11" w:history="1">
              <w:r w:rsidRPr="0049684C">
                <w:rPr>
                  <w:rStyle w:val="af9"/>
                  <w:rFonts w:ascii="Arial" w:hAnsi="Arial" w:cs="Arial"/>
                  <w:b/>
                  <w:bCs/>
                  <w:shd w:val="clear" w:color="auto" w:fill="FFFFFF"/>
                </w:rPr>
                <w:t>https://radugadtdm.blogspot.com/</w:t>
              </w:r>
            </w:hyperlink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</w:p>
        </w:tc>
      </w:tr>
    </w:tbl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tabs>
          <w:tab w:val="left" w:pos="3085"/>
          <w:tab w:val="left" w:pos="5305"/>
          <w:tab w:val="left" w:pos="7763"/>
        </w:tabs>
        <w:ind w:left="1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</w:p>
    <w:tbl>
      <w:tblPr>
        <w:tblStyle w:val="a8"/>
        <w:tblW w:w="991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75"/>
        <w:gridCol w:w="2160"/>
        <w:gridCol w:w="4678"/>
      </w:tblGrid>
      <w:tr w:rsidR="007200CD">
        <w:trPr>
          <w:trHeight w:val="405"/>
        </w:trPr>
        <w:tc>
          <w:tcPr>
            <w:tcW w:w="3075" w:type="dxa"/>
            <w:vMerge w:val="restart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Руководитель организации/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Руководитель инициативной группы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ФИО, полностью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Гринева Татьяна Михайловна</w:t>
            </w:r>
          </w:p>
        </w:tc>
      </w:tr>
      <w:tr w:rsidR="007200CD">
        <w:trPr>
          <w:trHeight w:val="284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7200CD">
        <w:trPr>
          <w:trHeight w:val="284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Телефон (моб.)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(3532) 70-32-55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(3532) 70-32-55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(3532) 70-32-55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(3532) 70-32-55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284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dvorec@dtdm-oren.ru</w:t>
            </w:r>
          </w:p>
        </w:tc>
      </w:tr>
      <w:tr w:rsidR="007200CD">
        <w:trPr>
          <w:trHeight w:val="285"/>
        </w:trPr>
        <w:tc>
          <w:tcPr>
            <w:tcW w:w="3075" w:type="dxa"/>
            <w:vMerge w:val="restart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Бухгалтер организации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ФИО, полностью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Чугунова Елена Юрьевна</w:t>
            </w:r>
          </w:p>
        </w:tc>
      </w:tr>
      <w:tr w:rsidR="007200CD">
        <w:trPr>
          <w:trHeight w:val="284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ухгалтер</w:t>
            </w:r>
          </w:p>
        </w:tc>
      </w:tr>
      <w:tr w:rsidR="007200CD">
        <w:trPr>
          <w:trHeight w:val="563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Телефон (моб.)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93836"/>
                <w:sz w:val="24"/>
                <w:szCs w:val="24"/>
              </w:rPr>
              <w:t>8 (3532) 70-31-77</w:t>
            </w:r>
          </w:p>
        </w:tc>
      </w:tr>
      <w:tr w:rsidR="007200CD">
        <w:trPr>
          <w:trHeight w:val="284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buh@dtdm-oren.ru</w:t>
            </w:r>
          </w:p>
        </w:tc>
      </w:tr>
      <w:tr w:rsidR="007200CD">
        <w:trPr>
          <w:trHeight w:val="397"/>
        </w:trPr>
        <w:tc>
          <w:tcPr>
            <w:tcW w:w="3075" w:type="dxa"/>
            <w:vMerge w:val="restart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Руководитель проекта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ФИО, полностью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Фирсова Анна Алексеевна</w:t>
            </w:r>
            <w:r w:rsidR="00E50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Киви Анастасия Эдуардовна</w:t>
            </w:r>
          </w:p>
        </w:tc>
      </w:tr>
      <w:tr w:rsidR="007200CD">
        <w:trPr>
          <w:trHeight w:val="284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Педагог- организатор</w:t>
            </w:r>
            <w:r w:rsidR="00E50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методист</w:t>
            </w:r>
          </w:p>
        </w:tc>
      </w:tr>
      <w:tr w:rsidR="007200CD">
        <w:trPr>
          <w:trHeight w:val="284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Телефон (моб.)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8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3532)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77-44-78</w:t>
            </w:r>
          </w:p>
        </w:tc>
      </w:tr>
      <w:tr w:rsidR="007200CD">
        <w:trPr>
          <w:trHeight w:val="284"/>
        </w:trPr>
        <w:tc>
          <w:tcPr>
            <w:tcW w:w="3075" w:type="dxa"/>
            <w:vMerge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7200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46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7200CD" w:rsidRDefault="00E50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2">
              <w:r w:rsidR="00165F6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afirs280299@gmail.com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hyperlink r:id="rId13" w:history="1">
              <w:r w:rsidRPr="0018515E">
                <w:rPr>
                  <w:rStyle w:val="af9"/>
                  <w:rFonts w:ascii="Times New Roman" w:eastAsia="Times New Roman" w:hAnsi="Times New Roman" w:cs="Times New Roman"/>
                  <w:sz w:val="24"/>
                  <w:szCs w:val="24"/>
                </w:rPr>
                <w:t>sovect187@gmail.com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7200CD">
        <w:tc>
          <w:tcPr>
            <w:tcW w:w="307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Паспорт проекта (название; цель, задачи; сроки реализации; география проекта; краткое описание деятельности;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lastRenderedPageBreak/>
              <w:t>качественные/количественные результаты)*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*не более 1 страницы</w:t>
            </w:r>
          </w:p>
        </w:tc>
        <w:tc>
          <w:tcPr>
            <w:tcW w:w="6838" w:type="dxa"/>
            <w:gridSpan w:val="2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u w:val="single"/>
              </w:rPr>
              <w:lastRenderedPageBreak/>
              <w:t>Название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: « Сайт Еди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u w:val="single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 создание сайта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помощи людям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жилого возраста.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Задачи: </w:t>
            </w:r>
          </w:p>
          <w:p w:rsidR="007200CD" w:rsidRDefault="00165F6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информационной и социально-общественной самореализации людей пожилого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возраста. </w:t>
            </w:r>
          </w:p>
          <w:p w:rsidR="007200CD" w:rsidRDefault="00165F6B">
            <w:pPr>
              <w:numPr>
                <w:ilvl w:val="0"/>
                <w:numId w:val="2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технической, организационной, методической и информационной инфраструктуры для эффективной деятельности волонтеров в Оренбурге, реализации и развития проекта.</w:t>
            </w:r>
          </w:p>
          <w:p w:rsidR="007200CD" w:rsidRDefault="00165F6B">
            <w:pPr>
              <w:numPr>
                <w:ilvl w:val="0"/>
                <w:numId w:val="2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Цифровая помощь пенсионерам, повышение информированности о возможностях цифровых технологий через проведение вовлекающих, разъясняющих, мотивирующих мероприятий с организацией горячей линии, использованием ресурсов партнеров.</w:t>
            </w:r>
          </w:p>
          <w:p w:rsidR="007200CD" w:rsidRDefault="00165F6B">
            <w:pPr>
              <w:numPr>
                <w:ilvl w:val="0"/>
                <w:numId w:val="2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Обучение пожилых людей поиску интересующей их юридической, социальной, коммерческой информации с использованием сети Интернет, использование Интернета как средства общения и развития их творческих способностей и наклонностей;  </w:t>
            </w:r>
          </w:p>
          <w:p w:rsidR="007200CD" w:rsidRDefault="00165F6B">
            <w:pPr>
              <w:numPr>
                <w:ilvl w:val="0"/>
                <w:numId w:val="2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у пожилых людей информационной компетентности как средства гражданской активности, преодоления социального одиночества, самореализации, раскрытия творческого потенциала.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Сроки реализации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с 01 апреля 2021 года  - 30 октября 2021 года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География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город Оренбург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Описание деятельности: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Для многих сайт предоставит возможность реализовать себя в каких-либо новых сферах, а также сделает более удобным, простым и мобильным решение множества задач, с которыми они сталкивались в повседневной жизни. Этот проект дает им возможность адаптироваться в современном обществе. Помогает улучшить качество их жизни, а также дает психоэмоциональную уверенность в себе.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Качественные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результаты: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повыситься уровень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эмоциональн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психологическ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настро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лиц пенсионного возраста, возраст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их социальный статус, значимость, мотивация и самооценка;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участники проекта приобретут знания об информационных и медийных особенностях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структур и организаций, города и страны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повысится уровень информационной и социально-общественной самореализации людей пожилого возраста.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сформируется уровень представлений о цифровых технологий.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пожилые люди получат возможность осведомленности о разных сторонах общественной и информационной жизни города, страны. Способ измерения показателя – отзывы благополучателей, фотографии.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поиска интересующей их юридической, социальной, коммерческой информации с использованием сети Интернет, использование Интернета как средства общения и развития их творческих способностей и наклонностей; умения пользования Порталом государственных услуг;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добровольцы повысят свои компетенции в вопросах общения и взаимодействия с пожилыми людьми не менее, чем на 50%. Способ измерения показателя – результаты анализа анкет на начальной и финальной стадии проекта.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установятся дружеские отношения между представителями двух поколений, участвующих в проекте. Способ измерения показателя – отзывы благополучателей, фотографии.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пожилые люди получат возможность осведомленности о разных сторонах общественной и информационной жизни города, страны. Способ измерения показателя – отзывы благополучателей, фотографии.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 волонтеров повысится уровень интереса к общению с людьми другого поколения, уровень ценностного отношения к культуре старшего поколения, уважение к старшему поколению.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u w:val="single"/>
              </w:rPr>
              <w:t>Количественные результаты: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онлайн- платформа, целевым посетителем которой станет старшее поколение и молодые люди, желающие поделиться и  получить опыт.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будет создана группа пожилого возраста,   задействованных в реализации проекта;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не менее  150 людей пожилого возраста примут участие в мероприятиях проекта</w:t>
            </w:r>
            <w:r w:rsidR="002A3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, станут пользователями сайта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- не менее  </w:t>
            </w:r>
            <w:r w:rsidR="002A3F1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0 детей станут зрителями и участниками мероприятий, проводимых в рамках реализации  проекта;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выпущен  сборник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информационной, цифровой помощи для помощи пожилым людям, с отзывами целевой группы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; 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- выпущен календарь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Городских мероприятий открытых для посещения пенсионерами;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буклет волонтерам по работе со старшим поколением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;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- проведено 6 мастер-классов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информационно- цифровой практике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1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- проведено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мастер-класса по работе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порталом государственных услуг.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1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«____»  _______________ 2020 г.</w:t>
      </w: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директор</w:t>
      </w: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_______________________________/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Гринева Татьяна Михайловна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(подпись руководителя организации)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М.П.</w:t>
      </w: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БЛОК № 2</w:t>
      </w:r>
    </w:p>
    <w:tbl>
      <w:tblPr>
        <w:tblStyle w:val="a9"/>
        <w:tblW w:w="9930" w:type="dxa"/>
        <w:tblInd w:w="-34" w:type="dxa"/>
        <w:tbl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6180"/>
        <w:gridCol w:w="3750"/>
      </w:tblGrid>
      <w:tr w:rsidR="007200CD">
        <w:tc>
          <w:tcPr>
            <w:tcW w:w="993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</w:rPr>
              <w:t>ИНФОРМАЦИЯ ОБ ОРГАНИЗАЦИИ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u w:val="single"/>
              </w:rPr>
              <w:t>ВСЕ ГРАФЫ ДАННОГО БЛОКА ОБЯЗАТЕЛЬНЫ К ЗАПОЛНЕНИЮ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Муниципальное  автономное учреждение дополнительного образования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«Дворец творчества детей и молодежи» г. Оренбурга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 наименование юридического лица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МАУДО «ДТДиМ»,</w:t>
            </w:r>
          </w:p>
        </w:tc>
      </w:tr>
      <w:tr w:rsidR="007200CD" w:rsidTr="00E72F72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ОГРН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1025601019124</w:t>
            </w:r>
          </w:p>
        </w:tc>
      </w:tr>
      <w:tr w:rsidR="00E72F72" w:rsidTr="00E72F72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72F72" w:rsidRPr="00E72F72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 регистрации (ДД.ММ.ГГГГ)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72F72" w:rsidRPr="00E72F72" w:rsidRDefault="00E72F72" w:rsidP="000E5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F72" w:rsidTr="00E72F72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72F72" w:rsidRPr="00E72F72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ОКПО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72F72" w:rsidRPr="00E72F72" w:rsidRDefault="00E72F72" w:rsidP="000E5755">
            <w:pPr>
              <w:ind w:firstLine="91"/>
              <w:rPr>
                <w:rFonts w:ascii="Times New Roman" w:hAnsi="Times New Roman" w:cs="Times New Roman"/>
                <w:sz w:val="24"/>
                <w:szCs w:val="24"/>
              </w:rPr>
            </w:pPr>
            <w:r w:rsidRPr="00E72F72">
              <w:rPr>
                <w:rFonts w:ascii="Times New Roman" w:hAnsi="Times New Roman" w:cs="Times New Roman"/>
                <w:sz w:val="24"/>
                <w:szCs w:val="24"/>
              </w:rPr>
              <w:t xml:space="preserve"> 18.12.2019г.</w:t>
            </w:r>
          </w:p>
        </w:tc>
      </w:tr>
      <w:tr w:rsidR="00E72F72" w:rsidTr="00E72F72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72F72" w:rsidRPr="00E72F72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72F72" w:rsidRPr="00E72F72" w:rsidRDefault="00E72F72" w:rsidP="000E5755">
            <w:pPr>
              <w:ind w:firstLine="91"/>
              <w:rPr>
                <w:rFonts w:ascii="Times New Roman" w:hAnsi="Times New Roman" w:cs="Times New Roman"/>
                <w:sz w:val="24"/>
                <w:szCs w:val="24"/>
              </w:rPr>
            </w:pPr>
            <w:r w:rsidRPr="00E72F72">
              <w:rPr>
                <w:rFonts w:ascii="Times New Roman" w:hAnsi="Times New Roman" w:cs="Times New Roman"/>
                <w:sz w:val="24"/>
                <w:szCs w:val="24"/>
              </w:rPr>
              <w:t>36399584</w:t>
            </w:r>
          </w:p>
        </w:tc>
      </w:tr>
      <w:tr w:rsidR="00E72F72" w:rsidTr="00E72F72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72F72" w:rsidRPr="00E72F72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КПП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72F72" w:rsidRPr="00E72F72" w:rsidRDefault="00E72F72" w:rsidP="000E5755">
            <w:pPr>
              <w:ind w:firstLine="91"/>
              <w:rPr>
                <w:rFonts w:ascii="Times New Roman" w:hAnsi="Times New Roman" w:cs="Times New Roman"/>
                <w:sz w:val="24"/>
                <w:szCs w:val="24"/>
              </w:rPr>
            </w:pPr>
            <w:r w:rsidRPr="00E72F72">
              <w:rPr>
                <w:rFonts w:ascii="Times New Roman" w:hAnsi="Times New Roman" w:cs="Times New Roman"/>
                <w:sz w:val="24"/>
                <w:szCs w:val="24"/>
              </w:rPr>
              <w:t xml:space="preserve"> 5610032718</w:t>
            </w:r>
          </w:p>
        </w:tc>
      </w:tr>
      <w:tr w:rsidR="00E72F72" w:rsidTr="00E72F72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72F72" w:rsidRPr="00E72F72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Информация о счетах в банках (наименование банка, номер счета)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72F72" w:rsidRPr="00E72F72" w:rsidRDefault="00E72F72" w:rsidP="000E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F72">
              <w:rPr>
                <w:rFonts w:ascii="Times New Roman" w:hAnsi="Times New Roman" w:cs="Times New Roman"/>
                <w:sz w:val="24"/>
                <w:szCs w:val="24"/>
              </w:rPr>
              <w:t xml:space="preserve"> 561201001</w:t>
            </w:r>
          </w:p>
        </w:tc>
      </w:tr>
      <w:tr w:rsidR="00E72F72" w:rsidTr="00E72F72">
        <w:trPr>
          <w:trHeight w:val="260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72F72" w:rsidRPr="00E72F72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 принятия устава (ДД.ММ.ГГГГ)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72F72" w:rsidRPr="00E72F72" w:rsidRDefault="00E72F72" w:rsidP="000E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F72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ОРЕНБУРГ г.ОРЕНБУРГ 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Юридический адрес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460026, г. Оренбург, ул. Карагандинская, д.37А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Фактический адрес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460026, г. Оренбург, ул. Карагандинская, д.37А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Телефон (факс)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70-31-77, 70-32-55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Контактные лица, телефоны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726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Фирсова Анна Алексеевна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дополнительное образование</w:t>
            </w:r>
          </w:p>
        </w:tc>
      </w:tr>
      <w:tr w:rsidR="007200CD">
        <w:trPr>
          <w:trHeight w:val="315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 детальная информация (не более 1000 знаков)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МАУДО ДТДиМ ЦДиМД “Радуга” стремится к реализации инновационных проектов,  а также повышению конкурентной привлекательности: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127" w:firstLine="5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 уникальный учебно-тренировочный комплекс «Рубка учебного фрегата «Иван Неплюев» для обучения в творческом объединении «Морской клуб «Юнга»;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127" w:firstLine="5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              организация деятельности местного отделения Российского движения школьников;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127" w:firstLine="5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               организация и проведение городской учебы активистов детских общественных организаций и первичных отделений Российского движения школьников образовательных организаций города Оренбурга;</w:t>
            </w:r>
          </w:p>
          <w:p w:rsidR="007200CD" w:rsidRDefault="00165F6B">
            <w:pPr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      сетевое взаимодействие с организациями при проведении мероприятий: ФКУ “Отдел по конвоированию” УФСИН России по Оренбургской области, волонтерский центр г. Оренбурга, магазин-клуб настольных игры «Игротей», ОООО «ФДО», ОРО РДШ, ДОГ, МООО «РСО».</w:t>
            </w:r>
          </w:p>
          <w:p w:rsidR="00726C69" w:rsidRDefault="00726C69">
            <w:pPr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-проводится много мероприятий волонтерами совместно с клубом «ЗОЖ»</w:t>
            </w:r>
          </w:p>
          <w:p w:rsidR="007200CD" w:rsidRDefault="00165F6B">
            <w:pPr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грантовых конкурсах:</w:t>
            </w:r>
          </w:p>
          <w:p w:rsidR="007200CD" w:rsidRDefault="00165F6B">
            <w:pPr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Всероссийский конкурс молодежных проектов (2013г.);</w:t>
            </w:r>
          </w:p>
          <w:p w:rsidR="007200CD" w:rsidRDefault="00165F6B">
            <w:pPr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 открытом конкурсе по предоставлению грантов некоммерческим неправительственным организациям (2016г.);</w:t>
            </w:r>
          </w:p>
          <w:p w:rsidR="007200CD" w:rsidRDefault="00165F6B">
            <w:pPr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Конкурс социальных инициатив «Родные города» ООО «Газпромнефть-Оренбург» (2019г.);</w:t>
            </w:r>
          </w:p>
          <w:p w:rsidR="007200CD" w:rsidRDefault="007200CD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Информация о лицах, внесенных в банковскую карточку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Руководитель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Паспортные данные (номер, серия, кем выдан, когда)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регистрации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Паспортные данные (номер, серия, кем выдан, когда)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</w:t>
            </w:r>
          </w:p>
        </w:tc>
      </w:tr>
      <w:tr w:rsidR="007200CD">
        <w:trPr>
          <w:trHeight w:val="270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регистрации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Учредители-юридические лица и их доли собственности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31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Юридический адрес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собственности (в %)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Юридический адрес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70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собственности (в %)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Учредители-физические лица и их доли собственности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Паспортные данные (номер, серия, кем выдан, когда)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регистрации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собственности (в %)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Паспортные данные (номер, серия, кем выдан, когда)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регистрации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собственности (в %)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рождения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Паспортные данные (номер, серия, кем выдан, когда)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55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регистрации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00CD">
        <w:trPr>
          <w:trHeight w:val="270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собственности (в %)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БЛОК № 3</w:t>
      </w:r>
    </w:p>
    <w:tbl>
      <w:tblPr>
        <w:tblStyle w:val="aa"/>
        <w:tblW w:w="9923" w:type="dxa"/>
        <w:tblInd w:w="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7200CD">
        <w:tc>
          <w:tcPr>
            <w:tcW w:w="9923" w:type="dxa"/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</w:rPr>
              <w:t>ОПИСАНИЕ ПРОЕКТА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b"/>
        <w:tblW w:w="988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17"/>
        <w:gridCol w:w="6372"/>
      </w:tblGrid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проекта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u w:val="single"/>
              </w:rPr>
              <w:t>Название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: « Сайт Единение56+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«РАДУГА»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»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Тематическая линия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взаимодействие поколений;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информационно </w:t>
            </w:r>
            <w:r w:rsidR="00E50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медийная</w:t>
            </w: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Сроки реализации проекта (не ранее 01.04.20, не позднее 31.10.20)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 w:rsidR="00DD5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D5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мая</w:t>
            </w:r>
            <w:r w:rsid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2021 года  - </w:t>
            </w:r>
            <w:r w:rsidR="00DD5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октября 2021 года</w:t>
            </w: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География проекта 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 Оренбург, Оренбургская область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Запрашиваемая сумма (руб.)</w:t>
            </w:r>
          </w:p>
        </w:tc>
        <w:tc>
          <w:tcPr>
            <w:tcW w:w="6372" w:type="dxa"/>
          </w:tcPr>
          <w:p w:rsidR="007200CD" w:rsidRDefault="00165F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93 000,00 руб.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Общий бюджет проекта (руб.)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124000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,00 руб.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7200CD">
        <w:trPr>
          <w:trHeight w:val="5088"/>
        </w:trPr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Актуальность проекта (не более 1 страницы)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>Сегодня на территории Российской Федерации, локально и в рамках массовых федеральных проектов развивается деятельность по оказанию поддержки пожилым людям (существует несколько сайтов, приложений и ресурсов).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  <w:u w:val="single"/>
              </w:rPr>
              <w:t>Основная проблема:</w:t>
            </w: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 xml:space="preserve"> нет едино</w:t>
            </w:r>
            <w:r w:rsidR="00E72F72"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>,</w:t>
            </w:r>
            <w:r w:rsidR="00E72F72"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 xml:space="preserve"> многофункционального сайта</w:t>
            </w: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 xml:space="preserve"> для людей пожилого возраста.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  <w:u w:val="single"/>
              </w:rPr>
              <w:t>Сопутствующая проблема:</w:t>
            </w: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 xml:space="preserve"> недостаточный уровень поддержки молодежью пожилых людей.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  <w:highlight w:val="yellow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 xml:space="preserve">Проблема актуальна, поскольку данной категории людей уделяется недостаточное внимание в рамках локальных и федеральных профильных проектов, а вместе с тем представителям данного поколения с каждым годом возрастает потребность помощи по использованию цифровых, интернет ресурсов.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01010"/>
                <w:sz w:val="24"/>
                <w:szCs w:val="24"/>
              </w:rPr>
              <w:t>Особенная социальная значимость состоит в том, что многие из них маломобильны или немобильны, но очень нуждаются во внимании, общении и поддержке. Они готовы делиться воспоминаниями и  опытом, но не в силах порой самостоятельно организовать это. У молодежи вместе с тем с каждым годом все меньше возможностей получить опыт взаимодействия с такими людьми, что снижает преемственность поколений.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базе </w:t>
            </w:r>
            <w:r w:rsidR="00962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отдела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 детского и молодежного движения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«Р</w:t>
            </w:r>
            <w:r w:rsidR="00962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адуга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r w:rsidR="00962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МАУДО «Дворец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творчества детей и молодежи</w:t>
            </w:r>
            <w:r w:rsidR="00962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города Оренбурга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 свою деятельность </w:t>
            </w:r>
            <w:r w:rsidR="00962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клуб</w:t>
            </w:r>
            <w:r w:rsidR="00962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«ЗОЖ»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ренбургск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</w:t>
            </w:r>
            <w:r w:rsidR="00962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Всероссийского общества инвалидов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Проведя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(из 88 рецензентов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98 % обозначили важность данной проблемы)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мы убедились, что старшее поколение испытывает потребность в общении и поиске нужной информации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дефицит в общении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A3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(данную проблему обозначили 99 % опрошенных)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онлайн платформы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Сайта)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позволит не только организовать информационную осведомленность самих пенсионеров, но и укрепит связь поколений, благодаря совместному общению, в ходе которого 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поколение 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будут передавать свой опыт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200CD" w:rsidRDefault="00165F6B" w:rsidP="00217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="0021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сайте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будут созданы условия для содержательного проведения свободного времени и благоприятная среда общения для людей пожилого возраста, повышение их социальной информационной комфортности.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F00B9"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Данный проект открывает возможности для решения проблем вовлечения старшего поколения в сферу творческой и социальной активности</w:t>
            </w:r>
            <w:r w:rsidR="00A31EB0"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средствам взаимодействия волонтеров отдела и активистов клуба «ЗОЖ»</w:t>
            </w:r>
            <w:r w:rsidR="0020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проекта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u w:val="single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Создание единой многофункциональной платформы, 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 формировани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уровня информационной осведомленности пожилых людей</w:t>
            </w:r>
            <w:r w:rsidR="005F0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, раскрытие потенциала поколения56+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Задачи проекта</w:t>
            </w:r>
          </w:p>
        </w:tc>
        <w:tc>
          <w:tcPr>
            <w:tcW w:w="6372" w:type="dxa"/>
          </w:tcPr>
          <w:p w:rsidR="007200CD" w:rsidRDefault="00165F6B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Задачи: </w:t>
            </w:r>
          </w:p>
          <w:p w:rsidR="007200CD" w:rsidRDefault="00165F6B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информационной и социально-общественной самореализации людей пожилого возраста. </w:t>
            </w:r>
          </w:p>
          <w:p w:rsidR="007200CD" w:rsidRDefault="00165F6B">
            <w:pPr>
              <w:numPr>
                <w:ilvl w:val="0"/>
                <w:numId w:val="3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технической, организационной, методической и информационной инфраструктуры для эффективной деятельности волонтеров в Оренбурге, реализации и развития проекта.</w:t>
            </w:r>
          </w:p>
          <w:p w:rsidR="007200CD" w:rsidRDefault="00165F6B">
            <w:pPr>
              <w:numPr>
                <w:ilvl w:val="0"/>
                <w:numId w:val="3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Цифровая помощь пенсионерам, повышение информированности о возможностях цифровых технологий через проведение вовлекающих, разъясняющих, мотивирующих мероприятий с организацией горячей линии, использованием ресурсов партнеров.</w:t>
            </w:r>
          </w:p>
          <w:p w:rsidR="007200CD" w:rsidRDefault="00165F6B">
            <w:pPr>
              <w:numPr>
                <w:ilvl w:val="0"/>
                <w:numId w:val="3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Обучение пожилых людей поиску интересующей их юридической, социальной, коммерческой информации с использованием сети Интернет, использование Интернета как средства общения и развития их творческих способностей и наклонностей;  </w:t>
            </w:r>
          </w:p>
          <w:p w:rsidR="007200CD" w:rsidRDefault="00165F6B">
            <w:pPr>
              <w:numPr>
                <w:ilvl w:val="0"/>
                <w:numId w:val="3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Поиск, мотивация и повышение социальной ответственности, ценностных ориентаций, ИТ-компетенций цифровых волонтеров целевым образом для помощи пенсионерам, через их обучение и организационное, информационное, методическое сопровождение в Оренбург.</w:t>
            </w:r>
          </w:p>
          <w:p w:rsidR="007200CD" w:rsidRDefault="005F00B9">
            <w:pPr>
              <w:numPr>
                <w:ilvl w:val="0"/>
                <w:numId w:val="3"/>
              </w:numPr>
              <w:pBdr>
                <w:bottom w:val="none" w:sz="0" w:space="11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165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ормирование у пожилых людей и инвалидов информационной компетентности как средства гражданской активности, преодоления социального одиночества, самореализации, раскрытия творческого потенциала; </w:t>
            </w:r>
            <w:bookmarkStart w:id="0" w:name="_GoBack"/>
            <w:bookmarkEnd w:id="0"/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деятельности по проекту (не более 2 страниц)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Проект </w:t>
            </w:r>
            <w:r w:rsidR="00A31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« Сайт Единение56+ «РАДУГА»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предусматривает организацию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информационной интернет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деятельности  людей пожилого возраста, их детей и внуков.  </w:t>
            </w:r>
          </w:p>
          <w:p w:rsidR="007200CD" w:rsidRDefault="00165F6B">
            <w:pPr>
              <w:ind w:firstLine="700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  <w:t>Главное задачей проекта является создание единой платформы/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  <w:u w:val="single"/>
              </w:rPr>
              <w:t>сайта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  <w:t xml:space="preserve"> для помощи и объединение людей пожилого возраста.</w:t>
            </w:r>
          </w:p>
          <w:p w:rsidR="007200CD" w:rsidRDefault="00165F6B">
            <w:pPr>
              <w:ind w:firstLine="700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  <w:t xml:space="preserve">Сопутствующей задачей проекта - является предоставление возможности пожилым людям получить всю необходимую информацию на 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  <w:u w:val="single"/>
              </w:rPr>
              <w:t>сайте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  <w:t xml:space="preserve"> посредством сети Интернет.</w:t>
            </w:r>
          </w:p>
          <w:p w:rsidR="007200CD" w:rsidRDefault="00165F6B">
            <w:pPr>
              <w:ind w:firstLine="700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  <w:t>Благодаря предварительному обучению они получают общее представление о персональном компьютере, правилах и технике безопасности при работе в Интернете, научатся набирать и форматировать тексты, обращаться с файлами и папками, самостоятельно выходить в Интернет, общаться друг с другом, пользоваться разделами данного сайта.</w:t>
            </w:r>
          </w:p>
          <w:p w:rsidR="007200CD" w:rsidRDefault="00165F6B">
            <w:pPr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  <w:t xml:space="preserve">Для многих сайт даст возможность реализовать себя в каких-либо новых сферах, а также сделает более удобным, простым и мобильным решение множества задач, с которыми они сталкивались в повседневной жизни. С помощью 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  <w:u w:val="single"/>
              </w:rPr>
              <w:t>сайта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  <w:t xml:space="preserve"> и расположенным на нем рубрик, они не выходя из дома, научатся оплачивать коммунальные услуги, а также заказывать такси, увидеть информацию про автобусы, маршрутное такси города, а также заказывать лекарства.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highlight w:val="white"/>
              </w:rPr>
              <w:t>Этот проект дает им возможность адаптироваться в современном обществе. Помогает улучшить качество их жизни, а также дает психоэмоциональную уверенность в себе.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рамках реализации данного проекта будет проведен ряд мероприятий, способствующих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повышению уровня пользователя интернет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пожилых людей.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Подготовительный период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«Мониторинг целевой группы»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«Подготовка и поддержка добровольцев».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 привлечение волонтеров. На всех территориях будут подготовлены и размещены новостные сообщения о наборе волонтеров в сети Интернет, сформированы письма для обращения в общественные организации и образовательные учреждения. Следует отметить, что будут набираться две группы волонтеров - на постоянной и временной основе. Под постоянной основой мы понимаем систематическое оказание помощи и организацию различных рубрик.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Временная основа предполагает разовое участие в тех или иных мероприятиях.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Обучение волонтеров.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одной стороны обучение производится с целью повышения эффективности работы с пожилыми людьми, с другой стороны с целью поддержания интереса участия в проекте.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Образовательная программа для волонтеров включает: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Занятия на тему особенностей работы с пожилым людьми.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Важно на начальном этапе реализации проекта познакомить молодежь с особенностями данной категории, с интересами пожилых людей.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Цикл прикладных мастер-классов по обработке информации и размещению её на платформе.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добровольческих работ. После набора добровольческих групп состоятся рабочие встречи, на которых помимо обсуждения важных вопросов, касающихся работы с пожилыми людьми, будут сформированы добровольческие пары/тройки, впоследствии закрепляющиеся за благополучателями</w:t>
            </w:r>
            <w:r w:rsidR="00C21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 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 Планирование платформы и её реализация специалистом проекта.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Разработка рубрик и новостных сюжетов для платформы.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Анонсирование платформы для целевой группы и общественности.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Мотивация и поддержка волонтеров:</w:t>
            </w:r>
          </w:p>
          <w:p w:rsidR="007200CD" w:rsidRDefault="00165F6B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Регулярный мониторинг возможных бонусов для волонтеров – бесплатное посещение интересных образовательных мероприятий, кинотеатра и театра, поездки по обмену опытом, включение в другие проекты и др. – позволит поддержать у волонтеров интерес к проекту.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Запланировано награждение отличившихся волонтеров. Формат награждения координаторы определят самостоятельно – где-то может быть торжественное мероприятие с приглашением местных органов власти, где-то посиделки за чашкой чая, где-то встреча пройдет в игровой форме и т.д.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Основной период.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Блок 1. «Все о платформе»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навигацией сайта, разделами платформы, контактами проекта. </w:t>
            </w:r>
            <w:r w:rsidR="00C2133C">
              <w:rPr>
                <w:rFonts w:ascii="Times New Roman" w:eastAsia="Times New Roman" w:hAnsi="Times New Roman" w:cs="Times New Roman"/>
                <w:sz w:val="24"/>
                <w:szCs w:val="24"/>
              </w:rPr>
              <w:t>(В зависимости от  ситуации,(ОН ЛАЙН или ОФ лайн)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по знакомству с проектом.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Раздача памятки по работе с сайтом.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Блок 2. «Общение».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Раздел</w:t>
            </w:r>
            <w:r w:rsidR="00C2133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платформы для общения целевой группы. Горячая линия, чат, вопросы администраторам платформы.</w:t>
            </w:r>
            <w:r w:rsidR="00C21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 волонтеров закрепляются за  каждым участником клуба. Определяется раздел сайта, который в совместной деятельности наполняют волонтеры  и их подопечные 56+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Блок 3. </w:t>
            </w:r>
            <w:r w:rsidR="00C213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«ЗДОРОВЬЕ- </w:t>
            </w:r>
            <w:r w:rsidR="003D7C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="00C213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Специалист клиники Здоровья о важных аспектах организма и его потребностях, о чем стоит помнить.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Санатории и скидки для пожилых людей.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Блок 4. «Книжный клуб»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Шоу где взрослое поколение будет обсуждать классику литературы о которой хочется говорить и которую хочет  услышать поколение X</w:t>
            </w:r>
            <w:r w:rsidR="00C2133C">
              <w:rPr>
                <w:rFonts w:ascii="Times New Roman" w:eastAsia="Times New Roman" w:hAnsi="Times New Roman" w:cs="Times New Roman"/>
                <w:sz w:val="24"/>
                <w:szCs w:val="24"/>
              </w:rPr>
              <w:t>,(подрубрики «Бабушкины сказки», «Авторские</w:t>
            </w:r>
            <w:r w:rsidR="002A3F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пробы пера»)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Блок 5. «Активный образ жизни»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200CD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Блог </w:t>
            </w:r>
            <w:r w:rsidR="00165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спортсменов 65+  и их опыт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работе над своим телом и душой дома.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Блок 6. «Единение»</w:t>
            </w:r>
          </w:p>
          <w:p w:rsidR="007200CD" w:rsidRPr="003D7CE4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Конференция</w:t>
            </w:r>
            <w:r w:rsidR="00C2133C">
              <w:rPr>
                <w:rFonts w:ascii="Times New Roman" w:eastAsia="Times New Roman" w:hAnsi="Times New Roman" w:cs="Times New Roman"/>
                <w:sz w:val="24"/>
                <w:szCs w:val="24"/>
              </w:rPr>
              <w:t>(итоговое мероприятие)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итогам</w:t>
            </w:r>
            <w:r w:rsidR="00C21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реализации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проекта, новые знакомства, изменение режима жизни и его темпа</w:t>
            </w:r>
            <w:r w:rsidR="003D7CE4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приглашение активистов  из клубов 56+ действующий на территории Оренбургской области.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проекта (качественные/количественные)</w:t>
            </w:r>
          </w:p>
        </w:tc>
        <w:tc>
          <w:tcPr>
            <w:tcW w:w="6372" w:type="dxa"/>
          </w:tcPr>
          <w:p w:rsidR="007200CD" w:rsidRDefault="00165F6B">
            <w:pP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Качественные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результаты: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7200CD" w:rsidRDefault="00165F6B">
            <w:pP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повыситься уровень эмоционального, психологического настроя лиц пенсионного возраста, возрастет их социальный статус, значимость, мотивация и самооценка;</w:t>
            </w:r>
          </w:p>
          <w:p w:rsidR="007200CD" w:rsidRDefault="00165F6B">
            <w:pP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участники проекта приобретут знания об информационных и медийных особенностях структур и организаций, города и страны;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повысится уровень информационной и социально-общественной самореализации людей пожилого возраста.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сформируется уровень представлений о цифровых технологий.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пожилые люди получат возможность осведомленности о разных сторонах общественной и информационной жизни города, страны. Способ измерения показателя – отзывы благополучателей, фотографии.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поиска интересующей их юридической, социальной, коммерческой информации с использованием сети Интернет, использование Интернета как средства общения и развития их творческих способностей и наклонностей; умения пользования Порталом государственных услуг;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добровольцы повысят свои компетенции в вопросах общения и взаимодействия с пожилыми людьми не менее, чем на 50%. Способ измерения показателя – результаты анализа анкет на начальной и финальной стадии проекта.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установятся дружеские отношения между представителями двух поколений, участвующих в проекте. Способ измерения показателя – отзывы благополучателей, фотографии.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пожилые люди получат возможность осведомленности о разных сторонах общественной и информационной жизни города, страны. Способ измерения показателя – отзывы благополучателей, фотографии.</w:t>
            </w:r>
          </w:p>
          <w:p w:rsidR="007200CD" w:rsidRDefault="00165F6B">
            <w:pPr>
              <w:tabs>
                <w:tab w:val="center" w:pos="336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 волонтеров повысится уровень интереса к общению с людьми другого поколения, уровень ценностного отношения к культуре старшего поколения, уважение к старшему поколению.</w:t>
            </w:r>
          </w:p>
          <w:p w:rsidR="007200CD" w:rsidRDefault="00165F6B">
            <w:pP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u w:val="single"/>
              </w:rPr>
              <w:t>Количественные результаты:</w:t>
            </w:r>
          </w:p>
          <w:p w:rsidR="007200CD" w:rsidRDefault="00165F6B">
            <w:pPr>
              <w:tabs>
                <w:tab w:val="center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онлайн- платформа, целевым посетителем которой станет старшее поколение и молодые люди, желающие поделиться и  получить опыт.</w:t>
            </w:r>
          </w:p>
          <w:p w:rsidR="007200CD" w:rsidRDefault="00165F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будет создана группа пожилого возраста,   задействованных в реализации проекта;</w:t>
            </w:r>
          </w:p>
          <w:p w:rsidR="007200CD" w:rsidRDefault="00165F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не менее  150 людей пожилого возраста примут участие в мероприятиях проекта</w:t>
            </w:r>
            <w:r w:rsidR="002A3F1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пользователями сайта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; </w:t>
            </w:r>
          </w:p>
          <w:p w:rsidR="007200CD" w:rsidRDefault="00165F6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не менее  </w:t>
            </w:r>
            <w:r w:rsidR="002A3F1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00 детей станут зрителями и участниками мероприятий, проводимых в рамках реализации  проекта; </w:t>
            </w:r>
          </w:p>
          <w:p w:rsidR="007200CD" w:rsidRDefault="00165F6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выпущен  сборник информационной, цифровой помощи для помощи пожилым людям, с отзывами целевой группы проекта;  </w:t>
            </w:r>
          </w:p>
          <w:p w:rsidR="007200CD" w:rsidRPr="00E72F72" w:rsidRDefault="00165F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E72F72" w:rsidRPr="00E72F7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 ежемесячных</w:t>
            </w:r>
            <w:r w:rsidRPr="00E72F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Городских </w:t>
            </w:r>
            <w:r w:rsidR="00E72F72" w:rsidRPr="00E72F72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активностей/мероприятий</w:t>
            </w:r>
            <w:r w:rsidRPr="00E72F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посещения пенсионерами;</w:t>
            </w:r>
          </w:p>
          <w:p w:rsidR="007200CD" w:rsidRDefault="00165F6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буклет волонтерам по работе со старшим поколением; </w:t>
            </w:r>
          </w:p>
          <w:p w:rsidR="007200CD" w:rsidRDefault="00165F6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проведено 6 мастер-классов по информационно- цифровой практике ;</w:t>
            </w:r>
          </w:p>
          <w:p w:rsidR="007200CD" w:rsidRDefault="00165F6B">
            <w:pPr>
              <w:tabs>
                <w:tab w:val="left" w:pos="201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проведено 2 мастер-класса по работе с порталом государственных услуг.</w:t>
            </w: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Информационные каналы распространения информации о проекте (СМИ, социальные сети, печатная продукция, другое)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 методическое издание «Вестник», страница на сайте МАУДО «ДТДиМ», вконтакте,  выпуск календарей  и буклетов, памяток, информационный стенд в здании МАУДО «ДТДиМ»,.</w:t>
            </w: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Организации-партнеры (НКО, органы власти, бизнес)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Управление образования г.Оренбурга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Городской совет женщин г.Оренбурга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Оренбургская городская организация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Всероссийского общества инвалидов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оценки результатов проекта (анкетирование целевой группы до и после участия в проекте; различные способы измерения уровня полученных знаний; отзывы целевой группы и т.д.)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Анкетирование целевой группы до и после участия в проекте: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уровень вовлеченности в проект на начальной стадии реализации проекта и по его окончании.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оценка степени удовлетворения потребности в  значимости, социальной востребованности, нужности до и после участия в проекте;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повышение самооценки;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оценка эмоционального фона на начальном этапе и в конце реализации проекта;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составление карты самооценки участниками проекта уровня полученных знаний (компьютерная грамотность, онлайн общение, оплата счетов онлайн)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составление карты отзывов целевой аудитории.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>
        <w:tc>
          <w:tcPr>
            <w:tcW w:w="351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Перспективы проекта после окончания его финансирования</w:t>
            </w:r>
          </w:p>
        </w:tc>
        <w:tc>
          <w:tcPr>
            <w:tcW w:w="6372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 w:right="2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 окончания реализации   проекта предполагается продолжить  направления деятельности по уже обозначенным блокам проекта, кроме того планируется  включить новые блоки</w:t>
            </w:r>
            <w:r w:rsidR="002A3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провести пиар 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EFEF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102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10205"/>
        </w:tabs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БЛОК № 4</w:t>
      </w: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10205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10205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 реализации проекта</w:t>
      </w: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</w:t>
      </w:r>
    </w:p>
    <w:tbl>
      <w:tblPr>
        <w:tblStyle w:val="ac"/>
        <w:tblW w:w="95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07"/>
        <w:gridCol w:w="2525"/>
        <w:gridCol w:w="2838"/>
      </w:tblGrid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05"/>
              </w:tabs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2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 (мм.гггг)</w:t>
            </w: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Ожидаемые итоги (результаты)</w:t>
            </w:r>
          </w:p>
        </w:tc>
      </w:tr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05"/>
              </w:tabs>
              <w:spacing w:before="24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среди пожилых людей ОГО ВОИ, участников клуба “ЗОЖ”</w:t>
            </w:r>
          </w:p>
        </w:tc>
        <w:tc>
          <w:tcPr>
            <w:tcW w:w="2525" w:type="dxa"/>
          </w:tcPr>
          <w:p w:rsidR="007200CD" w:rsidRDefault="00DD5B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r w:rsidR="00165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2021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предпочтений, социального окружения, потребностей участников проекта.</w:t>
            </w:r>
          </w:p>
        </w:tc>
      </w:tr>
      <w:tr w:rsidR="007200CD">
        <w:trPr>
          <w:trHeight w:val="3065"/>
        </w:trPr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05"/>
              </w:tabs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группы</w:t>
            </w:r>
            <w:r w:rsidR="00DD5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активистов 56+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участников платформы (30 человек)</w:t>
            </w:r>
          </w:p>
        </w:tc>
        <w:tc>
          <w:tcPr>
            <w:tcW w:w="2525" w:type="dxa"/>
          </w:tcPr>
          <w:p w:rsidR="007200CD" w:rsidRDefault="00DD5B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r w:rsidR="00165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2021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сайте ДТДиМ, в социальной сети «Вконтакте» ЦДИМД  будет объявлено о старте  интернет платформы. </w:t>
            </w:r>
          </w:p>
        </w:tc>
      </w:tr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05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режима отправки информации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7200CD" w:rsidRDefault="00DD5B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 </w:t>
            </w:r>
            <w:r w:rsidR="00165F6B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(первая неделя)</w:t>
            </w: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Составлено расписание (дата и время)</w:t>
            </w:r>
          </w:p>
        </w:tc>
      </w:tr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класс по использованию платформы Единение</w:t>
            </w:r>
          </w:p>
        </w:tc>
        <w:tc>
          <w:tcPr>
            <w:tcW w:w="2525" w:type="dxa"/>
          </w:tcPr>
          <w:p w:rsidR="007200CD" w:rsidRDefault="00DD5B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Июнь,</w:t>
            </w:r>
            <w:r w:rsidR="00165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2021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BE1994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неделя)</w:t>
            </w: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Zoom-конференция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Собрание, где руководитель проект познакомит целевую группу с навигатором сайта </w:t>
            </w:r>
          </w:p>
        </w:tc>
      </w:tr>
      <w:tr w:rsidR="007200CD">
        <w:tc>
          <w:tcPr>
            <w:tcW w:w="4207" w:type="dxa"/>
          </w:tcPr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по знакомству с проектом(возможно проведение в онлайн формате)</w:t>
            </w:r>
          </w:p>
        </w:tc>
        <w:tc>
          <w:tcPr>
            <w:tcW w:w="2525" w:type="dxa"/>
          </w:tcPr>
          <w:p w:rsidR="007200CD" w:rsidRPr="00E72F72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Июль </w:t>
            </w:r>
            <w:r w:rsidR="00165F6B" w:rsidRPr="00E72F7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7200CD" w:rsidRPr="00E72F72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навигацией сайта, разделами платформы, контактами проекта.</w:t>
            </w:r>
          </w:p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Раздача памятки по работе с сайтом.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активного общения</w:t>
            </w:r>
          </w:p>
        </w:tc>
        <w:tc>
          <w:tcPr>
            <w:tcW w:w="2525" w:type="dxa"/>
          </w:tcPr>
          <w:p w:rsidR="007200CD" w:rsidRPr="00E72F72" w:rsidRDefault="00E7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  <w:r w:rsidR="00165F6B" w:rsidRPr="00E72F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2021</w:t>
            </w:r>
          </w:p>
        </w:tc>
        <w:tc>
          <w:tcPr>
            <w:tcW w:w="2838" w:type="dxa"/>
          </w:tcPr>
          <w:p w:rsidR="007200CD" w:rsidRDefault="00165F6B" w:rsidP="000E5755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платформы для общения целевой группы. Горячая линия, чат, вопросы администраторам платформы.</w:t>
            </w:r>
            <w:r w:rsidR="00BE1994">
              <w:rPr>
                <w:rFonts w:ascii="Times New Roman" w:eastAsia="Times New Roman" w:hAnsi="Times New Roman" w:cs="Times New Roman"/>
                <w:sz w:val="24"/>
                <w:szCs w:val="24"/>
              </w:rPr>
              <w:t>(В режиме 24 на 7  волонтерами организована  на сайте обратная связь)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00CD">
        <w:tc>
          <w:tcPr>
            <w:tcW w:w="4207" w:type="dxa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00CD">
        <w:trPr>
          <w:trHeight w:val="6359"/>
        </w:trPr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Проецирование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семейных ценностей</w:t>
            </w:r>
          </w:p>
        </w:tc>
        <w:tc>
          <w:tcPr>
            <w:tcW w:w="252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 - июль</w:t>
            </w:r>
          </w:p>
        </w:tc>
        <w:tc>
          <w:tcPr>
            <w:tcW w:w="2838" w:type="dxa"/>
          </w:tcPr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сайта «Опыт».</w:t>
            </w:r>
          </w:p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Целевая группа отвечает на вопросы заинтересованных, делится важными историями из своей жизни.</w:t>
            </w:r>
          </w:p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«День семьи, любви и верности», акции, которые проводятся  к празднику; Мероприятия, места которые можно посетить в Оренбурге ко дню Семьи.</w:t>
            </w:r>
          </w:p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«Бабушка ты у меня, такая …» - видео, внуки и дети Оренбурга о своей бабушках.</w:t>
            </w:r>
          </w:p>
        </w:tc>
      </w:tr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Здоровье.ру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это информационный, научно-образовательный раздел</w:t>
            </w:r>
          </w:p>
        </w:tc>
        <w:tc>
          <w:tcPr>
            <w:tcW w:w="252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июль 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клиники Здоровья о важных аспектах организма и его потребностях, о чем стоит помнить.</w:t>
            </w:r>
          </w:p>
          <w:p w:rsidR="007200CD" w:rsidRDefault="00165F6B">
            <w:pPr>
              <w:tabs>
                <w:tab w:val="left" w:pos="2268"/>
                <w:tab w:val="left" w:pos="10205"/>
              </w:tabs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Санатории и скидки для пожилых людей</w:t>
            </w:r>
            <w:r w:rsidR="00682226">
              <w:rPr>
                <w:rFonts w:ascii="Times New Roman" w:eastAsia="Times New Roman" w:hAnsi="Times New Roman" w:cs="Times New Roman"/>
                <w:sz w:val="24"/>
                <w:szCs w:val="24"/>
              </w:rPr>
              <w:t>,(домашний доктор)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Садоводство онлайн</w:t>
            </w:r>
          </w:p>
        </w:tc>
        <w:tc>
          <w:tcPr>
            <w:tcW w:w="252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июль-август</w:t>
            </w: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календарных особенностей погоды Приволжского региона, о фишках и удобствах огорода и ухода за ним</w:t>
            </w:r>
            <w:r w:rsidR="00DD5B4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6822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5B44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приметы</w:t>
            </w:r>
            <w:r w:rsidR="006822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5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,советы бывалых огородников </w:t>
            </w:r>
            <w:r w:rsidR="006822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создание видео роликов ,прямо из огородов) </w:t>
            </w:r>
          </w:p>
        </w:tc>
      </w:tr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Кухня</w:t>
            </w:r>
          </w:p>
        </w:tc>
        <w:tc>
          <w:tcPr>
            <w:tcW w:w="252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Оригинальные рецепты по опыту повара Оренбурга, какие из них стоит взять на заметку и внедрить в свой рацион  улучшения здоровья</w:t>
            </w:r>
            <w:r w:rsidR="00682226">
              <w:rPr>
                <w:rFonts w:ascii="Times New Roman" w:eastAsia="Times New Roman" w:hAnsi="Times New Roman" w:cs="Times New Roman"/>
                <w:sz w:val="24"/>
                <w:szCs w:val="24"/>
              </w:rPr>
              <w:t>,(создание видео роликов ,приготовление уникальных блюд, участниками проекта 56+)</w:t>
            </w:r>
          </w:p>
        </w:tc>
      </w:tr>
      <w:tr w:rsidR="007200CD"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Книжный клуб</w:t>
            </w:r>
          </w:p>
        </w:tc>
        <w:tc>
          <w:tcPr>
            <w:tcW w:w="252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с классикой литературы, </w:t>
            </w: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 библиотек Оренбурга и лучших современные книги России</w:t>
            </w:r>
          </w:p>
        </w:tc>
      </w:tr>
      <w:tr w:rsidR="007200CD">
        <w:trPr>
          <w:trHeight w:val="260"/>
        </w:trPr>
        <w:tc>
          <w:tcPr>
            <w:tcW w:w="4207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 актив в сети</w:t>
            </w:r>
          </w:p>
        </w:tc>
        <w:tc>
          <w:tcPr>
            <w:tcW w:w="252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 октябрь</w:t>
            </w: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Общественные спортивные акции Оренбурга, онлайн занятия спортом в домашних условиях</w:t>
            </w:r>
          </w:p>
        </w:tc>
      </w:tr>
      <w:tr w:rsidR="007200CD">
        <w:tc>
          <w:tcPr>
            <w:tcW w:w="4207" w:type="dxa"/>
          </w:tcPr>
          <w:p w:rsidR="007200CD" w:rsidRDefault="00DD5B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</w:t>
            </w:r>
          </w:p>
        </w:tc>
        <w:tc>
          <w:tcPr>
            <w:tcW w:w="2525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8" w:type="dxa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8"/>
                <w:tab w:val="left" w:pos="1020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конференция, итоги и польза проекта, приобретенный опыт</w:t>
            </w: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  <w:r>
        <w:br w:type="page"/>
      </w: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БЛОК № 5</w:t>
      </w:r>
    </w:p>
    <w:tbl>
      <w:tblPr>
        <w:tblStyle w:val="ad"/>
        <w:tblW w:w="9322" w:type="dxa"/>
        <w:tblInd w:w="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7200CD">
        <w:tc>
          <w:tcPr>
            <w:tcW w:w="9322" w:type="dxa"/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</w:rPr>
              <w:t>БЮДЖЕТ ПРОЕКТА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31849B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Оплата труда и консультационных услуг, обязательные налоги и страховые взносы</w:t>
      </w: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 Оплата труда штатных сотрудников проекта:</w:t>
      </w:r>
    </w:p>
    <w:tbl>
      <w:tblPr>
        <w:tblStyle w:val="ae"/>
        <w:tblW w:w="9149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77"/>
        <w:gridCol w:w="1418"/>
        <w:gridCol w:w="963"/>
        <w:gridCol w:w="1080"/>
        <w:gridCol w:w="1420"/>
        <w:gridCol w:w="1424"/>
      </w:tblGrid>
      <w:tr w:rsidR="007200CD">
        <w:trPr>
          <w:trHeight w:val="24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Оплата труда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Процент занятости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</w:p>
        </w:tc>
      </w:tr>
      <w:tr w:rsidR="007200CD">
        <w:trPr>
          <w:jc w:val="center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руб./мес.</w:t>
            </w:r>
          </w:p>
        </w:tc>
        <w:tc>
          <w:tcPr>
            <w:tcW w:w="9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мес.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(руб.)</w:t>
            </w:r>
          </w:p>
        </w:tc>
        <w:tc>
          <w:tcPr>
            <w:tcW w:w="1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(руб.)</w:t>
            </w:r>
          </w:p>
        </w:tc>
      </w:tr>
      <w:tr w:rsidR="007200CD" w:rsidRPr="00D97DEE">
        <w:trPr>
          <w:jc w:val="center"/>
        </w:trPr>
        <w:tc>
          <w:tcPr>
            <w:tcW w:w="567" w:type="dxa"/>
            <w:tcBorders>
              <w:top w:val="single" w:sz="4" w:space="0" w:color="000000"/>
            </w:tcBorders>
          </w:tcPr>
          <w:p w:rsidR="007200CD" w:rsidRPr="00E72F72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</w:tcBorders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Руководитель проекта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:rsidR="007200CD" w:rsidRPr="00E72F72" w:rsidRDefault="000E5755" w:rsidP="00390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390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165F6B"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63" w:type="dxa"/>
            <w:tcBorders>
              <w:top w:val="single" w:sz="4" w:space="0" w:color="000000"/>
            </w:tcBorders>
          </w:tcPr>
          <w:p w:rsidR="007200CD" w:rsidRPr="00E72F72" w:rsidRDefault="00D97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165F6B"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7200CD" w:rsidRPr="00E72F72" w:rsidRDefault="00682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0" w:type="dxa"/>
            <w:tcBorders>
              <w:top w:val="single" w:sz="4" w:space="0" w:color="000000"/>
            </w:tcBorders>
          </w:tcPr>
          <w:p w:rsidR="007200CD" w:rsidRPr="00E72F72" w:rsidRDefault="00E72F72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165F6B"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424" w:type="dxa"/>
            <w:tcBorders>
              <w:top w:val="single" w:sz="4" w:space="0" w:color="000000"/>
            </w:tcBorders>
          </w:tcPr>
          <w:p w:rsidR="007200CD" w:rsidRPr="00E72F72" w:rsidRDefault="00165F6B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000,00</w:t>
            </w:r>
          </w:p>
        </w:tc>
      </w:tr>
      <w:tr w:rsidR="007200CD">
        <w:trPr>
          <w:jc w:val="center"/>
        </w:trPr>
        <w:tc>
          <w:tcPr>
            <w:tcW w:w="6305" w:type="dxa"/>
            <w:gridSpan w:val="5"/>
          </w:tcPr>
          <w:p w:rsidR="007200CD" w:rsidRPr="00E72F72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20" w:type="dxa"/>
          </w:tcPr>
          <w:p w:rsidR="007200CD" w:rsidRPr="00E72F72" w:rsidRDefault="00E72F72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0E57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  <w:r w:rsidR="00165F6B"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424" w:type="dxa"/>
          </w:tcPr>
          <w:p w:rsidR="007200CD" w:rsidRPr="00E72F72" w:rsidRDefault="00E72F72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0E57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  <w:r w:rsidR="00165F6B" w:rsidRPr="00E72F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000,00</w:t>
            </w: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Б. Оплата труда консультантов и привлеченных специалистов</w:t>
      </w:r>
    </w:p>
    <w:tbl>
      <w:tblPr>
        <w:tblStyle w:val="af"/>
        <w:tblW w:w="9254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2759"/>
        <w:gridCol w:w="1741"/>
        <w:gridCol w:w="1145"/>
        <w:gridCol w:w="1366"/>
        <w:gridCol w:w="1395"/>
      </w:tblGrid>
      <w:tr w:rsidR="007200CD">
        <w:trPr>
          <w:trHeight w:val="241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Оплата труда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</w:p>
        </w:tc>
      </w:tr>
      <w:tr w:rsidR="007200CD">
        <w:trPr>
          <w:jc w:val="center"/>
        </w:trPr>
        <w:tc>
          <w:tcPr>
            <w:tcW w:w="8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день</w:t>
            </w:r>
          </w:p>
        </w:tc>
        <w:tc>
          <w:tcPr>
            <w:tcW w:w="1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/дн.</w:t>
            </w:r>
          </w:p>
        </w:tc>
        <w:tc>
          <w:tcPr>
            <w:tcW w:w="13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(руб.)</w:t>
            </w:r>
          </w:p>
        </w:tc>
        <w:tc>
          <w:tcPr>
            <w:tcW w:w="1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(руб.)</w:t>
            </w:r>
          </w:p>
        </w:tc>
      </w:tr>
      <w:tr w:rsidR="007200CD">
        <w:trPr>
          <w:jc w:val="center"/>
        </w:trPr>
        <w:tc>
          <w:tcPr>
            <w:tcW w:w="848" w:type="dxa"/>
            <w:tcBorders>
              <w:top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759" w:type="dxa"/>
            <w:tcBorders>
              <w:top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Web-программист</w:t>
            </w:r>
          </w:p>
        </w:tc>
        <w:tc>
          <w:tcPr>
            <w:tcW w:w="1741" w:type="dxa"/>
            <w:tcBorders>
              <w:top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45" w:type="dxa"/>
            <w:tcBorders>
              <w:top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6000,00</w:t>
            </w:r>
          </w:p>
        </w:tc>
        <w:tc>
          <w:tcPr>
            <w:tcW w:w="1395" w:type="dxa"/>
            <w:tcBorders>
              <w:top w:val="single" w:sz="4" w:space="0" w:color="000000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200CD">
        <w:trPr>
          <w:jc w:val="center"/>
        </w:trPr>
        <w:tc>
          <w:tcPr>
            <w:tcW w:w="848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2759" w:type="dxa"/>
            <w:tcBorders>
              <w:top w:val="single" w:sz="4" w:space="0" w:color="000000"/>
            </w:tcBorders>
          </w:tcPr>
          <w:p w:rsidR="007200CD" w:rsidRDefault="00E50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14">
              <w:r w:rsidR="00165F6B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Контент-менеджер</w:t>
              </w:r>
            </w:hyperlink>
          </w:p>
        </w:tc>
        <w:tc>
          <w:tcPr>
            <w:tcW w:w="1741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45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6000,00</w:t>
            </w:r>
          </w:p>
        </w:tc>
        <w:tc>
          <w:tcPr>
            <w:tcW w:w="1395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200CD">
        <w:trPr>
          <w:jc w:val="center"/>
        </w:trPr>
        <w:tc>
          <w:tcPr>
            <w:tcW w:w="848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2759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Администратор сайта</w:t>
            </w:r>
          </w:p>
        </w:tc>
        <w:tc>
          <w:tcPr>
            <w:tcW w:w="1741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45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6000,00</w:t>
            </w:r>
          </w:p>
        </w:tc>
        <w:tc>
          <w:tcPr>
            <w:tcW w:w="1395" w:type="dxa"/>
            <w:tcBorders>
              <w:top w:val="single" w:sz="4" w:space="0" w:color="000000"/>
            </w:tcBorders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200CD">
        <w:trPr>
          <w:jc w:val="center"/>
        </w:trPr>
        <w:tc>
          <w:tcPr>
            <w:tcW w:w="6493" w:type="dxa"/>
            <w:gridSpan w:val="4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66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  <w:r w:rsidR="00165F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395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  <w:r w:rsidR="00165F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000,00</w:t>
            </w:r>
          </w:p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00CD" w:rsidRPr="000E5755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Pr="000E5755" w:rsidRDefault="00165F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55">
        <w:rPr>
          <w:rFonts w:ascii="Times New Roman" w:eastAsia="Times New Roman" w:hAnsi="Times New Roman" w:cs="Times New Roman"/>
          <w:color w:val="000000"/>
          <w:sz w:val="24"/>
          <w:szCs w:val="24"/>
        </w:rPr>
        <w:t>В.</w:t>
      </w:r>
      <w:r w:rsidRPr="000E57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E5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Страховые взносы в ПФ, ФСС, ФФОМС: </w:t>
      </w:r>
    </w:p>
    <w:tbl>
      <w:tblPr>
        <w:tblStyle w:val="af0"/>
        <w:tblW w:w="9311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3"/>
        <w:gridCol w:w="4615"/>
        <w:gridCol w:w="1153"/>
        <w:gridCol w:w="1385"/>
        <w:gridCol w:w="1315"/>
      </w:tblGrid>
      <w:tr w:rsidR="007200CD" w:rsidRPr="000E5755">
        <w:trPr>
          <w:jc w:val="center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Pr="000E5755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Pr="000E5755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Ставка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</w:p>
        </w:tc>
      </w:tr>
      <w:tr w:rsidR="007200CD" w:rsidRPr="000E5755">
        <w:trPr>
          <w:jc w:val="center"/>
        </w:trPr>
        <w:tc>
          <w:tcPr>
            <w:tcW w:w="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Pr="000E5755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Pr="000E5755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Pr="000E5755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(руб.)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(руб.)</w:t>
            </w:r>
          </w:p>
        </w:tc>
      </w:tr>
      <w:tr w:rsidR="007200CD" w:rsidRPr="000E5755">
        <w:trPr>
          <w:jc w:val="center"/>
        </w:trPr>
        <w:tc>
          <w:tcPr>
            <w:tcW w:w="843" w:type="dxa"/>
            <w:tcBorders>
              <w:top w:val="single" w:sz="4" w:space="0" w:color="000000"/>
            </w:tcBorders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615" w:type="dxa"/>
            <w:tcBorders>
              <w:top w:val="single" w:sz="4" w:space="0" w:color="000000"/>
            </w:tcBorders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Отчисления с фонда оплаты труда штатных сотрудников</w:t>
            </w:r>
          </w:p>
        </w:tc>
        <w:tc>
          <w:tcPr>
            <w:tcW w:w="1153" w:type="dxa"/>
            <w:tcBorders>
              <w:top w:val="single" w:sz="4" w:space="0" w:color="000000"/>
            </w:tcBorders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30,2%</w:t>
            </w:r>
          </w:p>
        </w:tc>
        <w:tc>
          <w:tcPr>
            <w:tcW w:w="1385" w:type="dxa"/>
            <w:tcBorders>
              <w:top w:val="single" w:sz="4" w:space="0" w:color="000000"/>
            </w:tcBorders>
          </w:tcPr>
          <w:p w:rsidR="007200CD" w:rsidRPr="000E5755" w:rsidRDefault="000E5755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3020</w:t>
            </w: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315" w:type="dxa"/>
            <w:tcBorders>
              <w:top w:val="single" w:sz="4" w:space="0" w:color="000000"/>
            </w:tcBorders>
          </w:tcPr>
          <w:p w:rsidR="007200CD" w:rsidRP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3020</w:t>
            </w: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7200CD" w:rsidRPr="000E5755">
        <w:trPr>
          <w:jc w:val="center"/>
        </w:trPr>
        <w:tc>
          <w:tcPr>
            <w:tcW w:w="843" w:type="dxa"/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615" w:type="dxa"/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Отчисления с фонда оплаты консультантов и привлеченных специалистов</w:t>
            </w:r>
          </w:p>
        </w:tc>
        <w:tc>
          <w:tcPr>
            <w:tcW w:w="1153" w:type="dxa"/>
          </w:tcPr>
          <w:p w:rsidR="007200CD" w:rsidRPr="000E5755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30,2%</w:t>
            </w:r>
          </w:p>
        </w:tc>
        <w:tc>
          <w:tcPr>
            <w:tcW w:w="1385" w:type="dxa"/>
          </w:tcPr>
          <w:p w:rsidR="007200CD" w:rsidRP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5436</w:t>
            </w: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315" w:type="dxa"/>
          </w:tcPr>
          <w:p w:rsidR="007200CD" w:rsidRP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5436</w:t>
            </w: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0E5755">
        <w:trPr>
          <w:jc w:val="center"/>
        </w:trPr>
        <w:tc>
          <w:tcPr>
            <w:tcW w:w="6611" w:type="dxa"/>
            <w:gridSpan w:val="3"/>
          </w:tcPr>
          <w:p w:rsidR="000E5755" w:rsidRP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85" w:type="dxa"/>
          </w:tcPr>
          <w:p w:rsidR="000E5755" w:rsidRP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8456,0</w:t>
            </w:r>
          </w:p>
        </w:tc>
        <w:tc>
          <w:tcPr>
            <w:tcW w:w="1315" w:type="dxa"/>
          </w:tcPr>
          <w:p w:rsidR="000E5755" w:rsidRPr="000E5755" w:rsidRDefault="000E5755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8456,0</w:t>
            </w: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Офисное оборудование, расходные материалы, канцелярские принадлежности</w:t>
      </w:r>
    </w:p>
    <w:tbl>
      <w:tblPr>
        <w:tblStyle w:val="af1"/>
        <w:tblW w:w="949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294"/>
        <w:gridCol w:w="1384"/>
        <w:gridCol w:w="1134"/>
        <w:gridCol w:w="1418"/>
        <w:gridCol w:w="1559"/>
      </w:tblGrid>
      <w:tr w:rsidR="007200CD" w:rsidTr="000E5755">
        <w:trPr>
          <w:jc w:val="center"/>
        </w:trPr>
        <w:tc>
          <w:tcPr>
            <w:tcW w:w="708" w:type="dxa"/>
            <w:tcBorders>
              <w:bottom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294" w:type="dxa"/>
            <w:tcBorders>
              <w:bottom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384" w:type="dxa"/>
            <w:tcBorders>
              <w:bottom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</w:p>
        </w:tc>
      </w:tr>
      <w:tr w:rsidR="007200CD" w:rsidTr="000E5755">
        <w:trPr>
          <w:jc w:val="center"/>
        </w:trPr>
        <w:tc>
          <w:tcPr>
            <w:tcW w:w="708" w:type="dxa"/>
            <w:tcBorders>
              <w:top w:val="nil"/>
            </w:tcBorders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nil"/>
            </w:tcBorders>
            <w:shd w:val="clear" w:color="auto" w:fill="FFFFFF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FFFFFF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0E5755" w:rsidTr="000E5755">
        <w:trPr>
          <w:jc w:val="center"/>
        </w:trPr>
        <w:tc>
          <w:tcPr>
            <w:tcW w:w="708" w:type="dxa"/>
            <w:shd w:val="clear" w:color="auto" w:fill="FFFFFF"/>
          </w:tcPr>
          <w:p w:rsidR="000E5755" w:rsidRPr="000E5755" w:rsidRDefault="000E5755" w:rsidP="000E5755">
            <w:pPr>
              <w:pStyle w:val="af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94" w:type="dxa"/>
            <w:shd w:val="clear" w:color="auto" w:fill="FFFFFF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6"/>
                <w:szCs w:val="6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Ноутбук ASUS VivoBook X540</w:t>
            </w:r>
          </w:p>
        </w:tc>
        <w:tc>
          <w:tcPr>
            <w:tcW w:w="1384" w:type="dxa"/>
            <w:shd w:val="clear" w:color="auto" w:fill="FFFFFF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134" w:type="dxa"/>
            <w:shd w:val="clear" w:color="auto" w:fill="FFFFFF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418" w:type="dxa"/>
            <w:shd w:val="clear" w:color="auto" w:fill="FFFFFF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 00</w:t>
            </w:r>
          </w:p>
        </w:tc>
        <w:tc>
          <w:tcPr>
            <w:tcW w:w="1559" w:type="dxa"/>
            <w:shd w:val="clear" w:color="auto" w:fill="FFFFFF"/>
          </w:tcPr>
          <w:p w:rsidR="000E5755" w:rsidRDefault="000E5755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 00</w:t>
            </w:r>
          </w:p>
        </w:tc>
      </w:tr>
      <w:tr w:rsidR="000E5755" w:rsidTr="000E5755">
        <w:trPr>
          <w:jc w:val="center"/>
        </w:trPr>
        <w:tc>
          <w:tcPr>
            <w:tcW w:w="708" w:type="dxa"/>
          </w:tcPr>
          <w:p w:rsidR="000E5755" w:rsidRPr="000E5755" w:rsidRDefault="000E5755" w:rsidP="000E5755">
            <w:pPr>
              <w:pStyle w:val="af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9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Модем +интернет</w:t>
            </w:r>
          </w:p>
        </w:tc>
        <w:tc>
          <w:tcPr>
            <w:tcW w:w="138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559" w:type="dxa"/>
          </w:tcPr>
          <w:p w:rsidR="000E5755" w:rsidRDefault="000E5755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  <w:tr w:rsidR="000E5755" w:rsidTr="000E5755">
        <w:trPr>
          <w:trHeight w:val="270"/>
          <w:jc w:val="center"/>
        </w:trPr>
        <w:tc>
          <w:tcPr>
            <w:tcW w:w="708" w:type="dxa"/>
          </w:tcPr>
          <w:p w:rsidR="000E5755" w:rsidRPr="000E5755" w:rsidRDefault="000E5755" w:rsidP="000E5755">
            <w:pPr>
              <w:pStyle w:val="af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3294" w:type="dxa"/>
          </w:tcPr>
          <w:p w:rsidR="000E5755" w:rsidRDefault="00E50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333333"/>
                <w:sz w:val="23"/>
                <w:szCs w:val="23"/>
              </w:rPr>
            </w:pPr>
            <w:hyperlink r:id="rId15" w:history="1">
              <w:r w:rsidR="000E5755">
                <w:rPr>
                  <w:rFonts w:ascii="Times New Roman" w:eastAsia="Times New Roman" w:hAnsi="Times New Roman" w:cs="Times New Roman"/>
                  <w:color w:val="333333"/>
                  <w:sz w:val="23"/>
                  <w:szCs w:val="23"/>
                </w:rPr>
                <w:t>Микрофон Fifine K680</w:t>
              </w:r>
            </w:hyperlink>
          </w:p>
        </w:tc>
        <w:tc>
          <w:tcPr>
            <w:tcW w:w="138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559" w:type="dxa"/>
          </w:tcPr>
          <w:p w:rsidR="000E5755" w:rsidRDefault="000E5755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  <w:tr w:rsidR="000E5755" w:rsidTr="000E5755">
        <w:trPr>
          <w:trHeight w:val="455"/>
          <w:jc w:val="center"/>
        </w:trPr>
        <w:tc>
          <w:tcPr>
            <w:tcW w:w="708" w:type="dxa"/>
          </w:tcPr>
          <w:p w:rsidR="000E5755" w:rsidRPr="000E5755" w:rsidRDefault="000E5755" w:rsidP="000E5755">
            <w:pPr>
              <w:pStyle w:val="af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3294" w:type="dxa"/>
          </w:tcPr>
          <w:p w:rsidR="000E5755" w:rsidRPr="00165F6B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Фотоаппарат</w:t>
            </w:r>
            <w:r w:rsidRPr="00165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fldChar w:fldCharType="begin"/>
            </w:r>
            <w:r w:rsidRPr="00165F6B">
              <w:rPr>
                <w:lang w:val="en-US"/>
              </w:rPr>
              <w:instrText xml:space="preserve"> HYPERLINK "https://www.dns-shop.ru/product/b8983b1c362a3120/kompaktnaa-kamera-sony-cyber-shot-dsc-h300-cernyj/" </w:instrText>
            </w:r>
            <w:r>
              <w:fldChar w:fldCharType="separate"/>
            </w:r>
            <w:r w:rsidRPr="00165F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  <w:lang w:val="en-US"/>
              </w:rPr>
              <w:t>Sony Cyber-shot DSC-H300</w:t>
            </w:r>
          </w:p>
          <w:p w:rsidR="000E5755" w:rsidRPr="00165F6B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fldChar w:fldCharType="end"/>
            </w:r>
          </w:p>
        </w:tc>
        <w:tc>
          <w:tcPr>
            <w:tcW w:w="138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13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559" w:type="dxa"/>
          </w:tcPr>
          <w:p w:rsidR="000E5755" w:rsidRDefault="000E5755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</w:tr>
      <w:tr w:rsidR="000E5755" w:rsidTr="000E5755">
        <w:trPr>
          <w:jc w:val="center"/>
        </w:trPr>
        <w:tc>
          <w:tcPr>
            <w:tcW w:w="708" w:type="dxa"/>
          </w:tcPr>
          <w:p w:rsidR="000E5755" w:rsidRPr="000E5755" w:rsidRDefault="000E5755" w:rsidP="000E5755">
            <w:pPr>
              <w:pStyle w:val="af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5755" w:rsidRP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Ноутбук </w:t>
            </w:r>
          </w:p>
        </w:tc>
        <w:tc>
          <w:tcPr>
            <w:tcW w:w="138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47 000,0</w:t>
            </w:r>
          </w:p>
        </w:tc>
        <w:tc>
          <w:tcPr>
            <w:tcW w:w="1134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47 000,0</w:t>
            </w:r>
          </w:p>
        </w:tc>
        <w:tc>
          <w:tcPr>
            <w:tcW w:w="1559" w:type="dxa"/>
          </w:tcPr>
          <w:p w:rsidR="000E5755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200CD" w:rsidTr="000E5755">
        <w:trPr>
          <w:jc w:val="center"/>
        </w:trPr>
        <w:tc>
          <w:tcPr>
            <w:tcW w:w="708" w:type="dxa"/>
          </w:tcPr>
          <w:p w:rsidR="007200CD" w:rsidRPr="000E5755" w:rsidRDefault="007200CD" w:rsidP="000E5755">
            <w:pPr>
              <w:pStyle w:val="af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7200CD" w:rsidRPr="000E5755" w:rsidRDefault="00BE1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проектор</w:t>
            </w:r>
          </w:p>
        </w:tc>
        <w:tc>
          <w:tcPr>
            <w:tcW w:w="1384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40 000,0</w:t>
            </w:r>
          </w:p>
        </w:tc>
        <w:tc>
          <w:tcPr>
            <w:tcW w:w="1134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40 000,0</w:t>
            </w:r>
          </w:p>
        </w:tc>
        <w:tc>
          <w:tcPr>
            <w:tcW w:w="1559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200CD" w:rsidTr="000E5755">
        <w:trPr>
          <w:jc w:val="center"/>
        </w:trPr>
        <w:tc>
          <w:tcPr>
            <w:tcW w:w="708" w:type="dxa"/>
          </w:tcPr>
          <w:p w:rsidR="007200CD" w:rsidRPr="000E5755" w:rsidRDefault="007200CD" w:rsidP="000E5755">
            <w:pPr>
              <w:pStyle w:val="af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7200CD" w:rsidRPr="000E5755" w:rsidRDefault="00BE1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экран</w:t>
            </w:r>
          </w:p>
        </w:tc>
        <w:tc>
          <w:tcPr>
            <w:tcW w:w="1384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15 000,0</w:t>
            </w:r>
          </w:p>
        </w:tc>
        <w:tc>
          <w:tcPr>
            <w:tcW w:w="1134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15 000,0</w:t>
            </w:r>
          </w:p>
        </w:tc>
        <w:tc>
          <w:tcPr>
            <w:tcW w:w="1559" w:type="dxa"/>
          </w:tcPr>
          <w:p w:rsidR="007200CD" w:rsidRDefault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7200CD" w:rsidTr="000E5755">
        <w:trPr>
          <w:jc w:val="center"/>
        </w:trPr>
        <w:tc>
          <w:tcPr>
            <w:tcW w:w="708" w:type="dxa"/>
          </w:tcPr>
          <w:p w:rsidR="007200CD" w:rsidRPr="000E5755" w:rsidRDefault="007200CD" w:rsidP="000E5755">
            <w:pPr>
              <w:pStyle w:val="af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00CD" w:rsidRDefault="00720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00CD" w:rsidTr="000E5755">
        <w:trPr>
          <w:jc w:val="center"/>
        </w:trPr>
        <w:tc>
          <w:tcPr>
            <w:tcW w:w="6520" w:type="dxa"/>
            <w:gridSpan w:val="4"/>
          </w:tcPr>
          <w:p w:rsidR="007200CD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8" w:type="dxa"/>
          </w:tcPr>
          <w:p w:rsidR="007200CD" w:rsidRDefault="000E5755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165F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165F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000</w:t>
            </w:r>
          </w:p>
        </w:tc>
        <w:tc>
          <w:tcPr>
            <w:tcW w:w="1559" w:type="dxa"/>
          </w:tcPr>
          <w:p w:rsidR="007200CD" w:rsidRDefault="00165F6B" w:rsidP="000E5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0E57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000</w:t>
            </w: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390A58" w:rsidRDefault="00390A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tbl>
      <w:tblPr>
        <w:tblStyle w:val="af6"/>
        <w:tblW w:w="6487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936"/>
        <w:gridCol w:w="2551"/>
      </w:tblGrid>
      <w:tr w:rsidR="007200CD">
        <w:trPr>
          <w:trHeight w:val="1126"/>
        </w:trPr>
        <w:tc>
          <w:tcPr>
            <w:tcW w:w="3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00CD" w:rsidRPr="00390A58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 ПОЛНАЯ СТОИМОСТЬ ПРОЕКТА, в т.ч.          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00CD" w:rsidRPr="00390A58" w:rsidRDefault="00390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282</w:t>
            </w:r>
            <w:r w:rsidR="00165F6B" w:rsidRPr="00390A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000 руб.</w:t>
            </w:r>
          </w:p>
        </w:tc>
      </w:tr>
      <w:tr w:rsidR="007200CD">
        <w:trPr>
          <w:trHeight w:val="1127"/>
        </w:trPr>
        <w:tc>
          <w:tcPr>
            <w:tcW w:w="39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00CD" w:rsidRPr="00390A58" w:rsidRDefault="00165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запрашиваемая сумма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00CD" w:rsidRPr="00390A58" w:rsidRDefault="00165F6B" w:rsidP="00390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A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="00390A58" w:rsidRPr="00390A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390A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A58" w:rsidRPr="00390A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456</w:t>
            </w:r>
            <w:r w:rsidRPr="00390A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390A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 руб.</w:t>
            </w:r>
          </w:p>
        </w:tc>
      </w:tr>
    </w:tbl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800000"/>
          <w:sz w:val="24"/>
          <w:szCs w:val="24"/>
          <w:highlight w:val="yellow"/>
        </w:rPr>
      </w:pPr>
    </w:p>
    <w:p w:rsidR="007200CD" w:rsidRDefault="00165F6B">
      <w:pPr>
        <w:pBdr>
          <w:top w:val="nil"/>
          <w:left w:val="nil"/>
          <w:bottom w:val="nil"/>
          <w:right w:val="nil"/>
          <w:between w:val="nil"/>
        </w:pBdr>
        <w:ind w:left="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 xml:space="preserve">       </w:t>
      </w:r>
    </w:p>
    <w:p w:rsidR="007200CD" w:rsidRDefault="00165F6B">
      <w:pP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Комментарии к бюджету</w:t>
      </w:r>
    </w:p>
    <w:p w:rsidR="007200CD" w:rsidRDefault="00165F6B">
      <w:pPr>
        <w:spacing w:before="240" w:after="2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В данном разделе необходимо представить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подробное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обоснование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запрашиваемых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средств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по каждой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статье расходов в описательной форме.</w:t>
      </w:r>
    </w:p>
    <w:p w:rsidR="007200CD" w:rsidRDefault="00165F6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Для привлеченных специалистов, представьте описание и обоснование объема их работы в проекте и обоснование уровня их оплаты.</w:t>
      </w:r>
    </w:p>
    <w:p w:rsidR="007200CD" w:rsidRDefault="00165F6B">
      <w:pPr>
        <w:numPr>
          <w:ilvl w:val="0"/>
          <w:numId w:val="1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Оборудование и программное обеспечение. Обоснуйте необходимость приобретения каждой единицы оборудования (т.е. укажите необходимость приобретения оборудования с точки зрения целей проекта и планируемой деятельности).</w:t>
      </w:r>
    </w:p>
    <w:p w:rsidR="007200CD" w:rsidRDefault="00165F6B">
      <w:pPr>
        <w:spacing w:before="240" w:after="240"/>
        <w:jc w:val="both"/>
        <w:rPr>
          <w:rFonts w:ascii="Times New Roman" w:eastAsia="Times New Roman" w:hAnsi="Times New Roman" w:cs="Times New Roman"/>
          <w:i/>
          <w:color w:val="8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800000"/>
          <w:sz w:val="24"/>
          <w:szCs w:val="24"/>
        </w:rPr>
        <w:t xml:space="preserve"> </w:t>
      </w:r>
    </w:p>
    <w:p w:rsidR="007200CD" w:rsidRDefault="00165F6B">
      <w:pPr>
        <w:spacing w:before="240" w:after="240"/>
        <w:ind w:left="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Руководитель проекта осуществляет полное руководство проектом, готовит отчетность и закрывающие документы. Осуществляет взаимодействие со всеми  участниками проекта  (пожилыми людьми, детьми, их родителями,  сотрудниками МАУДО “ЦДИМД”). Осуществляет контроль за оснащением и работой клуба. Взаимодействует со СМИ, размещает информацию о ходе реализации проекта в социальных сетях. Составляет расписание занятий, закупает необходимые материалы и оборудование.  Распечатывает, необходимую информацию, раздаточный материал, буклеты, памятки, фотографии.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EFEFE"/>
        </w:rPr>
        <w:t xml:space="preserve">Процент участия руководителя проекта равен </w:t>
      </w:r>
      <w:r w:rsidR="00D97DE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EFEFE"/>
        </w:rPr>
        <w:t>7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EFEFE"/>
        </w:rPr>
        <w:t>0, поскольку он является главным ответственным лицом всего проекта.</w:t>
      </w:r>
    </w:p>
    <w:p w:rsidR="007200CD" w:rsidRDefault="00165F6B">
      <w:pPr>
        <w:spacing w:before="240" w:after="240"/>
        <w:ind w:left="20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EFEFE"/>
        </w:rPr>
        <w:t xml:space="preserve">Кроме этого, необходимы услуги привлеченных специалистов, каждый из которых призван решать поставленные перед ним задачи в рамках реализации проекта. Их работа оплачивается исходя из количества затраченного времени (в днях). </w:t>
      </w:r>
      <w:r>
        <w:rPr>
          <w:rFonts w:ascii="Times New Roman" w:eastAsia="Times New Roman" w:hAnsi="Times New Roman" w:cs="Times New Roman"/>
          <w:sz w:val="24"/>
          <w:szCs w:val="24"/>
        </w:rPr>
        <w:t>Педагог-организатор составляет сценарии проведения мероприятий, готовит необходимый реквизит, оформление,  организует и проводит мероприятия. Концертмейстер подбирает музыкальное оформление мероприятий, готовит презентации, делает фото-видеосъёмки, записывает сказки бабушек на диктофон, готовит  сборник аудиосказок на флеш-носителе. 1 ноутбук для специалиста по разработке сайта, волонтерской группы, пресс секретаря проекта, с хорошей производительностью для отличной работы online платформы.  Хороший ноутбук с достаточной памятью и производительностью 29000.</w:t>
      </w:r>
    </w:p>
    <w:p w:rsidR="007200CD" w:rsidRDefault="00165F6B">
      <w:pPr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Приобретение цифрового фотоаппарата.  Сумма – 17000 руб.</w:t>
      </w:r>
    </w:p>
    <w:p w:rsidR="007200CD" w:rsidRDefault="00165F6B">
      <w:pPr>
        <w:ind w:left="120"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оформления сайта, размещение информации  и статей в газетах и соцсетях, собственной информационной базы необходим цифровой фотоаппарат, т.к. он позволяет делать непрофессиональным фотографам качественные снимки. Среднего качества фотоаппарат стоит 17000 руб.</w:t>
      </w:r>
    </w:p>
    <w:p w:rsidR="007200CD" w:rsidRDefault="007200CD">
      <w:pPr>
        <w:ind w:left="120"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00CD" w:rsidRDefault="00165F6B">
      <w:pPr>
        <w:ind w:left="120"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Роутер и интернет - с хорошей сетью 5500 за 2 месяца</w:t>
      </w:r>
    </w:p>
    <w:p w:rsidR="007200CD" w:rsidRDefault="00165F6B">
      <w:pPr>
        <w:spacing w:before="240" w:after="24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Заправка принтера цветной краской необходим для выпуска объявлений, афиш, буклетов, календарей,  распечатки сценариев, фотографий на память участникам проекта.</w:t>
      </w:r>
    </w:p>
    <w:p w:rsidR="007200CD" w:rsidRDefault="00165F6B">
      <w:pPr>
        <w:spacing w:before="240" w:after="24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EFEFE"/>
        </w:rPr>
        <w:t>При проведении мероприятий необходима распечатка большого количества раздаточного материала (буклетов, памяток и т.д.). Кроме этого в повседневной работе необходимо оформление большого количества документов и их распечатку. Для этих целей необходима б</w:t>
      </w:r>
      <w:r>
        <w:rPr>
          <w:rFonts w:ascii="Times New Roman" w:eastAsia="Times New Roman" w:hAnsi="Times New Roman" w:cs="Times New Roman"/>
          <w:sz w:val="24"/>
          <w:szCs w:val="24"/>
        </w:rPr>
        <w:t>умага для принтера.</w:t>
      </w:r>
    </w:p>
    <w:p w:rsidR="007200CD" w:rsidRDefault="00165F6B">
      <w:pPr>
        <w:spacing w:before="240" w:after="240"/>
        <w:ind w:left="20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Ноутбук, проектор, экран,  Оверлок, цветной принтер EPSON, микрофон – имеются в Центре детского и молодежного творчества, средства закладывать на их приобретение не нужно. </w:t>
      </w:r>
    </w:p>
    <w:p w:rsidR="007200CD" w:rsidRDefault="00720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7200C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238" w:right="851" w:bottom="85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F35" w:rsidRDefault="00230F35">
      <w:r>
        <w:separator/>
      </w:r>
    </w:p>
  </w:endnote>
  <w:endnote w:type="continuationSeparator" w:id="0">
    <w:p w:rsidR="00230F35" w:rsidRDefault="00230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1AD" w:rsidRDefault="009621A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1AD" w:rsidRDefault="009621A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E50F2A">
      <w:rPr>
        <w:rFonts w:ascii="Times New Roman" w:eastAsia="Times New Roman" w:hAnsi="Times New Roman" w:cs="Times New Roman"/>
        <w:noProof/>
        <w:color w:val="000000"/>
      </w:rPr>
      <w:t>1</w:t>
    </w:r>
    <w:r>
      <w:rPr>
        <w:rFonts w:ascii="Times New Roman" w:eastAsia="Times New Roman" w:hAnsi="Times New Roman" w:cs="Times New Roman"/>
        <w:color w:val="000000"/>
      </w:rPr>
      <w:fldChar w:fldCharType="end"/>
    </w:r>
  </w:p>
  <w:p w:rsidR="009621AD" w:rsidRDefault="009621A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1AD" w:rsidRDefault="009621A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F35" w:rsidRDefault="00230F35">
      <w:r>
        <w:separator/>
      </w:r>
    </w:p>
  </w:footnote>
  <w:footnote w:type="continuationSeparator" w:id="0">
    <w:p w:rsidR="00230F35" w:rsidRDefault="00230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1AD" w:rsidRDefault="009621A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eastAsia="Times New Roman" w:hAnsi="Times New Roman" w:cs="Times New Roman"/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1AD" w:rsidRDefault="009621A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eastAsia="Times New Roman" w:hAnsi="Times New Roman" w:cs="Times New Roman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1AD" w:rsidRDefault="009621A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eastAsia="Times New Roman" w:hAnsi="Times New Roman"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ADF"/>
    <w:multiLevelType w:val="hybridMultilevel"/>
    <w:tmpl w:val="D5769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507F5"/>
    <w:multiLevelType w:val="multilevel"/>
    <w:tmpl w:val="D4B249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18401125"/>
    <w:multiLevelType w:val="multilevel"/>
    <w:tmpl w:val="C498764E"/>
    <w:lvl w:ilvl="0">
      <w:start w:val="1"/>
      <w:numFmt w:val="decimal"/>
      <w:lvlText w:val="%1."/>
      <w:lvlJc w:val="left"/>
      <w:pPr>
        <w:ind w:left="78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5A09452D"/>
    <w:multiLevelType w:val="multilevel"/>
    <w:tmpl w:val="0242F6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0CD"/>
    <w:rsid w:val="0008436D"/>
    <w:rsid w:val="000E5755"/>
    <w:rsid w:val="00165F6B"/>
    <w:rsid w:val="00204E54"/>
    <w:rsid w:val="002175C1"/>
    <w:rsid w:val="00230F35"/>
    <w:rsid w:val="002A3F1C"/>
    <w:rsid w:val="00336DCD"/>
    <w:rsid w:val="00390A58"/>
    <w:rsid w:val="003D7CE4"/>
    <w:rsid w:val="005952A6"/>
    <w:rsid w:val="005F00B9"/>
    <w:rsid w:val="00682226"/>
    <w:rsid w:val="007200CD"/>
    <w:rsid w:val="00726C69"/>
    <w:rsid w:val="00744415"/>
    <w:rsid w:val="008D2B9B"/>
    <w:rsid w:val="009621AD"/>
    <w:rsid w:val="00A31EB0"/>
    <w:rsid w:val="00AA47AE"/>
    <w:rsid w:val="00B16938"/>
    <w:rsid w:val="00BE1994"/>
    <w:rsid w:val="00C04A01"/>
    <w:rsid w:val="00C2133C"/>
    <w:rsid w:val="00D831FD"/>
    <w:rsid w:val="00D97DEE"/>
    <w:rsid w:val="00DD5B44"/>
    <w:rsid w:val="00E50F2A"/>
    <w:rsid w:val="00E72F72"/>
    <w:rsid w:val="00F0160C"/>
    <w:rsid w:val="00F27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08436D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08436D"/>
    <w:rPr>
      <w:rFonts w:ascii="Segoe UI" w:hAnsi="Segoe UI" w:cs="Segoe UI"/>
      <w:sz w:val="18"/>
      <w:szCs w:val="18"/>
    </w:rPr>
  </w:style>
  <w:style w:type="character" w:styleId="af9">
    <w:name w:val="Hyperlink"/>
    <w:basedOn w:val="a0"/>
    <w:uiPriority w:val="99"/>
    <w:unhideWhenUsed/>
    <w:rsid w:val="00E72F72"/>
    <w:rPr>
      <w:color w:val="0000FF" w:themeColor="hyperlink"/>
      <w:u w:val="single"/>
    </w:rPr>
  </w:style>
  <w:style w:type="paragraph" w:styleId="afa">
    <w:name w:val="List Paragraph"/>
    <w:basedOn w:val="a"/>
    <w:uiPriority w:val="34"/>
    <w:qFormat/>
    <w:rsid w:val="000E57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08436D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08436D"/>
    <w:rPr>
      <w:rFonts w:ascii="Segoe UI" w:hAnsi="Segoe UI" w:cs="Segoe UI"/>
      <w:sz w:val="18"/>
      <w:szCs w:val="18"/>
    </w:rPr>
  </w:style>
  <w:style w:type="character" w:styleId="af9">
    <w:name w:val="Hyperlink"/>
    <w:basedOn w:val="a0"/>
    <w:uiPriority w:val="99"/>
    <w:unhideWhenUsed/>
    <w:rsid w:val="00E72F72"/>
    <w:rPr>
      <w:color w:val="0000FF" w:themeColor="hyperlink"/>
      <w:u w:val="single"/>
    </w:rPr>
  </w:style>
  <w:style w:type="paragraph" w:styleId="afa">
    <w:name w:val="List Paragraph"/>
    <w:basedOn w:val="a"/>
    <w:uiPriority w:val="34"/>
    <w:qFormat/>
    <w:rsid w:val="000E5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ovect187@gmail.co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afirs280299@gmail.com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adugadtdm.blogspot.com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dns-shop.ru/product/778ee96062a93332/mikrofon-fifine-k680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dtdm-oren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dvorec@dtdm-oren.ru" TargetMode="External"/><Relationship Id="rId14" Type="http://schemas.openxmlformats.org/officeDocument/2006/relationships/hyperlink" Target="https://seo-akademiya.com/baza-znanij/kontent/kto-takoj-kontent-menedzher-i-chem-on-zanimaetsya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0CDBB-7D63-4FAA-9DF7-F64031867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4360</Words>
  <Characters>24858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Win10Pro</dc:creator>
  <cp:lastModifiedBy>Радуга</cp:lastModifiedBy>
  <cp:revision>3</cp:revision>
  <cp:lastPrinted>2020-12-17T05:33:00Z</cp:lastPrinted>
  <dcterms:created xsi:type="dcterms:W3CDTF">2021-10-12T13:57:00Z</dcterms:created>
  <dcterms:modified xsi:type="dcterms:W3CDTF">2021-10-12T13:59:00Z</dcterms:modified>
</cp:coreProperties>
</file>