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4F4" w:rsidRPr="001A54F4" w:rsidRDefault="001A54F4" w:rsidP="001A54F4">
      <w:pPr>
        <w:spacing w:after="0" w:line="240" w:lineRule="auto"/>
        <w:jc w:val="center"/>
        <w:rPr>
          <w:rFonts w:ascii="Times New Roman" w:eastAsia="Times New Roman" w:hAnsi="Times New Roman" w:cs="Times New Roman"/>
          <w:sz w:val="28"/>
          <w:szCs w:val="28"/>
          <w:lang w:eastAsia="ru-RU"/>
        </w:rPr>
      </w:pPr>
      <w:r w:rsidRPr="001A54F4">
        <w:rPr>
          <w:rFonts w:ascii="Times New Roman" w:eastAsia="Times New Roman" w:hAnsi="Times New Roman" w:cs="Times New Roman"/>
          <w:noProof/>
          <w:sz w:val="28"/>
          <w:szCs w:val="28"/>
          <w:lang w:eastAsia="ru-RU"/>
        </w:rPr>
        <w:drawing>
          <wp:inline distT="0" distB="0" distL="0" distR="0" wp14:anchorId="4C5666BF" wp14:editId="29B09E15">
            <wp:extent cx="638175" cy="60007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00075"/>
                    </a:xfrm>
                    <a:prstGeom prst="rect">
                      <a:avLst/>
                    </a:prstGeom>
                    <a:noFill/>
                  </pic:spPr>
                </pic:pic>
              </a:graphicData>
            </a:graphic>
          </wp:inline>
        </w:drawing>
      </w:r>
      <w:r w:rsidRPr="001A54F4">
        <w:rPr>
          <w:rFonts w:ascii="Times New Roman" w:eastAsia="Times New Roman" w:hAnsi="Times New Roman" w:cs="Times New Roman"/>
          <w:sz w:val="28"/>
          <w:szCs w:val="28"/>
          <w:lang w:eastAsia="ru-RU"/>
        </w:rPr>
        <w:t xml:space="preserve">  </w:t>
      </w:r>
    </w:p>
    <w:p w:rsidR="001A54F4" w:rsidRPr="001A54F4" w:rsidRDefault="001A54F4" w:rsidP="001A54F4">
      <w:pPr>
        <w:spacing w:after="0" w:line="240" w:lineRule="auto"/>
        <w:jc w:val="center"/>
        <w:rPr>
          <w:rFonts w:ascii="Times New Roman" w:eastAsia="Times New Roman" w:hAnsi="Times New Roman" w:cs="Times New Roman"/>
          <w:sz w:val="28"/>
          <w:szCs w:val="28"/>
          <w:lang w:eastAsia="ru-RU"/>
        </w:rPr>
      </w:pPr>
      <w:r w:rsidRPr="001A54F4">
        <w:rPr>
          <w:rFonts w:ascii="Times New Roman" w:eastAsia="Times New Roman" w:hAnsi="Times New Roman" w:cs="Times New Roman"/>
          <w:sz w:val="28"/>
          <w:szCs w:val="28"/>
          <w:lang w:eastAsia="ru-RU"/>
        </w:rPr>
        <w:t xml:space="preserve">Министерство образования, науки и молодежной политики </w:t>
      </w:r>
    </w:p>
    <w:p w:rsidR="001A54F4" w:rsidRPr="001A54F4" w:rsidRDefault="001A54F4" w:rsidP="001A54F4">
      <w:pPr>
        <w:spacing w:after="0" w:line="240" w:lineRule="auto"/>
        <w:jc w:val="center"/>
        <w:rPr>
          <w:rFonts w:ascii="Times New Roman" w:eastAsia="Times New Roman" w:hAnsi="Times New Roman" w:cs="Times New Roman"/>
          <w:b/>
          <w:sz w:val="28"/>
          <w:szCs w:val="28"/>
          <w:lang w:eastAsia="ru-RU"/>
        </w:rPr>
      </w:pPr>
      <w:r w:rsidRPr="001A54F4">
        <w:rPr>
          <w:rFonts w:ascii="Times New Roman" w:eastAsia="Times New Roman" w:hAnsi="Times New Roman" w:cs="Times New Roman"/>
          <w:sz w:val="28"/>
          <w:szCs w:val="28"/>
          <w:lang w:eastAsia="ru-RU"/>
        </w:rPr>
        <w:t>Нижегородской области</w:t>
      </w:r>
      <w:r w:rsidRPr="001A54F4">
        <w:rPr>
          <w:rFonts w:ascii="Times New Roman" w:eastAsia="Times New Roman" w:hAnsi="Times New Roman" w:cs="Times New Roman"/>
          <w:sz w:val="28"/>
          <w:szCs w:val="28"/>
          <w:lang w:eastAsia="ru-RU"/>
        </w:rPr>
        <w:br/>
        <w:t xml:space="preserve">Государственное казенное общеобразовательное учреждение </w:t>
      </w:r>
      <w:r w:rsidRPr="001A54F4">
        <w:rPr>
          <w:rFonts w:ascii="Times New Roman" w:eastAsia="Times New Roman" w:hAnsi="Times New Roman" w:cs="Times New Roman"/>
          <w:sz w:val="28"/>
          <w:szCs w:val="28"/>
          <w:lang w:eastAsia="ru-RU"/>
        </w:rPr>
        <w:br/>
        <w:t>«Школа-интернат № 39»</w:t>
      </w:r>
    </w:p>
    <w:p w:rsidR="001A54F4" w:rsidRPr="001A54F4" w:rsidRDefault="001A54F4" w:rsidP="001A54F4">
      <w:pPr>
        <w:spacing w:after="0" w:line="240" w:lineRule="auto"/>
        <w:ind w:left="424" w:right="-143" w:firstLine="284"/>
        <w:jc w:val="center"/>
        <w:rPr>
          <w:rFonts w:ascii="Times New Roman" w:eastAsia="Times New Roman" w:hAnsi="Times New Roman" w:cs="Times New Roman"/>
          <w:b/>
          <w:sz w:val="24"/>
          <w:szCs w:val="24"/>
          <w:lang w:eastAsia="ru-RU"/>
        </w:rPr>
      </w:pPr>
      <w:r w:rsidRPr="001A54F4">
        <w:rPr>
          <w:rFonts w:ascii="Times New Roman" w:eastAsia="Times New Roman" w:hAnsi="Times New Roman" w:cs="Times New Roman"/>
          <w:b/>
          <w:sz w:val="24"/>
          <w:szCs w:val="24"/>
          <w:lang w:eastAsia="ru-RU"/>
        </w:rPr>
        <w:t xml:space="preserve">ул. Ильинская, д. 22, г. Нижний Новгород, 603109    </w:t>
      </w:r>
    </w:p>
    <w:p w:rsidR="001A54F4" w:rsidRPr="001A54F4" w:rsidRDefault="001A54F4" w:rsidP="001A54F4">
      <w:pPr>
        <w:spacing w:after="0" w:line="240" w:lineRule="auto"/>
        <w:ind w:left="424" w:right="-143" w:firstLine="284"/>
        <w:jc w:val="center"/>
        <w:rPr>
          <w:rFonts w:ascii="Times New Roman" w:eastAsia="Times New Roman" w:hAnsi="Times New Roman" w:cs="Times New Roman"/>
          <w:b/>
          <w:sz w:val="24"/>
          <w:szCs w:val="24"/>
          <w:lang w:val="en-US" w:eastAsia="ru-RU"/>
        </w:rPr>
      </w:pPr>
      <w:r w:rsidRPr="001A54F4">
        <w:rPr>
          <w:rFonts w:ascii="Times New Roman" w:eastAsia="Times New Roman" w:hAnsi="Times New Roman" w:cs="Times New Roman"/>
          <w:b/>
          <w:sz w:val="24"/>
          <w:szCs w:val="24"/>
          <w:lang w:eastAsia="ru-RU"/>
        </w:rPr>
        <w:t>тел</w:t>
      </w:r>
      <w:r w:rsidRPr="001A54F4">
        <w:rPr>
          <w:rFonts w:ascii="Times New Roman" w:eastAsia="Times New Roman" w:hAnsi="Times New Roman" w:cs="Times New Roman"/>
          <w:b/>
          <w:sz w:val="24"/>
          <w:szCs w:val="24"/>
          <w:lang w:val="en-US" w:eastAsia="ru-RU"/>
        </w:rPr>
        <w:t>. +7 (831) 433-78-89, e-mail: school-internat39@yandex.ru</w:t>
      </w:r>
    </w:p>
    <w:p w:rsidR="001A54F4" w:rsidRPr="001A54F4" w:rsidRDefault="001A54F4" w:rsidP="001A54F4">
      <w:pPr>
        <w:spacing w:after="0" w:line="240" w:lineRule="auto"/>
        <w:rPr>
          <w:rFonts w:ascii="Times New Roman" w:eastAsia="Times New Roman" w:hAnsi="Times New Roman" w:cs="Times New Roman"/>
          <w:sz w:val="24"/>
          <w:szCs w:val="24"/>
          <w:lang w:val="en-US" w:eastAsia="ru-RU"/>
        </w:rPr>
      </w:pPr>
    </w:p>
    <w:p w:rsidR="009A7624" w:rsidRPr="001A54F4" w:rsidRDefault="009A7624" w:rsidP="009A7624">
      <w:pPr>
        <w:spacing w:after="0" w:line="240" w:lineRule="auto"/>
        <w:jc w:val="center"/>
        <w:rPr>
          <w:rFonts w:ascii="Times New Roman" w:eastAsia="Times New Roman" w:hAnsi="Times New Roman" w:cs="Times New Roman"/>
          <w:b/>
          <w:sz w:val="24"/>
          <w:szCs w:val="28"/>
          <w:lang w:val="en-US" w:eastAsia="ru-RU"/>
        </w:rPr>
      </w:pPr>
    </w:p>
    <w:tbl>
      <w:tblPr>
        <w:tblpPr w:leftFromText="180" w:rightFromText="180" w:bottomFromText="200" w:vertAnchor="text" w:horzAnchor="margin" w:tblpY="104"/>
        <w:tblW w:w="9322" w:type="dxa"/>
        <w:tblLook w:val="00A0" w:firstRow="1" w:lastRow="0" w:firstColumn="1" w:lastColumn="0" w:noHBand="0" w:noVBand="0"/>
      </w:tblPr>
      <w:tblGrid>
        <w:gridCol w:w="5353"/>
        <w:gridCol w:w="3969"/>
      </w:tblGrid>
      <w:tr w:rsidR="009A7624" w:rsidRPr="000E4AFC" w:rsidTr="007D72A0">
        <w:tc>
          <w:tcPr>
            <w:tcW w:w="5353" w:type="dxa"/>
          </w:tcPr>
          <w:p w:rsidR="009A7624" w:rsidRPr="001A54F4" w:rsidRDefault="009A7624" w:rsidP="007D72A0">
            <w:pPr>
              <w:spacing w:after="0"/>
              <w:rPr>
                <w:rFonts w:ascii="Times New Roman" w:eastAsia="Times New Roman" w:hAnsi="Times New Roman" w:cs="Times New Roman"/>
                <w:sz w:val="28"/>
                <w:lang w:val="en-US" w:eastAsia="ru-RU"/>
              </w:rPr>
            </w:pPr>
          </w:p>
          <w:p w:rsidR="009A7624" w:rsidRPr="000E4AFC" w:rsidRDefault="009A7624" w:rsidP="007D72A0">
            <w:pPr>
              <w:spacing w:after="0" w:line="360" w:lineRule="auto"/>
              <w:rPr>
                <w:rFonts w:ascii="Times New Roman" w:eastAsia="Times New Roman" w:hAnsi="Times New Roman" w:cs="Times New Roman"/>
                <w:sz w:val="28"/>
                <w:lang w:val="en-US" w:eastAsia="ru-RU"/>
              </w:rPr>
            </w:pPr>
          </w:p>
        </w:tc>
        <w:tc>
          <w:tcPr>
            <w:tcW w:w="3969" w:type="dxa"/>
          </w:tcPr>
          <w:p w:rsidR="009A7624" w:rsidRPr="000E4AFC" w:rsidRDefault="009A7624" w:rsidP="007D72A0">
            <w:pPr>
              <w:spacing w:after="0"/>
              <w:rPr>
                <w:rFonts w:ascii="Times New Roman" w:eastAsia="Times New Roman" w:hAnsi="Times New Roman" w:cs="Times New Roman"/>
                <w:sz w:val="28"/>
                <w:lang w:val="en-US" w:eastAsia="ru-RU"/>
              </w:rPr>
            </w:pPr>
          </w:p>
          <w:p w:rsidR="009A7624" w:rsidRPr="000E4AFC" w:rsidRDefault="009A7624" w:rsidP="007111D6">
            <w:pPr>
              <w:spacing w:after="0" w:line="360" w:lineRule="auto"/>
              <w:rPr>
                <w:rFonts w:ascii="Times New Roman" w:eastAsia="Times New Roman" w:hAnsi="Times New Roman" w:cs="Times New Roman"/>
                <w:sz w:val="28"/>
                <w:lang w:val="en-US" w:eastAsia="ru-RU"/>
              </w:rPr>
            </w:pPr>
          </w:p>
        </w:tc>
      </w:tr>
    </w:tbl>
    <w:p w:rsidR="009A7624" w:rsidRPr="000E4AFC" w:rsidRDefault="009A7624" w:rsidP="009A7624">
      <w:pPr>
        <w:rPr>
          <w:lang w:val="en-US"/>
        </w:rPr>
      </w:pPr>
    </w:p>
    <w:p w:rsidR="009A7624" w:rsidRPr="000E4AFC" w:rsidRDefault="009A7624" w:rsidP="009A7624">
      <w:pPr>
        <w:rPr>
          <w:lang w:val="en-US"/>
        </w:rPr>
      </w:pPr>
    </w:p>
    <w:p w:rsidR="009A7624" w:rsidRPr="000E4AFC" w:rsidRDefault="009A7624" w:rsidP="009A7624">
      <w:pPr>
        <w:rPr>
          <w:lang w:val="en-US"/>
        </w:rPr>
      </w:pPr>
    </w:p>
    <w:p w:rsidR="009A7624" w:rsidRDefault="009A7624" w:rsidP="009A7624">
      <w:pPr>
        <w:spacing w:after="0"/>
        <w:jc w:val="center"/>
        <w:rPr>
          <w:rFonts w:ascii="Times New Roman" w:hAnsi="Times New Roman" w:cs="Times New Roman"/>
          <w:b/>
          <w:sz w:val="36"/>
          <w:szCs w:val="36"/>
        </w:rPr>
      </w:pPr>
      <w:r>
        <w:rPr>
          <w:rFonts w:ascii="Times New Roman" w:hAnsi="Times New Roman" w:cs="Times New Roman"/>
          <w:b/>
          <w:sz w:val="36"/>
          <w:szCs w:val="36"/>
        </w:rPr>
        <w:t xml:space="preserve">МОНИТОРИНГ ЭФФЕКТИВНОСТИ СИСТЕМЫ ФИЗИЧЕСКОГО ВОСПИТАНИЯ </w:t>
      </w:r>
      <w:proofErr w:type="gramStart"/>
      <w:r>
        <w:rPr>
          <w:rFonts w:ascii="Times New Roman" w:hAnsi="Times New Roman" w:cs="Times New Roman"/>
          <w:b/>
          <w:sz w:val="36"/>
          <w:szCs w:val="36"/>
        </w:rPr>
        <w:t>В</w:t>
      </w:r>
      <w:proofErr w:type="gramEnd"/>
      <w:r>
        <w:rPr>
          <w:rFonts w:ascii="Times New Roman" w:hAnsi="Times New Roman" w:cs="Times New Roman"/>
          <w:b/>
          <w:sz w:val="36"/>
          <w:szCs w:val="36"/>
        </w:rPr>
        <w:t xml:space="preserve"> </w:t>
      </w:r>
    </w:p>
    <w:p w:rsidR="009A7624" w:rsidRDefault="007111D6" w:rsidP="009A7624">
      <w:pPr>
        <w:spacing w:after="0"/>
        <w:jc w:val="center"/>
        <w:rPr>
          <w:rFonts w:ascii="Times New Roman" w:hAnsi="Times New Roman" w:cs="Times New Roman"/>
          <w:b/>
          <w:sz w:val="36"/>
          <w:szCs w:val="36"/>
        </w:rPr>
      </w:pPr>
      <w:r>
        <w:rPr>
          <w:rFonts w:ascii="Times New Roman" w:hAnsi="Times New Roman" w:cs="Times New Roman"/>
          <w:b/>
          <w:sz w:val="36"/>
          <w:szCs w:val="36"/>
        </w:rPr>
        <w:t xml:space="preserve">ОБЩЕОБРАЗОВАТЕЛЬНОМ </w:t>
      </w:r>
      <w:proofErr w:type="gramStart"/>
      <w:r>
        <w:rPr>
          <w:rFonts w:ascii="Times New Roman" w:hAnsi="Times New Roman" w:cs="Times New Roman"/>
          <w:b/>
          <w:sz w:val="36"/>
          <w:szCs w:val="36"/>
        </w:rPr>
        <w:t>УЧРЕЖДЕНИИ</w:t>
      </w:r>
      <w:proofErr w:type="gramEnd"/>
      <w:r>
        <w:rPr>
          <w:rFonts w:ascii="Times New Roman" w:hAnsi="Times New Roman" w:cs="Times New Roman"/>
          <w:b/>
          <w:sz w:val="36"/>
          <w:szCs w:val="36"/>
        </w:rPr>
        <w:t xml:space="preserve"> \/</w:t>
      </w:r>
      <w:r>
        <w:rPr>
          <w:rFonts w:ascii="Times New Roman" w:hAnsi="Times New Roman" w:cs="Times New Roman"/>
          <w:b/>
          <w:sz w:val="36"/>
          <w:szCs w:val="36"/>
          <w:lang w:val="en-US"/>
        </w:rPr>
        <w:t>III</w:t>
      </w:r>
      <w:r>
        <w:rPr>
          <w:rFonts w:ascii="Times New Roman" w:hAnsi="Times New Roman" w:cs="Times New Roman"/>
          <w:b/>
          <w:sz w:val="36"/>
          <w:szCs w:val="36"/>
        </w:rPr>
        <w:t xml:space="preserve"> ВИДА</w:t>
      </w:r>
      <w:r w:rsidR="009A7624">
        <w:rPr>
          <w:rFonts w:ascii="Times New Roman" w:hAnsi="Times New Roman" w:cs="Times New Roman"/>
          <w:b/>
          <w:sz w:val="36"/>
          <w:szCs w:val="36"/>
        </w:rPr>
        <w:t xml:space="preserve"> В РАМКАХ РЕАЛИЗАЦИИ ФГОС</w:t>
      </w:r>
    </w:p>
    <w:p w:rsidR="009A7624" w:rsidRDefault="009A7624" w:rsidP="009A7624">
      <w:pPr>
        <w:spacing w:after="0"/>
        <w:jc w:val="center"/>
        <w:rPr>
          <w:rFonts w:ascii="Times New Roman" w:hAnsi="Times New Roman" w:cs="Times New Roman"/>
          <w:b/>
          <w:sz w:val="36"/>
          <w:szCs w:val="36"/>
        </w:rPr>
      </w:pPr>
    </w:p>
    <w:p w:rsidR="009A7624" w:rsidRDefault="009A7624" w:rsidP="009A7624">
      <w:pPr>
        <w:spacing w:after="0"/>
        <w:jc w:val="center"/>
        <w:rPr>
          <w:rFonts w:ascii="Times New Roman" w:hAnsi="Times New Roman" w:cs="Times New Roman"/>
          <w:b/>
          <w:sz w:val="32"/>
          <w:szCs w:val="32"/>
        </w:rPr>
      </w:pPr>
      <w:r>
        <w:rPr>
          <w:rFonts w:ascii="Times New Roman" w:hAnsi="Times New Roman" w:cs="Times New Roman"/>
          <w:b/>
          <w:sz w:val="32"/>
          <w:szCs w:val="32"/>
        </w:rPr>
        <w:t>(Методическая разработка)</w:t>
      </w:r>
    </w:p>
    <w:p w:rsidR="009A7624" w:rsidRDefault="009A7624" w:rsidP="009A7624">
      <w:pPr>
        <w:spacing w:after="0"/>
        <w:jc w:val="center"/>
        <w:rPr>
          <w:rFonts w:ascii="Times New Roman" w:hAnsi="Times New Roman" w:cs="Times New Roman"/>
          <w:b/>
          <w:sz w:val="32"/>
          <w:szCs w:val="32"/>
        </w:rPr>
      </w:pPr>
    </w:p>
    <w:p w:rsidR="009A7624" w:rsidRPr="001A54F4" w:rsidRDefault="001A54F4" w:rsidP="009A7624">
      <w:pPr>
        <w:spacing w:after="0"/>
        <w:jc w:val="right"/>
        <w:rPr>
          <w:rFonts w:ascii="Times New Roman" w:hAnsi="Times New Roman" w:cs="Times New Roman"/>
          <w:sz w:val="28"/>
          <w:szCs w:val="28"/>
        </w:rPr>
      </w:pPr>
      <w:r w:rsidRPr="001A54F4">
        <w:rPr>
          <w:rFonts w:ascii="Times New Roman" w:hAnsi="Times New Roman" w:cs="Times New Roman"/>
          <w:sz w:val="28"/>
          <w:szCs w:val="28"/>
        </w:rPr>
        <w:t>Разработали учителя:</w:t>
      </w:r>
    </w:p>
    <w:p w:rsidR="001A54F4" w:rsidRPr="001A54F4" w:rsidRDefault="009A7624" w:rsidP="001A54F4">
      <w:pPr>
        <w:spacing w:after="0"/>
        <w:jc w:val="right"/>
        <w:rPr>
          <w:rFonts w:ascii="Times New Roman" w:hAnsi="Times New Roman" w:cs="Times New Roman"/>
          <w:sz w:val="28"/>
          <w:szCs w:val="28"/>
        </w:rPr>
      </w:pPr>
      <w:r w:rsidRPr="001A54F4">
        <w:rPr>
          <w:rFonts w:ascii="Times New Roman" w:hAnsi="Times New Roman" w:cs="Times New Roman"/>
          <w:sz w:val="28"/>
          <w:szCs w:val="28"/>
        </w:rPr>
        <w:t>Воронина Н.С.</w:t>
      </w:r>
      <w:r w:rsidR="001A54F4" w:rsidRPr="001A54F4">
        <w:rPr>
          <w:rFonts w:ascii="Times New Roman" w:hAnsi="Times New Roman" w:cs="Times New Roman"/>
          <w:sz w:val="28"/>
          <w:szCs w:val="28"/>
        </w:rPr>
        <w:t xml:space="preserve">(высшая категория) </w:t>
      </w:r>
    </w:p>
    <w:p w:rsidR="001A54F4" w:rsidRDefault="001A54F4" w:rsidP="001A54F4">
      <w:pPr>
        <w:spacing w:after="0"/>
        <w:jc w:val="right"/>
        <w:rPr>
          <w:rFonts w:ascii="Times New Roman" w:hAnsi="Times New Roman" w:cs="Times New Roman"/>
          <w:sz w:val="28"/>
          <w:szCs w:val="28"/>
        </w:rPr>
      </w:pPr>
      <w:r w:rsidRPr="001A54F4">
        <w:rPr>
          <w:rFonts w:ascii="Times New Roman" w:hAnsi="Times New Roman" w:cs="Times New Roman"/>
          <w:sz w:val="28"/>
          <w:szCs w:val="28"/>
        </w:rPr>
        <w:t>Флатов С.Л.(первая категория)</w:t>
      </w:r>
    </w:p>
    <w:p w:rsidR="007111D6" w:rsidRPr="007111D6" w:rsidRDefault="007111D6" w:rsidP="001A54F4">
      <w:pPr>
        <w:spacing w:after="0"/>
        <w:jc w:val="right"/>
        <w:rPr>
          <w:rFonts w:ascii="Times New Roman" w:hAnsi="Times New Roman" w:cs="Times New Roman"/>
          <w:sz w:val="28"/>
          <w:szCs w:val="28"/>
        </w:rPr>
      </w:pPr>
      <w:proofErr w:type="spellStart"/>
      <w:r>
        <w:rPr>
          <w:rFonts w:ascii="Times New Roman" w:hAnsi="Times New Roman" w:cs="Times New Roman"/>
          <w:sz w:val="28"/>
          <w:szCs w:val="28"/>
        </w:rPr>
        <w:t>Волковский</w:t>
      </w:r>
      <w:proofErr w:type="spellEnd"/>
      <w:r>
        <w:rPr>
          <w:rFonts w:ascii="Times New Roman" w:hAnsi="Times New Roman" w:cs="Times New Roman"/>
          <w:sz w:val="28"/>
          <w:szCs w:val="28"/>
        </w:rPr>
        <w:t xml:space="preserve"> А.В.(высшая категория)</w:t>
      </w:r>
    </w:p>
    <w:p w:rsidR="009A7624" w:rsidRPr="001A54F4" w:rsidRDefault="009A7624" w:rsidP="009A7624">
      <w:pPr>
        <w:spacing w:after="0"/>
        <w:jc w:val="right"/>
        <w:rPr>
          <w:rFonts w:ascii="Times New Roman" w:hAnsi="Times New Roman" w:cs="Times New Roman"/>
          <w:sz w:val="28"/>
          <w:szCs w:val="28"/>
        </w:rPr>
      </w:pPr>
    </w:p>
    <w:p w:rsidR="009A7624" w:rsidRDefault="009A7624" w:rsidP="009A7624">
      <w:pPr>
        <w:rPr>
          <w:rFonts w:ascii="Times New Roman" w:hAnsi="Times New Roman" w:cs="Times New Roman"/>
          <w:sz w:val="32"/>
          <w:szCs w:val="32"/>
        </w:rPr>
      </w:pPr>
    </w:p>
    <w:p w:rsidR="009A7624" w:rsidRDefault="009A7624" w:rsidP="007111D6">
      <w:pPr>
        <w:jc w:val="right"/>
        <w:rPr>
          <w:rFonts w:ascii="Times New Roman" w:eastAsia="Times New Roman" w:hAnsi="Times New Roman" w:cs="Times New Roman"/>
          <w:sz w:val="28"/>
          <w:szCs w:val="28"/>
          <w:lang w:eastAsia="ru-RU"/>
        </w:rPr>
      </w:pPr>
      <w:r>
        <w:rPr>
          <w:rFonts w:ascii="Times New Roman" w:hAnsi="Times New Roman" w:cs="Times New Roman"/>
          <w:sz w:val="32"/>
          <w:szCs w:val="32"/>
        </w:rPr>
        <w:tab/>
      </w:r>
    </w:p>
    <w:p w:rsidR="007111D6" w:rsidRDefault="007111D6" w:rsidP="009A7624">
      <w:pPr>
        <w:tabs>
          <w:tab w:val="left" w:pos="6975"/>
        </w:tabs>
        <w:jc w:val="right"/>
        <w:rPr>
          <w:rFonts w:ascii="Times New Roman" w:eastAsia="Times New Roman" w:hAnsi="Times New Roman" w:cs="Times New Roman"/>
          <w:sz w:val="28"/>
          <w:szCs w:val="28"/>
          <w:lang w:eastAsia="ru-RU"/>
        </w:rPr>
      </w:pPr>
    </w:p>
    <w:p w:rsidR="007111D6" w:rsidRDefault="007111D6" w:rsidP="009A7624">
      <w:pPr>
        <w:tabs>
          <w:tab w:val="left" w:pos="6975"/>
        </w:tabs>
        <w:jc w:val="right"/>
        <w:rPr>
          <w:rFonts w:ascii="Times New Roman" w:eastAsia="Times New Roman" w:hAnsi="Times New Roman" w:cs="Times New Roman"/>
          <w:sz w:val="28"/>
          <w:szCs w:val="28"/>
          <w:lang w:eastAsia="ru-RU"/>
        </w:rPr>
      </w:pPr>
    </w:p>
    <w:p w:rsidR="007111D6" w:rsidRDefault="007111D6" w:rsidP="009A7624">
      <w:pPr>
        <w:tabs>
          <w:tab w:val="left" w:pos="6975"/>
        </w:tabs>
        <w:jc w:val="right"/>
        <w:rPr>
          <w:rFonts w:ascii="Times New Roman" w:eastAsia="Times New Roman" w:hAnsi="Times New Roman" w:cs="Times New Roman"/>
          <w:sz w:val="28"/>
          <w:szCs w:val="28"/>
          <w:lang w:eastAsia="ru-RU"/>
        </w:rPr>
      </w:pPr>
    </w:p>
    <w:p w:rsidR="007111D6" w:rsidRDefault="007111D6" w:rsidP="009A7624">
      <w:pPr>
        <w:tabs>
          <w:tab w:val="left" w:pos="6975"/>
        </w:tabs>
        <w:jc w:val="right"/>
        <w:rPr>
          <w:rFonts w:ascii="Times New Roman" w:eastAsia="Times New Roman" w:hAnsi="Times New Roman" w:cs="Times New Roman"/>
          <w:sz w:val="28"/>
          <w:szCs w:val="28"/>
          <w:lang w:eastAsia="ru-RU"/>
        </w:rPr>
      </w:pPr>
    </w:p>
    <w:p w:rsidR="009A7624" w:rsidRDefault="009A7624" w:rsidP="009A7624">
      <w:pPr>
        <w:tabs>
          <w:tab w:val="left" w:pos="6975"/>
        </w:tabs>
        <w:jc w:val="center"/>
        <w:rPr>
          <w:rFonts w:ascii="Times New Roman" w:eastAsia="Times New Roman" w:hAnsi="Times New Roman" w:cs="Times New Roman"/>
          <w:b/>
          <w:sz w:val="28"/>
          <w:szCs w:val="28"/>
          <w:lang w:eastAsia="ru-RU"/>
        </w:rPr>
      </w:pPr>
      <w:r w:rsidRPr="00D42E8D">
        <w:rPr>
          <w:rFonts w:ascii="Times New Roman" w:eastAsia="Times New Roman" w:hAnsi="Times New Roman" w:cs="Times New Roman"/>
          <w:b/>
          <w:sz w:val="28"/>
          <w:szCs w:val="28"/>
          <w:lang w:eastAsia="ru-RU"/>
        </w:rPr>
        <w:lastRenderedPageBreak/>
        <w:t>Пояснительная записка</w:t>
      </w:r>
    </w:p>
    <w:p w:rsidR="009A7624" w:rsidRDefault="009A7624" w:rsidP="009A7624">
      <w:pPr>
        <w:tabs>
          <w:tab w:val="left" w:pos="6975"/>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Являясь гражданами государства, дети, подростки, взрослые лица с тяжелыми и множественными нарушениями имеют право на образование. Эти права закреплены в Конституции РФ, в Федеральном законе «Об образовании», в перечне мер по реализации Федеральных Законов «О государственной социальной помощи», «О социальной защите инвалидов в Российской Федерации», а так же в Федеральном регистре </w:t>
      </w:r>
      <w:proofErr w:type="spellStart"/>
      <w:r>
        <w:rPr>
          <w:rFonts w:ascii="Times New Roman" w:eastAsia="Times New Roman" w:hAnsi="Times New Roman" w:cs="Times New Roman"/>
          <w:sz w:val="28"/>
          <w:szCs w:val="28"/>
          <w:lang w:eastAsia="ru-RU"/>
        </w:rPr>
        <w:t>Минздравсоцразвития</w:t>
      </w:r>
      <w:proofErr w:type="spellEnd"/>
      <w:r>
        <w:rPr>
          <w:rFonts w:ascii="Times New Roman" w:eastAsia="Times New Roman" w:hAnsi="Times New Roman" w:cs="Times New Roman"/>
          <w:sz w:val="28"/>
          <w:szCs w:val="28"/>
          <w:lang w:eastAsia="ru-RU"/>
        </w:rPr>
        <w:t xml:space="preserve"> РФ. В пакете социальных услуг предусмотрено, что каждый ребенок с инвалидностью должен получать образовательные услуги.</w:t>
      </w:r>
    </w:p>
    <w:p w:rsidR="009A7624" w:rsidRDefault="009A7624" w:rsidP="009A7624">
      <w:pPr>
        <w:tabs>
          <w:tab w:val="left" w:pos="6975"/>
        </w:tabs>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Одним из эффективных средств помощи детям с ограниченными возможностями здоровья, повышающим возможности их воспитания и обучения, является осуществление индивидуального подхода, основанного не только на четком понимании причин отклонения от нормы, но и на выявлении и эффективном использовании тех социальных механизмов, которые могут оказать влияние на возможности адаптации ребенка в конкретных условиях.</w:t>
      </w:r>
      <w:proofErr w:type="gramEnd"/>
    </w:p>
    <w:p w:rsidR="009A7624" w:rsidRDefault="009A7624" w:rsidP="009A7624">
      <w:pPr>
        <w:tabs>
          <w:tab w:val="left" w:pos="6975"/>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Эффективность системы физического воспитания в школе во многом зависит от грамотного решения, комплекса методических приемов, касающихся адекватной оценки уровня физического развития обучающихся, их физической подготовленности и физической работоспособности.</w:t>
      </w:r>
    </w:p>
    <w:p w:rsidR="009A7624" w:rsidRDefault="009A7624" w:rsidP="009A7624">
      <w:pPr>
        <w:tabs>
          <w:tab w:val="left" w:pos="6975"/>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рамках учебного процесса по предмету «Физическая культура» возможна оценка результатов освоения знаний, двигательных умений, развития физических качеств. Оценивая степень овладения ребенком учебным материалом, педагог может судить об эффективности своей работы и</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учитывая особенности детей, вносить те или иные изменения в их образовательный маршрут. Это возможно только при условии разработки шкалы качественной оценки. Для оценки знаний и двигательных умений это возможно. Изменения, проявления физических качеств, несомненно, требуют количественного подхода, но здесь есть свои нюансы.</w:t>
      </w:r>
    </w:p>
    <w:p w:rsidR="009A7624" w:rsidRDefault="009A7624" w:rsidP="009A7624">
      <w:pPr>
        <w:tabs>
          <w:tab w:val="left" w:pos="6975"/>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Куда более сложной представляется проблема оценки двигательных умений детей с интеллектуальной недостаточностью. Нарушения двигательной сферы не позволяют детям приобретать в процессе обучения прочные двигательные навыки. Усилий педагога и времени педагогического процесса хватает только на то, что бы в большинстве случаев сформировать у них умение различной степени прочности.</w:t>
      </w:r>
    </w:p>
    <w:p w:rsidR="009A7624" w:rsidRPr="00816A46" w:rsidRDefault="009A7624" w:rsidP="009A7624">
      <w:pPr>
        <w:tabs>
          <w:tab w:val="left" w:pos="6975"/>
        </w:tabs>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Данное методическое пособие составлено на основе методических рекомендаций НИИ Гигиены и охраны здоровья детей и подростков ФГБУ «Научный центр здоровья детей» РАМН, Примерной адаптированной основной общеобразовательной программой образования обучающихся с умственной отсталостью (интеллектуальными нарушениями), программой по физической культуре для учащихся специальной медицинской группы общеобразовательных учреждений, Программой по АФК для обучения детей с умеренной, тяжелой и глубокой умственной отсталостью в сочетании</w:t>
      </w:r>
      <w:proofErr w:type="gramEnd"/>
      <w:r>
        <w:rPr>
          <w:rFonts w:ascii="Times New Roman" w:eastAsia="Times New Roman" w:hAnsi="Times New Roman" w:cs="Times New Roman"/>
          <w:sz w:val="28"/>
          <w:szCs w:val="28"/>
          <w:lang w:eastAsia="ru-RU"/>
        </w:rPr>
        <w:t xml:space="preserve"> с двигательными нарушениями.</w:t>
      </w:r>
    </w:p>
    <w:p w:rsidR="009A7624" w:rsidRDefault="009A7624" w:rsidP="009A7624">
      <w:pPr>
        <w:tabs>
          <w:tab w:val="left" w:pos="6975"/>
        </w:tabs>
        <w:spacing w:after="0" w:line="240" w:lineRule="auto"/>
        <w:ind w:firstLine="709"/>
        <w:jc w:val="center"/>
        <w:rPr>
          <w:rFonts w:ascii="Times New Roman" w:hAnsi="Times New Roman" w:cs="Times New Roman"/>
          <w:b/>
          <w:sz w:val="28"/>
          <w:szCs w:val="28"/>
        </w:rPr>
      </w:pPr>
      <w:r w:rsidRPr="00094A28">
        <w:rPr>
          <w:rFonts w:ascii="Times New Roman" w:hAnsi="Times New Roman" w:cs="Times New Roman"/>
          <w:b/>
          <w:sz w:val="28"/>
          <w:szCs w:val="28"/>
        </w:rPr>
        <w:lastRenderedPageBreak/>
        <w:t>Оценка физического развития</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оценки физического развития у детей измеряют следующие антропометрические показатели: рост, вес, окружность грудной клетки на вдохе и выдохе, считают экскурсию, проводят кистевую динамометрию. Полученные данные оценивают методом </w:t>
      </w:r>
      <w:proofErr w:type="spellStart"/>
      <w:r>
        <w:rPr>
          <w:rFonts w:ascii="Times New Roman" w:hAnsi="Times New Roman" w:cs="Times New Roman"/>
          <w:sz w:val="28"/>
          <w:szCs w:val="28"/>
        </w:rPr>
        <w:t>центильной</w:t>
      </w:r>
      <w:proofErr w:type="spellEnd"/>
      <w:r>
        <w:rPr>
          <w:rFonts w:ascii="Times New Roman" w:hAnsi="Times New Roman" w:cs="Times New Roman"/>
          <w:sz w:val="28"/>
          <w:szCs w:val="28"/>
        </w:rPr>
        <w:t xml:space="preserve"> оценки показателей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либо методом индексов.</w:t>
      </w:r>
    </w:p>
    <w:p w:rsidR="009A7624" w:rsidRPr="00CA177A" w:rsidRDefault="009A7624" w:rsidP="009A7624">
      <w:pPr>
        <w:tabs>
          <w:tab w:val="left" w:pos="6975"/>
        </w:tabs>
        <w:spacing w:after="0" w:line="240" w:lineRule="auto"/>
        <w:ind w:firstLine="709"/>
        <w:jc w:val="both"/>
        <w:rPr>
          <w:rFonts w:ascii="Times New Roman" w:hAnsi="Times New Roman" w:cs="Times New Roman"/>
          <w:b/>
          <w:i/>
          <w:sz w:val="28"/>
          <w:szCs w:val="28"/>
        </w:rPr>
      </w:pPr>
      <w:r w:rsidRPr="00CA177A">
        <w:rPr>
          <w:rFonts w:ascii="Times New Roman" w:hAnsi="Times New Roman" w:cs="Times New Roman"/>
          <w:b/>
          <w:i/>
          <w:sz w:val="28"/>
          <w:szCs w:val="28"/>
        </w:rPr>
        <w:t>Измерение роста.</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Измерение роста – производится в положении стоя при помощи ростомера. </w:t>
      </w:r>
      <w:proofErr w:type="gramStart"/>
      <w:r>
        <w:rPr>
          <w:rFonts w:ascii="Times New Roman" w:hAnsi="Times New Roman" w:cs="Times New Roman"/>
          <w:sz w:val="28"/>
          <w:szCs w:val="28"/>
        </w:rPr>
        <w:t>Обследуемый</w:t>
      </w:r>
      <w:proofErr w:type="gramEnd"/>
      <w:r>
        <w:rPr>
          <w:rFonts w:ascii="Times New Roman" w:hAnsi="Times New Roman" w:cs="Times New Roman"/>
          <w:sz w:val="28"/>
          <w:szCs w:val="28"/>
        </w:rPr>
        <w:t xml:space="preserve"> становится на площадку ростомера, спиной к вертикальной стойке затылком, межлопаточной областью, ягодицами и пятками. Скользящая горизонтальная планка прикладывается к голове без надавливания.</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Очень важно проводить измерение роста в первую половину дня, так как к вечеру рост человека становится меньше на 1-2 см. Причиной этому является естественная усталость в течение дня, снижение мышечного тонуса, уплощение межпозвоночных хрящевых дисков и свода стопы в результате </w:t>
      </w:r>
      <w:proofErr w:type="spellStart"/>
      <w:r>
        <w:rPr>
          <w:rFonts w:ascii="Times New Roman" w:hAnsi="Times New Roman" w:cs="Times New Roman"/>
          <w:sz w:val="28"/>
          <w:szCs w:val="28"/>
        </w:rPr>
        <w:t>прямохождения</w:t>
      </w:r>
      <w:proofErr w:type="spellEnd"/>
      <w:r>
        <w:rPr>
          <w:rFonts w:ascii="Times New Roman" w:hAnsi="Times New Roman" w:cs="Times New Roman"/>
          <w:sz w:val="28"/>
          <w:szCs w:val="28"/>
        </w:rPr>
        <w:t>. Рост может значительно варьироваться в зависимости от наследственности, внутриутробного развития и от наличия заболеваний.</w:t>
      </w:r>
    </w:p>
    <w:p w:rsidR="009A7624" w:rsidRPr="00CA177A" w:rsidRDefault="009A7624" w:rsidP="009A7624">
      <w:pPr>
        <w:tabs>
          <w:tab w:val="left" w:pos="6975"/>
        </w:tabs>
        <w:spacing w:after="0" w:line="240" w:lineRule="auto"/>
        <w:ind w:firstLine="709"/>
        <w:jc w:val="both"/>
        <w:rPr>
          <w:rFonts w:ascii="Times New Roman" w:hAnsi="Times New Roman" w:cs="Times New Roman"/>
          <w:b/>
          <w:i/>
          <w:sz w:val="28"/>
          <w:szCs w:val="28"/>
        </w:rPr>
      </w:pPr>
      <w:r w:rsidRPr="00CA177A">
        <w:rPr>
          <w:rFonts w:ascii="Times New Roman" w:hAnsi="Times New Roman" w:cs="Times New Roman"/>
          <w:b/>
          <w:i/>
          <w:sz w:val="28"/>
          <w:szCs w:val="28"/>
        </w:rPr>
        <w:t>Измерение массы тела.</w:t>
      </w:r>
    </w:p>
    <w:p w:rsidR="009A7624" w:rsidRPr="005A38BB" w:rsidRDefault="009A7624" w:rsidP="009A7624">
      <w:pPr>
        <w:tabs>
          <w:tab w:val="left" w:pos="6975"/>
        </w:tabs>
        <w:spacing w:after="0" w:line="240" w:lineRule="auto"/>
        <w:ind w:firstLine="709"/>
        <w:jc w:val="both"/>
        <w:rPr>
          <w:rFonts w:ascii="Times New Roman" w:hAnsi="Times New Roman" w:cs="Times New Roman"/>
          <w:sz w:val="28"/>
          <w:szCs w:val="28"/>
        </w:rPr>
      </w:pPr>
      <w:r w:rsidRPr="005A38BB">
        <w:rPr>
          <w:rFonts w:ascii="Times New Roman" w:hAnsi="Times New Roman" w:cs="Times New Roman"/>
          <w:sz w:val="28"/>
          <w:szCs w:val="28"/>
        </w:rPr>
        <w:t xml:space="preserve">Взвешивание проводится на рычажных или напольных весах. </w:t>
      </w:r>
      <w:proofErr w:type="gramStart"/>
      <w:r w:rsidRPr="005A38BB">
        <w:rPr>
          <w:rFonts w:ascii="Times New Roman" w:hAnsi="Times New Roman" w:cs="Times New Roman"/>
          <w:sz w:val="28"/>
          <w:szCs w:val="28"/>
        </w:rPr>
        <w:t>Обследуемый</w:t>
      </w:r>
      <w:proofErr w:type="gramEnd"/>
      <w:r w:rsidRPr="005A38BB">
        <w:rPr>
          <w:rFonts w:ascii="Times New Roman" w:hAnsi="Times New Roman" w:cs="Times New Roman"/>
          <w:sz w:val="28"/>
          <w:szCs w:val="28"/>
        </w:rPr>
        <w:t>, стоит на площадке весов неподвижно.</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CA177A" w:rsidRDefault="009A7624" w:rsidP="009A7624">
      <w:pPr>
        <w:tabs>
          <w:tab w:val="left" w:pos="6975"/>
        </w:tabs>
        <w:spacing w:after="0" w:line="240" w:lineRule="auto"/>
        <w:ind w:firstLine="709"/>
        <w:jc w:val="both"/>
        <w:rPr>
          <w:rFonts w:ascii="Times New Roman" w:hAnsi="Times New Roman" w:cs="Times New Roman"/>
          <w:b/>
          <w:i/>
          <w:sz w:val="28"/>
          <w:szCs w:val="28"/>
        </w:rPr>
      </w:pPr>
      <w:r w:rsidRPr="00CA177A">
        <w:rPr>
          <w:rFonts w:ascii="Times New Roman" w:hAnsi="Times New Roman" w:cs="Times New Roman"/>
          <w:b/>
          <w:i/>
          <w:sz w:val="28"/>
          <w:szCs w:val="28"/>
        </w:rPr>
        <w:t>Измерение окружности грудной клетки.</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Измерение окружности грудной клетки проводят следующим образом: в положении стоя, руки опущены, при максимальном вдохе, полном выдохе и спокойном дыхании. Сантиметровую ленту накладывают горизонтально, сзади под углами лопаток, спереди по </w:t>
      </w:r>
      <w:proofErr w:type="spellStart"/>
      <w:r>
        <w:rPr>
          <w:rFonts w:ascii="Times New Roman" w:hAnsi="Times New Roman" w:cs="Times New Roman"/>
          <w:sz w:val="28"/>
          <w:szCs w:val="28"/>
        </w:rPr>
        <w:t>околососковым</w:t>
      </w:r>
      <w:proofErr w:type="spellEnd"/>
      <w:r>
        <w:rPr>
          <w:rFonts w:ascii="Times New Roman" w:hAnsi="Times New Roman" w:cs="Times New Roman"/>
          <w:sz w:val="28"/>
          <w:szCs w:val="28"/>
        </w:rPr>
        <w:t xml:space="preserve"> кружкам, а у девушек под молочными железами.</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sidRPr="00CA177A">
        <w:rPr>
          <w:rFonts w:ascii="Times New Roman" w:hAnsi="Times New Roman" w:cs="Times New Roman"/>
          <w:i/>
          <w:sz w:val="28"/>
          <w:szCs w:val="28"/>
          <w:u w:val="single"/>
        </w:rPr>
        <w:t>Экскурсией грудной клетки</w:t>
      </w:r>
      <w:r>
        <w:rPr>
          <w:rFonts w:ascii="Times New Roman" w:hAnsi="Times New Roman" w:cs="Times New Roman"/>
          <w:sz w:val="28"/>
          <w:szCs w:val="28"/>
        </w:rPr>
        <w:t xml:space="preserve"> называется разница между измерениями окружности грудной клетки на вдохе и на выдохе.</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полученный результат равен 4см и менее, его расценивают как низкий. Если он равен 5-9 см – средним, а если 10см и более – высоким.</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CA177A" w:rsidRDefault="009A7624" w:rsidP="009A7624">
      <w:pPr>
        <w:tabs>
          <w:tab w:val="left" w:pos="6975"/>
        </w:tabs>
        <w:spacing w:after="0" w:line="240" w:lineRule="auto"/>
        <w:ind w:firstLine="709"/>
        <w:jc w:val="both"/>
        <w:rPr>
          <w:rFonts w:ascii="Times New Roman" w:hAnsi="Times New Roman" w:cs="Times New Roman"/>
          <w:b/>
          <w:sz w:val="28"/>
          <w:szCs w:val="28"/>
        </w:rPr>
      </w:pPr>
      <w:r w:rsidRPr="00CA177A">
        <w:rPr>
          <w:rFonts w:ascii="Times New Roman" w:hAnsi="Times New Roman" w:cs="Times New Roman"/>
          <w:b/>
          <w:sz w:val="28"/>
          <w:szCs w:val="28"/>
        </w:rPr>
        <w:t>Динамометрия</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Используется для этого прибор динамометр, измеряющий силу сжатия мышц руки.</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Испытуемый максимально сжимает динамометр правой, затем левой рукой. Рука должна быть вытянута в сторону, и поднята до уровня плеч. Измерения проводят 2-3 раза и записывают наибольшую цифру. Точность измерения +/- 2 кг.</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оценки результатов показателей физического развития используются следующие методы: метод </w:t>
      </w:r>
      <w:proofErr w:type="spellStart"/>
      <w:r>
        <w:rPr>
          <w:rFonts w:ascii="Times New Roman" w:hAnsi="Times New Roman" w:cs="Times New Roman"/>
          <w:sz w:val="28"/>
          <w:szCs w:val="28"/>
        </w:rPr>
        <w:t>центильной</w:t>
      </w:r>
      <w:proofErr w:type="spellEnd"/>
      <w:r>
        <w:rPr>
          <w:rFonts w:ascii="Times New Roman" w:hAnsi="Times New Roman" w:cs="Times New Roman"/>
          <w:sz w:val="28"/>
          <w:szCs w:val="28"/>
        </w:rPr>
        <w:t xml:space="preserve"> оценки и метод индексов.</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646915" w:rsidRDefault="009A7624" w:rsidP="009A7624">
      <w:pPr>
        <w:tabs>
          <w:tab w:val="left" w:pos="6975"/>
        </w:tabs>
        <w:spacing w:after="0" w:line="240" w:lineRule="auto"/>
        <w:ind w:firstLine="709"/>
        <w:jc w:val="both"/>
        <w:rPr>
          <w:rFonts w:ascii="Times New Roman" w:hAnsi="Times New Roman" w:cs="Times New Roman"/>
          <w:b/>
          <w:i/>
          <w:sz w:val="28"/>
          <w:szCs w:val="28"/>
          <w:u w:val="single"/>
        </w:rPr>
      </w:pPr>
      <w:r w:rsidRPr="00646915">
        <w:rPr>
          <w:rFonts w:ascii="Times New Roman" w:hAnsi="Times New Roman" w:cs="Times New Roman"/>
          <w:b/>
          <w:i/>
          <w:sz w:val="28"/>
          <w:szCs w:val="28"/>
          <w:u w:val="single"/>
        </w:rPr>
        <w:t xml:space="preserve">Метод </w:t>
      </w:r>
      <w:proofErr w:type="spellStart"/>
      <w:r w:rsidRPr="00646915">
        <w:rPr>
          <w:rFonts w:ascii="Times New Roman" w:hAnsi="Times New Roman" w:cs="Times New Roman"/>
          <w:b/>
          <w:i/>
          <w:sz w:val="28"/>
          <w:szCs w:val="28"/>
          <w:u w:val="single"/>
        </w:rPr>
        <w:t>центильной</w:t>
      </w:r>
      <w:proofErr w:type="spellEnd"/>
      <w:r w:rsidRPr="00646915">
        <w:rPr>
          <w:rFonts w:ascii="Times New Roman" w:hAnsi="Times New Roman" w:cs="Times New Roman"/>
          <w:b/>
          <w:i/>
          <w:sz w:val="28"/>
          <w:szCs w:val="28"/>
          <w:u w:val="single"/>
        </w:rPr>
        <w:t xml:space="preserve"> оценки физического развития</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roofErr w:type="spellStart"/>
      <w:r w:rsidRPr="00923FA4">
        <w:rPr>
          <w:rFonts w:ascii="Times New Roman" w:hAnsi="Times New Roman" w:cs="Times New Roman"/>
          <w:sz w:val="28"/>
          <w:szCs w:val="28"/>
        </w:rPr>
        <w:t>Центильный</w:t>
      </w:r>
      <w:proofErr w:type="spellEnd"/>
      <w:r w:rsidRPr="00923FA4">
        <w:rPr>
          <w:rFonts w:ascii="Times New Roman" w:hAnsi="Times New Roman" w:cs="Times New Roman"/>
          <w:sz w:val="28"/>
          <w:szCs w:val="28"/>
        </w:rPr>
        <w:t xml:space="preserve"> метод оценки физического развития строится на использовании </w:t>
      </w:r>
      <w:proofErr w:type="spellStart"/>
      <w:r w:rsidRPr="00923FA4">
        <w:rPr>
          <w:rFonts w:ascii="Times New Roman" w:hAnsi="Times New Roman" w:cs="Times New Roman"/>
          <w:sz w:val="28"/>
          <w:szCs w:val="28"/>
        </w:rPr>
        <w:t>центильных</w:t>
      </w:r>
      <w:proofErr w:type="spellEnd"/>
      <w:r w:rsidRPr="00923FA4">
        <w:rPr>
          <w:rFonts w:ascii="Times New Roman" w:hAnsi="Times New Roman" w:cs="Times New Roman"/>
          <w:sz w:val="28"/>
          <w:szCs w:val="28"/>
        </w:rPr>
        <w:t xml:space="preserve"> таблиц. </w:t>
      </w:r>
      <w:proofErr w:type="spellStart"/>
      <w:r>
        <w:rPr>
          <w:rFonts w:ascii="Times New Roman" w:hAnsi="Times New Roman" w:cs="Times New Roman"/>
          <w:sz w:val="28"/>
          <w:szCs w:val="28"/>
        </w:rPr>
        <w:t>Центильные</w:t>
      </w:r>
      <w:proofErr w:type="spellEnd"/>
      <w:r>
        <w:rPr>
          <w:rFonts w:ascii="Times New Roman" w:hAnsi="Times New Roman" w:cs="Times New Roman"/>
          <w:sz w:val="28"/>
          <w:szCs w:val="28"/>
        </w:rPr>
        <w:t xml:space="preserve"> таблицы помогают сравнить индивидуальные антропометрические величины со стандартами табличными, получаемыми при массовых обследованиях. Составляют эти таблицы следующим образом: антропометрические данные 100 человек (100%) одного возраста выстраивают в порядке возрастания. </w:t>
      </w:r>
      <w:proofErr w:type="gramStart"/>
      <w:r>
        <w:rPr>
          <w:rFonts w:ascii="Times New Roman" w:hAnsi="Times New Roman" w:cs="Times New Roman"/>
          <w:sz w:val="28"/>
          <w:szCs w:val="28"/>
        </w:rPr>
        <w:t xml:space="preserve">Затем показатели 3,10,25,50,75,90,97 обследуемых вносят в таблицы, в которых сохраняют вышеуказанную нумерацию (или процент, или перцентиль, или просто </w:t>
      </w:r>
      <w:proofErr w:type="spellStart"/>
      <w:r>
        <w:rPr>
          <w:rFonts w:ascii="Times New Roman" w:hAnsi="Times New Roman" w:cs="Times New Roman"/>
          <w:sz w:val="28"/>
          <w:szCs w:val="28"/>
        </w:rPr>
        <w:t>центиль</w:t>
      </w:r>
      <w:proofErr w:type="spellEnd"/>
      <w:r>
        <w:rPr>
          <w:rFonts w:ascii="Times New Roman" w:hAnsi="Times New Roman" w:cs="Times New Roman"/>
          <w:sz w:val="28"/>
          <w:szCs w:val="28"/>
        </w:rPr>
        <w:t>).</w:t>
      </w:r>
      <w:proofErr w:type="gramEnd"/>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полученные результаты соответствуют 25-75 </w:t>
      </w:r>
      <w:proofErr w:type="spellStart"/>
      <w:r>
        <w:rPr>
          <w:rFonts w:ascii="Times New Roman" w:hAnsi="Times New Roman" w:cs="Times New Roman"/>
          <w:sz w:val="28"/>
          <w:szCs w:val="28"/>
        </w:rPr>
        <w:t>центилю</w:t>
      </w:r>
      <w:proofErr w:type="spellEnd"/>
      <w:r>
        <w:rPr>
          <w:rFonts w:ascii="Times New Roman" w:hAnsi="Times New Roman" w:cs="Times New Roman"/>
          <w:sz w:val="28"/>
          <w:szCs w:val="28"/>
        </w:rPr>
        <w:t xml:space="preserve">, то рассматриваемый параметр соответствует среднему возрастному уровню развития. Если же показатель соответствует 10 </w:t>
      </w:r>
      <w:proofErr w:type="spellStart"/>
      <w:r>
        <w:rPr>
          <w:rFonts w:ascii="Times New Roman" w:hAnsi="Times New Roman" w:cs="Times New Roman"/>
          <w:sz w:val="28"/>
          <w:szCs w:val="28"/>
        </w:rPr>
        <w:t>центилю</w:t>
      </w:r>
      <w:proofErr w:type="spellEnd"/>
      <w:r>
        <w:rPr>
          <w:rFonts w:ascii="Times New Roman" w:hAnsi="Times New Roman" w:cs="Times New Roman"/>
          <w:sz w:val="28"/>
          <w:szCs w:val="28"/>
        </w:rPr>
        <w:t xml:space="preserve">, это говорит о развитии ниже среднего; а если 3 – о низком развитии. Если показатель входит в пределы 90 </w:t>
      </w:r>
      <w:proofErr w:type="spellStart"/>
      <w:r>
        <w:rPr>
          <w:rFonts w:ascii="Times New Roman" w:hAnsi="Times New Roman" w:cs="Times New Roman"/>
          <w:sz w:val="28"/>
          <w:szCs w:val="28"/>
        </w:rPr>
        <w:t>центиля</w:t>
      </w:r>
      <w:proofErr w:type="spellEnd"/>
      <w:r>
        <w:rPr>
          <w:rFonts w:ascii="Times New Roman" w:hAnsi="Times New Roman" w:cs="Times New Roman"/>
          <w:sz w:val="28"/>
          <w:szCs w:val="28"/>
        </w:rPr>
        <w:t>, развитие оценивают выше среднего; а если в 97 – как высокое.</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основе отнесения показателей к тем или иным </w:t>
      </w:r>
      <w:proofErr w:type="spellStart"/>
      <w:r>
        <w:rPr>
          <w:rFonts w:ascii="Times New Roman" w:hAnsi="Times New Roman" w:cs="Times New Roman"/>
          <w:sz w:val="28"/>
          <w:szCs w:val="28"/>
        </w:rPr>
        <w:t>центильным</w:t>
      </w:r>
      <w:proofErr w:type="spellEnd"/>
      <w:r>
        <w:rPr>
          <w:rFonts w:ascii="Times New Roman" w:hAnsi="Times New Roman" w:cs="Times New Roman"/>
          <w:sz w:val="28"/>
          <w:szCs w:val="28"/>
        </w:rPr>
        <w:t xml:space="preserve"> промежуткам делают выводы о гармоничности физического развития. Развитие считается гармоничным, если все исследуемые антропометрические показатели находятся в одном и тоже </w:t>
      </w:r>
      <w:proofErr w:type="spellStart"/>
      <w:r>
        <w:rPr>
          <w:rFonts w:ascii="Times New Roman" w:hAnsi="Times New Roman" w:cs="Times New Roman"/>
          <w:sz w:val="28"/>
          <w:szCs w:val="28"/>
        </w:rPr>
        <w:t>центильном</w:t>
      </w:r>
      <w:proofErr w:type="spellEnd"/>
      <w:r>
        <w:rPr>
          <w:rFonts w:ascii="Times New Roman" w:hAnsi="Times New Roman" w:cs="Times New Roman"/>
          <w:sz w:val="28"/>
          <w:szCs w:val="28"/>
        </w:rPr>
        <w:t xml:space="preserve"> интервале. Либо допускается отклонение в пределах </w:t>
      </w:r>
      <w:proofErr w:type="gramStart"/>
      <w:r>
        <w:rPr>
          <w:rFonts w:ascii="Times New Roman" w:hAnsi="Times New Roman" w:cs="Times New Roman"/>
          <w:sz w:val="28"/>
          <w:szCs w:val="28"/>
        </w:rPr>
        <w:t>соседнего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центиля</w:t>
      </w:r>
      <w:proofErr w:type="spellEnd"/>
      <w:r>
        <w:rPr>
          <w:rFonts w:ascii="Times New Roman" w:hAnsi="Times New Roman" w:cs="Times New Roman"/>
          <w:sz w:val="28"/>
          <w:szCs w:val="28"/>
        </w:rPr>
        <w:t xml:space="preserve">. Большая разница свидетельствует о </w:t>
      </w:r>
      <w:proofErr w:type="spellStart"/>
      <w:r>
        <w:rPr>
          <w:rFonts w:ascii="Times New Roman" w:hAnsi="Times New Roman" w:cs="Times New Roman"/>
          <w:sz w:val="28"/>
          <w:szCs w:val="28"/>
        </w:rPr>
        <w:t>негармоничности</w:t>
      </w:r>
      <w:proofErr w:type="spellEnd"/>
      <w:r>
        <w:rPr>
          <w:rFonts w:ascii="Times New Roman" w:hAnsi="Times New Roman" w:cs="Times New Roman"/>
          <w:sz w:val="28"/>
          <w:szCs w:val="28"/>
        </w:rPr>
        <w:t xml:space="preserve"> физического развития.</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Пример: юноша 17лет имеет рост 181,2 см, вес 70,6 кг, окружность груди 92,2 см, окружность головы 58 см. Все антропометрические параметры находятся в </w:t>
      </w:r>
      <w:proofErr w:type="spellStart"/>
      <w:r>
        <w:rPr>
          <w:rFonts w:ascii="Times New Roman" w:hAnsi="Times New Roman" w:cs="Times New Roman"/>
          <w:sz w:val="28"/>
          <w:szCs w:val="28"/>
        </w:rPr>
        <w:t>центильных</w:t>
      </w:r>
      <w:proofErr w:type="spellEnd"/>
      <w:r>
        <w:rPr>
          <w:rFonts w:ascii="Times New Roman" w:hAnsi="Times New Roman" w:cs="Times New Roman"/>
          <w:sz w:val="28"/>
          <w:szCs w:val="28"/>
        </w:rPr>
        <w:t xml:space="preserve"> таблицах в пределах 75 </w:t>
      </w:r>
      <w:proofErr w:type="spellStart"/>
      <w:r>
        <w:rPr>
          <w:rFonts w:ascii="Times New Roman" w:hAnsi="Times New Roman" w:cs="Times New Roman"/>
          <w:sz w:val="28"/>
          <w:szCs w:val="28"/>
        </w:rPr>
        <w:t>центиля</w:t>
      </w:r>
      <w:proofErr w:type="spellEnd"/>
      <w:r>
        <w:rPr>
          <w:rFonts w:ascii="Times New Roman" w:hAnsi="Times New Roman" w:cs="Times New Roman"/>
          <w:sz w:val="28"/>
          <w:szCs w:val="28"/>
        </w:rPr>
        <w:t xml:space="preserve">., что соответствует среднему гармоничному уровню физического развития. </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Ещё </w:t>
      </w:r>
      <w:proofErr w:type="spellStart"/>
      <w:r>
        <w:rPr>
          <w:rFonts w:ascii="Times New Roman" w:hAnsi="Times New Roman" w:cs="Times New Roman"/>
          <w:sz w:val="28"/>
          <w:szCs w:val="28"/>
        </w:rPr>
        <w:t>пример</w:t>
      </w:r>
      <w:proofErr w:type="gramStart"/>
      <w:r>
        <w:rPr>
          <w:rFonts w:ascii="Times New Roman" w:hAnsi="Times New Roman" w:cs="Times New Roman"/>
          <w:sz w:val="28"/>
          <w:szCs w:val="28"/>
        </w:rPr>
        <w:t>:ю</w:t>
      </w:r>
      <w:proofErr w:type="gramEnd"/>
      <w:r>
        <w:rPr>
          <w:rFonts w:ascii="Times New Roman" w:hAnsi="Times New Roman" w:cs="Times New Roman"/>
          <w:sz w:val="28"/>
          <w:szCs w:val="28"/>
        </w:rPr>
        <w:t>ноша</w:t>
      </w:r>
      <w:proofErr w:type="spellEnd"/>
      <w:r>
        <w:rPr>
          <w:rFonts w:ascii="Times New Roman" w:hAnsi="Times New Roman" w:cs="Times New Roman"/>
          <w:sz w:val="28"/>
          <w:szCs w:val="28"/>
        </w:rPr>
        <w:t xml:space="preserve"> 17 лет имеет рост 187, 9 см (97 </w:t>
      </w:r>
      <w:proofErr w:type="spellStart"/>
      <w:r>
        <w:rPr>
          <w:rFonts w:ascii="Times New Roman" w:hAnsi="Times New Roman" w:cs="Times New Roman"/>
          <w:sz w:val="28"/>
          <w:szCs w:val="28"/>
        </w:rPr>
        <w:t>центиль</w:t>
      </w:r>
      <w:proofErr w:type="spellEnd"/>
      <w:r>
        <w:rPr>
          <w:rFonts w:ascii="Times New Roman" w:hAnsi="Times New Roman" w:cs="Times New Roman"/>
          <w:sz w:val="28"/>
          <w:szCs w:val="28"/>
        </w:rPr>
        <w:t xml:space="preserve">), массу – 46,4 кг (3 </w:t>
      </w:r>
      <w:proofErr w:type="spellStart"/>
      <w:r>
        <w:rPr>
          <w:rFonts w:ascii="Times New Roman" w:hAnsi="Times New Roman" w:cs="Times New Roman"/>
          <w:sz w:val="28"/>
          <w:szCs w:val="28"/>
        </w:rPr>
        <w:t>центиль</w:t>
      </w:r>
      <w:proofErr w:type="spellEnd"/>
      <w:r>
        <w:rPr>
          <w:rFonts w:ascii="Times New Roman" w:hAnsi="Times New Roman" w:cs="Times New Roman"/>
          <w:sz w:val="28"/>
          <w:szCs w:val="28"/>
        </w:rPr>
        <w:t xml:space="preserve">), окружность головы – 58 см (75 </w:t>
      </w:r>
      <w:proofErr w:type="spellStart"/>
      <w:r>
        <w:rPr>
          <w:rFonts w:ascii="Times New Roman" w:hAnsi="Times New Roman" w:cs="Times New Roman"/>
          <w:sz w:val="28"/>
          <w:szCs w:val="28"/>
        </w:rPr>
        <w:t>центиль</w:t>
      </w:r>
      <w:proofErr w:type="spellEnd"/>
      <w:r>
        <w:rPr>
          <w:rFonts w:ascii="Times New Roman" w:hAnsi="Times New Roman" w:cs="Times New Roman"/>
          <w:sz w:val="28"/>
          <w:szCs w:val="28"/>
        </w:rPr>
        <w:t xml:space="preserve">) , окружность груди – 80, 1см (10 </w:t>
      </w:r>
      <w:proofErr w:type="spellStart"/>
      <w:r>
        <w:rPr>
          <w:rFonts w:ascii="Times New Roman" w:hAnsi="Times New Roman" w:cs="Times New Roman"/>
          <w:sz w:val="28"/>
          <w:szCs w:val="28"/>
        </w:rPr>
        <w:t>центиль</w:t>
      </w:r>
      <w:proofErr w:type="spellEnd"/>
      <w:r>
        <w:rPr>
          <w:rFonts w:ascii="Times New Roman" w:hAnsi="Times New Roman" w:cs="Times New Roman"/>
          <w:sz w:val="28"/>
          <w:szCs w:val="28"/>
        </w:rPr>
        <w:t xml:space="preserve">). Из этого примера видно, что рост молодого человека высокий, масса низкая, окружность головы </w:t>
      </w:r>
      <w:proofErr w:type="spellStart"/>
      <w:r>
        <w:rPr>
          <w:rFonts w:ascii="Times New Roman" w:hAnsi="Times New Roman" w:cs="Times New Roman"/>
          <w:sz w:val="28"/>
          <w:szCs w:val="28"/>
        </w:rPr>
        <w:t>соответствуетсреднему</w:t>
      </w:r>
      <w:proofErr w:type="spellEnd"/>
      <w:r>
        <w:rPr>
          <w:rFonts w:ascii="Times New Roman" w:hAnsi="Times New Roman" w:cs="Times New Roman"/>
          <w:sz w:val="28"/>
          <w:szCs w:val="28"/>
        </w:rPr>
        <w:t xml:space="preserve"> возрастному уровню развития, а окружность груди ниже среднего. Физическое развитие негармоничное.</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Физическое развитие считается</w:t>
      </w:r>
      <w:proofErr w:type="gramStart"/>
      <w:r>
        <w:rPr>
          <w:rFonts w:ascii="Times New Roman" w:hAnsi="Times New Roman" w:cs="Times New Roman"/>
          <w:sz w:val="28"/>
          <w:szCs w:val="28"/>
        </w:rPr>
        <w:t xml:space="preserve"> :</w:t>
      </w:r>
      <w:proofErr w:type="gramEnd"/>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C2719">
        <w:rPr>
          <w:rFonts w:ascii="Times New Roman" w:hAnsi="Times New Roman" w:cs="Times New Roman"/>
          <w:i/>
          <w:sz w:val="28"/>
          <w:szCs w:val="28"/>
        </w:rPr>
        <w:t>гармоничным, и соответствующим возрасту</w:t>
      </w:r>
      <w:r>
        <w:rPr>
          <w:rFonts w:ascii="Times New Roman" w:hAnsi="Times New Roman" w:cs="Times New Roman"/>
          <w:sz w:val="28"/>
          <w:szCs w:val="28"/>
        </w:rPr>
        <w:t xml:space="preserve"> (или нормальное гармоничное) – если все антропометрические показатели находятся в пределах 25-75 </w:t>
      </w:r>
      <w:proofErr w:type="spellStart"/>
      <w:r>
        <w:rPr>
          <w:rFonts w:ascii="Times New Roman" w:hAnsi="Times New Roman" w:cs="Times New Roman"/>
          <w:sz w:val="28"/>
          <w:szCs w:val="28"/>
        </w:rPr>
        <w:t>центиля</w:t>
      </w:r>
      <w:proofErr w:type="spellEnd"/>
      <w:r>
        <w:rPr>
          <w:rFonts w:ascii="Times New Roman" w:hAnsi="Times New Roman" w:cs="Times New Roman"/>
          <w:sz w:val="28"/>
          <w:szCs w:val="28"/>
        </w:rPr>
        <w:t>;</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7C2719">
        <w:rPr>
          <w:rFonts w:ascii="Times New Roman" w:hAnsi="Times New Roman" w:cs="Times New Roman"/>
          <w:i/>
          <w:sz w:val="28"/>
          <w:szCs w:val="28"/>
        </w:rPr>
        <w:t>гармоничным</w:t>
      </w:r>
      <w:proofErr w:type="gramEnd"/>
      <w:r w:rsidRPr="007C2719">
        <w:rPr>
          <w:rFonts w:ascii="Times New Roman" w:hAnsi="Times New Roman" w:cs="Times New Roman"/>
          <w:i/>
          <w:sz w:val="28"/>
          <w:szCs w:val="28"/>
        </w:rPr>
        <w:t>, опережающим возраст</w:t>
      </w:r>
      <w:r>
        <w:rPr>
          <w:rFonts w:ascii="Times New Roman" w:hAnsi="Times New Roman" w:cs="Times New Roman"/>
          <w:sz w:val="28"/>
          <w:szCs w:val="28"/>
        </w:rPr>
        <w:t xml:space="preserve"> (или высокое гармоничное)– если полученные показатели соответствуют 90-97 </w:t>
      </w:r>
      <w:proofErr w:type="spellStart"/>
      <w:r>
        <w:rPr>
          <w:rFonts w:ascii="Times New Roman" w:hAnsi="Times New Roman" w:cs="Times New Roman"/>
          <w:sz w:val="28"/>
          <w:szCs w:val="28"/>
        </w:rPr>
        <w:t>центилю</w:t>
      </w:r>
      <w:proofErr w:type="spellEnd"/>
      <w:r>
        <w:rPr>
          <w:rFonts w:ascii="Times New Roman" w:hAnsi="Times New Roman" w:cs="Times New Roman"/>
          <w:sz w:val="28"/>
          <w:szCs w:val="28"/>
        </w:rPr>
        <w:t>;</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C2719">
        <w:rPr>
          <w:rFonts w:ascii="Times New Roman" w:hAnsi="Times New Roman" w:cs="Times New Roman"/>
          <w:i/>
          <w:sz w:val="28"/>
          <w:szCs w:val="28"/>
        </w:rPr>
        <w:t>гармоничным, но с отставанием от возрастных нормативов</w:t>
      </w:r>
      <w:r>
        <w:rPr>
          <w:rFonts w:ascii="Times New Roman" w:hAnsi="Times New Roman" w:cs="Times New Roman"/>
          <w:sz w:val="28"/>
          <w:szCs w:val="28"/>
        </w:rPr>
        <w:t xml:space="preserve"> (или </w:t>
      </w:r>
      <w:proofErr w:type="gramStart"/>
      <w:r>
        <w:rPr>
          <w:rFonts w:ascii="Times New Roman" w:hAnsi="Times New Roman" w:cs="Times New Roman"/>
          <w:sz w:val="28"/>
          <w:szCs w:val="28"/>
        </w:rPr>
        <w:t>низкое</w:t>
      </w:r>
      <w:proofErr w:type="gramEnd"/>
      <w:r>
        <w:rPr>
          <w:rFonts w:ascii="Times New Roman" w:hAnsi="Times New Roman" w:cs="Times New Roman"/>
          <w:sz w:val="28"/>
          <w:szCs w:val="28"/>
        </w:rPr>
        <w:t xml:space="preserve"> гармоничное)– если данные обследуемого находятся в пределах 3-10 </w:t>
      </w:r>
      <w:proofErr w:type="spellStart"/>
      <w:r>
        <w:rPr>
          <w:rFonts w:ascii="Times New Roman" w:hAnsi="Times New Roman" w:cs="Times New Roman"/>
          <w:sz w:val="28"/>
          <w:szCs w:val="28"/>
        </w:rPr>
        <w:t>центиля</w:t>
      </w:r>
      <w:proofErr w:type="spellEnd"/>
      <w:r>
        <w:rPr>
          <w:rFonts w:ascii="Times New Roman" w:hAnsi="Times New Roman" w:cs="Times New Roman"/>
          <w:sz w:val="28"/>
          <w:szCs w:val="28"/>
        </w:rPr>
        <w:t>.</w:t>
      </w:r>
    </w:p>
    <w:p w:rsidR="009A7624" w:rsidRDefault="009A7624" w:rsidP="009A7624">
      <w:pPr>
        <w:tabs>
          <w:tab w:val="left" w:pos="6975"/>
        </w:tabs>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Все остальные варианты говорят о </w:t>
      </w:r>
      <w:proofErr w:type="spellStart"/>
      <w:r w:rsidRPr="007C2719">
        <w:rPr>
          <w:rFonts w:ascii="Times New Roman" w:hAnsi="Times New Roman" w:cs="Times New Roman"/>
          <w:i/>
          <w:sz w:val="28"/>
          <w:szCs w:val="28"/>
        </w:rPr>
        <w:t>негармоничности</w:t>
      </w:r>
      <w:proofErr w:type="spellEnd"/>
      <w:r w:rsidRPr="007C2719">
        <w:rPr>
          <w:rFonts w:ascii="Times New Roman" w:hAnsi="Times New Roman" w:cs="Times New Roman"/>
          <w:i/>
          <w:sz w:val="28"/>
          <w:szCs w:val="28"/>
        </w:rPr>
        <w:t xml:space="preserve"> физического развития</w:t>
      </w:r>
      <w:r>
        <w:rPr>
          <w:rFonts w:ascii="Times New Roman" w:hAnsi="Times New Roman" w:cs="Times New Roman"/>
          <w:i/>
          <w:sz w:val="28"/>
          <w:szCs w:val="28"/>
        </w:rPr>
        <w:t xml:space="preserve"> (или дисгармоничное)</w:t>
      </w:r>
      <w:r w:rsidRPr="007C2719">
        <w:rPr>
          <w:rFonts w:ascii="Times New Roman" w:hAnsi="Times New Roman" w:cs="Times New Roman"/>
          <w:i/>
          <w:sz w:val="28"/>
          <w:szCs w:val="28"/>
        </w:rPr>
        <w:t>.</w:t>
      </w:r>
    </w:p>
    <w:p w:rsidR="009A7624" w:rsidRDefault="009A7624" w:rsidP="009A7624">
      <w:pPr>
        <w:tabs>
          <w:tab w:val="left" w:pos="6975"/>
        </w:tabs>
        <w:spacing w:after="0" w:line="240" w:lineRule="auto"/>
        <w:ind w:firstLine="709"/>
        <w:jc w:val="both"/>
        <w:rPr>
          <w:rFonts w:ascii="Times New Roman" w:hAnsi="Times New Roman" w:cs="Times New Roman"/>
          <w:i/>
          <w:sz w:val="28"/>
          <w:szCs w:val="28"/>
        </w:rPr>
      </w:pPr>
    </w:p>
    <w:p w:rsidR="009A7624" w:rsidRPr="007C2719" w:rsidRDefault="009A7624" w:rsidP="009A7624">
      <w:pPr>
        <w:tabs>
          <w:tab w:val="left" w:pos="6975"/>
        </w:tabs>
        <w:spacing w:after="0" w:line="240" w:lineRule="auto"/>
        <w:ind w:firstLine="709"/>
        <w:jc w:val="both"/>
        <w:rPr>
          <w:rFonts w:ascii="Times New Roman" w:hAnsi="Times New Roman" w:cs="Times New Roman"/>
          <w:b/>
          <w:i/>
          <w:sz w:val="28"/>
          <w:szCs w:val="28"/>
          <w:u w:val="single"/>
        </w:rPr>
      </w:pPr>
      <w:r w:rsidRPr="007C2719">
        <w:rPr>
          <w:rFonts w:ascii="Times New Roman" w:hAnsi="Times New Roman" w:cs="Times New Roman"/>
          <w:b/>
          <w:i/>
          <w:sz w:val="28"/>
          <w:szCs w:val="28"/>
          <w:u w:val="single"/>
        </w:rPr>
        <w:t>Метод индексов</w:t>
      </w:r>
    </w:p>
    <w:p w:rsidR="009A7624" w:rsidRPr="007C2719" w:rsidRDefault="009A7624" w:rsidP="009A7624">
      <w:pPr>
        <w:tabs>
          <w:tab w:val="left" w:pos="6975"/>
        </w:tabs>
        <w:spacing w:after="0" w:line="240" w:lineRule="auto"/>
        <w:ind w:firstLine="709"/>
        <w:jc w:val="both"/>
        <w:rPr>
          <w:rFonts w:ascii="Times New Roman" w:hAnsi="Times New Roman" w:cs="Times New Roman"/>
          <w:b/>
          <w:sz w:val="28"/>
          <w:szCs w:val="28"/>
        </w:rPr>
      </w:pPr>
      <w:r w:rsidRPr="007C2719">
        <w:rPr>
          <w:rFonts w:ascii="Times New Roman" w:hAnsi="Times New Roman" w:cs="Times New Roman"/>
          <w:b/>
          <w:sz w:val="28"/>
          <w:szCs w:val="28"/>
        </w:rPr>
        <w:t xml:space="preserve">Индекс </w:t>
      </w:r>
      <w:proofErr w:type="spellStart"/>
      <w:r w:rsidRPr="007C2719">
        <w:rPr>
          <w:rFonts w:ascii="Times New Roman" w:hAnsi="Times New Roman" w:cs="Times New Roman"/>
          <w:b/>
          <w:sz w:val="28"/>
          <w:szCs w:val="28"/>
        </w:rPr>
        <w:t>Кетле</w:t>
      </w:r>
      <w:proofErr w:type="spellEnd"/>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Более абстрактным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но тем не менее надежным показателем гармоничности развития , является индекс </w:t>
      </w:r>
      <w:proofErr w:type="spellStart"/>
      <w:r>
        <w:rPr>
          <w:rFonts w:ascii="Times New Roman" w:hAnsi="Times New Roman" w:cs="Times New Roman"/>
          <w:sz w:val="28"/>
          <w:szCs w:val="28"/>
        </w:rPr>
        <w:t>Кетле</w:t>
      </w:r>
      <w:proofErr w:type="spellEnd"/>
      <w:r>
        <w:rPr>
          <w:rFonts w:ascii="Times New Roman" w:hAnsi="Times New Roman" w:cs="Times New Roman"/>
          <w:sz w:val="28"/>
          <w:szCs w:val="28"/>
        </w:rPr>
        <w:t xml:space="preserve"> или индекс массы тела. В расчет его вводятся все те же показатели и высчитывают по формуле:</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417E7F" w:rsidRDefault="009A7624" w:rsidP="009A7624">
      <w:pPr>
        <w:tabs>
          <w:tab w:val="left" w:pos="6975"/>
        </w:tabs>
        <w:spacing w:after="0" w:line="240" w:lineRule="auto"/>
        <w:ind w:firstLine="709"/>
        <w:jc w:val="both"/>
        <w:rPr>
          <w:rFonts w:ascii="Times New Roman" w:eastAsiaTheme="minorEastAsia" w:hAnsi="Times New Roman" w:cs="Times New Roman"/>
          <w:sz w:val="28"/>
          <w:szCs w:val="28"/>
        </w:rPr>
      </w:pPr>
      <m:oMathPara>
        <m:oMath>
          <m:r>
            <w:rPr>
              <w:rFonts w:ascii="Cambria Math" w:hAnsi="Cambria Math" w:cs="Times New Roman"/>
              <w:sz w:val="28"/>
              <w:szCs w:val="28"/>
            </w:rPr>
            <m:t xml:space="preserve">ИК= </m:t>
          </m:r>
          <m:f>
            <m:fPr>
              <m:ctrlPr>
                <w:rPr>
                  <w:rFonts w:ascii="Cambria Math" w:hAnsi="Cambria Math" w:cs="Times New Roman"/>
                  <w:i/>
                  <w:sz w:val="28"/>
                  <w:szCs w:val="28"/>
                </w:rPr>
              </m:ctrlPr>
            </m:fPr>
            <m:num>
              <m:r>
                <w:rPr>
                  <w:rFonts w:ascii="Cambria Math" w:hAnsi="Cambria Math" w:cs="Times New Roman"/>
                  <w:sz w:val="28"/>
                  <w:szCs w:val="28"/>
                </w:rPr>
                <m:t>Вес (кг)</m:t>
              </m:r>
            </m:num>
            <m:den>
              <m:sSup>
                <m:sSupPr>
                  <m:ctrlPr>
                    <w:rPr>
                      <w:rFonts w:ascii="Cambria Math" w:hAnsi="Cambria Math" w:cs="Times New Roman"/>
                      <w:i/>
                      <w:sz w:val="28"/>
                      <w:szCs w:val="28"/>
                    </w:rPr>
                  </m:ctrlPr>
                </m:sSupPr>
                <m:e>
                  <m:r>
                    <w:rPr>
                      <w:rFonts w:ascii="Cambria Math" w:hAnsi="Cambria Math" w:cs="Times New Roman"/>
                      <w:sz w:val="28"/>
                      <w:szCs w:val="28"/>
                    </w:rPr>
                    <m:t xml:space="preserve">Рост </m:t>
                  </m:r>
                </m:e>
                <m:sup>
                  <m:r>
                    <w:rPr>
                      <w:rFonts w:ascii="Cambria Math" w:hAnsi="Cambria Math" w:cs="Times New Roman"/>
                      <w:sz w:val="28"/>
                      <w:szCs w:val="28"/>
                    </w:rPr>
                    <m:t xml:space="preserve">2 </m:t>
                  </m:r>
                </m:sup>
              </m:sSup>
              <m:r>
                <w:rPr>
                  <w:rFonts w:ascii="Cambria Math" w:hAnsi="Cambria Math" w:cs="Times New Roman"/>
                  <w:sz w:val="28"/>
                  <w:szCs w:val="28"/>
                </w:rPr>
                <m:t>(м)</m:t>
              </m:r>
            </m:den>
          </m:f>
        </m:oMath>
      </m:oMathPara>
    </w:p>
    <w:p w:rsidR="009A7624" w:rsidRDefault="009A7624" w:rsidP="009A7624">
      <w:pPr>
        <w:tabs>
          <w:tab w:val="left" w:pos="6975"/>
        </w:tabs>
        <w:spacing w:after="0" w:line="24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Рассмотрим пример: вес обследуемого 67 кг, а его рост 1, 74. Проведя несложное вычисление, получим результат 22,12.</w:t>
      </w:r>
    </w:p>
    <w:p w:rsidR="009A7624" w:rsidRDefault="009A7624" w:rsidP="009A7624">
      <w:pPr>
        <w:tabs>
          <w:tab w:val="left" w:pos="6975"/>
        </w:tabs>
        <w:spacing w:after="0" w:line="24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Индекс </w:t>
      </w:r>
      <w:proofErr w:type="spellStart"/>
      <w:r>
        <w:rPr>
          <w:rFonts w:ascii="Times New Roman" w:eastAsiaTheme="minorEastAsia" w:hAnsi="Times New Roman" w:cs="Times New Roman"/>
          <w:sz w:val="28"/>
          <w:szCs w:val="28"/>
        </w:rPr>
        <w:t>Кетле</w:t>
      </w:r>
      <w:proofErr w:type="spellEnd"/>
      <w:r>
        <w:rPr>
          <w:rFonts w:ascii="Times New Roman" w:eastAsiaTheme="minorEastAsia" w:hAnsi="Times New Roman" w:cs="Times New Roman"/>
          <w:sz w:val="28"/>
          <w:szCs w:val="28"/>
        </w:rPr>
        <w:t xml:space="preserve"> для женщин в норме должен быть равен 19-24 , </w:t>
      </w:r>
      <w:proofErr w:type="gramStart"/>
      <w:r>
        <w:rPr>
          <w:rFonts w:ascii="Times New Roman" w:eastAsiaTheme="minorEastAsia" w:hAnsi="Times New Roman" w:cs="Times New Roman"/>
          <w:sz w:val="28"/>
          <w:szCs w:val="28"/>
        </w:rPr>
        <w:t>следовательно</w:t>
      </w:r>
      <w:proofErr w:type="gramEnd"/>
      <w:r>
        <w:rPr>
          <w:rFonts w:ascii="Times New Roman" w:eastAsiaTheme="minorEastAsia" w:hAnsi="Times New Roman" w:cs="Times New Roman"/>
          <w:sz w:val="28"/>
          <w:szCs w:val="28"/>
        </w:rPr>
        <w:t xml:space="preserve"> тип телосложения </w:t>
      </w:r>
      <w:proofErr w:type="spellStart"/>
      <w:r>
        <w:rPr>
          <w:rFonts w:ascii="Times New Roman" w:eastAsiaTheme="minorEastAsia" w:hAnsi="Times New Roman" w:cs="Times New Roman"/>
          <w:sz w:val="28"/>
          <w:szCs w:val="28"/>
        </w:rPr>
        <w:t>нормотонический</w:t>
      </w:r>
      <w:proofErr w:type="spellEnd"/>
      <w:r>
        <w:rPr>
          <w:rFonts w:ascii="Times New Roman" w:eastAsiaTheme="minorEastAsia" w:hAnsi="Times New Roman" w:cs="Times New Roman"/>
          <w:sz w:val="28"/>
          <w:szCs w:val="28"/>
        </w:rPr>
        <w:t>, вес соответствует росту.</w:t>
      </w:r>
    </w:p>
    <w:p w:rsidR="009A7624" w:rsidRDefault="009A7624" w:rsidP="009A7624">
      <w:pPr>
        <w:tabs>
          <w:tab w:val="left" w:pos="6975"/>
        </w:tabs>
        <w:spacing w:after="0" w:line="24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Что бы оценить показатели Индекса </w:t>
      </w:r>
      <w:proofErr w:type="spellStart"/>
      <w:r>
        <w:rPr>
          <w:rFonts w:ascii="Times New Roman" w:eastAsiaTheme="minorEastAsia" w:hAnsi="Times New Roman" w:cs="Times New Roman"/>
          <w:sz w:val="28"/>
          <w:szCs w:val="28"/>
        </w:rPr>
        <w:t>Кетле</w:t>
      </w:r>
      <w:proofErr w:type="spellEnd"/>
      <w:r>
        <w:rPr>
          <w:rFonts w:ascii="Times New Roman" w:eastAsiaTheme="minorEastAsia" w:hAnsi="Times New Roman" w:cs="Times New Roman"/>
          <w:sz w:val="28"/>
          <w:szCs w:val="28"/>
        </w:rPr>
        <w:t xml:space="preserve"> у детей используется таблица.</w:t>
      </w:r>
    </w:p>
    <w:p w:rsidR="009A7624" w:rsidRDefault="009A7624" w:rsidP="009A7624">
      <w:pPr>
        <w:tabs>
          <w:tab w:val="left" w:pos="6975"/>
        </w:tabs>
        <w:spacing w:after="0" w:line="240" w:lineRule="auto"/>
        <w:ind w:firstLine="709"/>
        <w:jc w:val="right"/>
        <w:rPr>
          <w:rFonts w:ascii="Times New Roman" w:eastAsiaTheme="minorEastAsia" w:hAnsi="Times New Roman" w:cs="Times New Roman"/>
          <w:sz w:val="28"/>
          <w:szCs w:val="28"/>
        </w:rPr>
      </w:pPr>
      <w:r>
        <w:rPr>
          <w:rFonts w:ascii="Times New Roman" w:eastAsiaTheme="minorEastAsia" w:hAnsi="Times New Roman" w:cs="Times New Roman"/>
          <w:sz w:val="28"/>
          <w:szCs w:val="28"/>
        </w:rPr>
        <w:t>Таблица 1</w:t>
      </w:r>
    </w:p>
    <w:p w:rsidR="009A7624" w:rsidRDefault="009A7624" w:rsidP="009A7624">
      <w:pPr>
        <w:tabs>
          <w:tab w:val="left" w:pos="6975"/>
        </w:tabs>
        <w:spacing w:after="0" w:line="240" w:lineRule="auto"/>
        <w:ind w:firstLine="709"/>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Показатели индекса </w:t>
      </w:r>
      <w:proofErr w:type="spellStart"/>
      <w:r>
        <w:rPr>
          <w:rFonts w:ascii="Times New Roman" w:eastAsiaTheme="minorEastAsia" w:hAnsi="Times New Roman" w:cs="Times New Roman"/>
          <w:sz w:val="28"/>
          <w:szCs w:val="28"/>
        </w:rPr>
        <w:t>Кетле</w:t>
      </w:r>
      <w:proofErr w:type="spellEnd"/>
      <w:r>
        <w:rPr>
          <w:rFonts w:ascii="Times New Roman" w:eastAsiaTheme="minorEastAsia" w:hAnsi="Times New Roman" w:cs="Times New Roman"/>
          <w:sz w:val="28"/>
          <w:szCs w:val="28"/>
        </w:rPr>
        <w:t xml:space="preserve"> у детей</w:t>
      </w:r>
    </w:p>
    <w:p w:rsidR="009A7624" w:rsidRDefault="009A7624" w:rsidP="009A7624">
      <w:pPr>
        <w:tabs>
          <w:tab w:val="left" w:pos="6975"/>
        </w:tabs>
        <w:spacing w:after="0" w:line="240" w:lineRule="auto"/>
        <w:ind w:firstLine="709"/>
        <w:jc w:val="center"/>
        <w:rPr>
          <w:rFonts w:ascii="Times New Roman" w:eastAsiaTheme="minorEastAsia" w:hAnsi="Times New Roman" w:cs="Times New Roman"/>
          <w:sz w:val="28"/>
          <w:szCs w:val="28"/>
        </w:rPr>
      </w:pPr>
    </w:p>
    <w:p w:rsidR="009A7624" w:rsidRDefault="009A7624" w:rsidP="009A7624">
      <w:pPr>
        <w:tabs>
          <w:tab w:val="left" w:pos="6975"/>
        </w:tabs>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7AD464B" wp14:editId="4D6EB411">
            <wp:extent cx="5940425" cy="3615551"/>
            <wp:effectExtent l="0" t="0" r="3175" b="4445"/>
            <wp:docPr id="1" name="Рисунок 1" descr="F:\Все Наташино\наташины документы\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Все Наташино\наташины документы\_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615551"/>
                    </a:xfrm>
                    <a:prstGeom prst="rect">
                      <a:avLst/>
                    </a:prstGeom>
                    <a:noFill/>
                    <a:ln>
                      <a:noFill/>
                    </a:ln>
                  </pic:spPr>
                </pic:pic>
              </a:graphicData>
            </a:graphic>
          </wp:inline>
        </w:drawing>
      </w:r>
    </w:p>
    <w:p w:rsidR="009A7624" w:rsidRDefault="009A7624" w:rsidP="009A7624">
      <w:pPr>
        <w:tabs>
          <w:tab w:val="left" w:pos="6975"/>
        </w:tabs>
        <w:spacing w:after="0" w:line="240" w:lineRule="auto"/>
        <w:ind w:firstLine="709"/>
        <w:jc w:val="center"/>
        <w:rPr>
          <w:rFonts w:ascii="Times New Roman"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Оценивается так же как и рост, вес: если  25-75 </w:t>
      </w:r>
      <w:proofErr w:type="spellStart"/>
      <w:r>
        <w:rPr>
          <w:rFonts w:ascii="Times New Roman" w:hAnsi="Times New Roman" w:cs="Times New Roman"/>
          <w:sz w:val="28"/>
          <w:szCs w:val="28"/>
        </w:rPr>
        <w:t>процентиль</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w:t>
      </w:r>
      <w:proofErr w:type="spellStart"/>
      <w:r>
        <w:rPr>
          <w:rFonts w:ascii="Times New Roman" w:hAnsi="Times New Roman" w:cs="Times New Roman"/>
          <w:sz w:val="28"/>
          <w:szCs w:val="28"/>
        </w:rPr>
        <w:t>н</w:t>
      </w:r>
      <w:proofErr w:type="gramEnd"/>
      <w:r>
        <w:rPr>
          <w:rFonts w:ascii="Times New Roman" w:hAnsi="Times New Roman" w:cs="Times New Roman"/>
          <w:sz w:val="28"/>
          <w:szCs w:val="28"/>
        </w:rPr>
        <w:t>ормостенический</w:t>
      </w:r>
      <w:proofErr w:type="spellEnd"/>
      <w:r>
        <w:rPr>
          <w:rFonts w:ascii="Times New Roman" w:hAnsi="Times New Roman" w:cs="Times New Roman"/>
          <w:sz w:val="28"/>
          <w:szCs w:val="28"/>
        </w:rPr>
        <w:t xml:space="preserve"> тип телосложения; 3-10 – астенический тип телосложения рост преобладает над весом (дефицит массы тела), 90-97 </w:t>
      </w:r>
      <w:proofErr w:type="spellStart"/>
      <w:r>
        <w:rPr>
          <w:rFonts w:ascii="Times New Roman" w:hAnsi="Times New Roman" w:cs="Times New Roman"/>
          <w:sz w:val="28"/>
          <w:szCs w:val="28"/>
        </w:rPr>
        <w:t>процентиль</w:t>
      </w:r>
      <w:proofErr w:type="spellEnd"/>
      <w:r>
        <w:rPr>
          <w:rFonts w:ascii="Times New Roman" w:hAnsi="Times New Roman" w:cs="Times New Roman"/>
          <w:sz w:val="28"/>
          <w:szCs w:val="28"/>
        </w:rPr>
        <w:t xml:space="preserve"> – избыток массы тела,  </w:t>
      </w:r>
      <w:proofErr w:type="spellStart"/>
      <w:r>
        <w:rPr>
          <w:rFonts w:ascii="Times New Roman" w:hAnsi="Times New Roman" w:cs="Times New Roman"/>
          <w:sz w:val="28"/>
          <w:szCs w:val="28"/>
        </w:rPr>
        <w:t>гиперстенический</w:t>
      </w:r>
      <w:proofErr w:type="spellEnd"/>
      <w:r>
        <w:rPr>
          <w:rFonts w:ascii="Times New Roman" w:hAnsi="Times New Roman" w:cs="Times New Roman"/>
          <w:sz w:val="28"/>
          <w:szCs w:val="28"/>
        </w:rPr>
        <w:t xml:space="preserve">  тип телосложения (вес преобладает над ростом).</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9A7624" w:rsidRDefault="009A7624" w:rsidP="009A7624">
      <w:pPr>
        <w:tabs>
          <w:tab w:val="left" w:pos="6975"/>
        </w:tabs>
        <w:spacing w:after="0" w:line="240" w:lineRule="auto"/>
        <w:ind w:firstLine="709"/>
        <w:jc w:val="center"/>
        <w:rPr>
          <w:rFonts w:ascii="Times New Roman" w:hAnsi="Times New Roman" w:cs="Times New Roman"/>
          <w:b/>
          <w:sz w:val="28"/>
          <w:szCs w:val="28"/>
        </w:rPr>
      </w:pPr>
      <w:r w:rsidRPr="00AA430C">
        <w:rPr>
          <w:rFonts w:ascii="Times New Roman" w:hAnsi="Times New Roman" w:cs="Times New Roman"/>
          <w:b/>
          <w:sz w:val="28"/>
          <w:szCs w:val="28"/>
        </w:rPr>
        <w:lastRenderedPageBreak/>
        <w:t>Контроль физической подготовленности и психомоторного развития</w:t>
      </w:r>
    </w:p>
    <w:p w:rsidR="009A7624" w:rsidRDefault="009A7624" w:rsidP="009A7624">
      <w:pPr>
        <w:tabs>
          <w:tab w:val="left" w:pos="6975"/>
        </w:tabs>
        <w:spacing w:after="0" w:line="240" w:lineRule="auto"/>
        <w:ind w:firstLine="709"/>
        <w:jc w:val="center"/>
        <w:rPr>
          <w:rFonts w:ascii="Times New Roman" w:hAnsi="Times New Roman" w:cs="Times New Roman"/>
          <w:b/>
          <w:sz w:val="28"/>
          <w:szCs w:val="28"/>
        </w:rPr>
      </w:pPr>
    </w:p>
    <w:p w:rsidR="00E96A82" w:rsidRDefault="009A7624" w:rsidP="009A7624">
      <w:pPr>
        <w:tabs>
          <w:tab w:val="left" w:pos="6975"/>
        </w:tabs>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физической подготовленностью и психомоторным развитием проводится методом тестирования по средствам тестовых физических упражнений.</w:t>
      </w:r>
    </w:p>
    <w:p w:rsidR="00DC57A7" w:rsidRDefault="009A7624" w:rsidP="009A7624">
      <w:pPr>
        <w:tabs>
          <w:tab w:val="left" w:pos="6975"/>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За основу были взяты </w:t>
      </w:r>
      <w:proofErr w:type="gramStart"/>
      <w:r>
        <w:rPr>
          <w:rFonts w:ascii="Times New Roman" w:hAnsi="Times New Roman" w:cs="Times New Roman"/>
          <w:sz w:val="28"/>
          <w:szCs w:val="28"/>
        </w:rPr>
        <w:t>тесты</w:t>
      </w:r>
      <w:proofErr w:type="gramEnd"/>
      <w:r>
        <w:rPr>
          <w:rFonts w:ascii="Times New Roman" w:hAnsi="Times New Roman" w:cs="Times New Roman"/>
          <w:sz w:val="28"/>
          <w:szCs w:val="28"/>
        </w:rPr>
        <w:t xml:space="preserve"> предложенные НП Центр</w:t>
      </w:r>
      <w:r w:rsidR="00E96A82">
        <w:rPr>
          <w:rFonts w:ascii="Times New Roman" w:hAnsi="Times New Roman" w:cs="Times New Roman"/>
          <w:sz w:val="28"/>
          <w:szCs w:val="28"/>
        </w:rPr>
        <w:t>ом</w:t>
      </w:r>
      <w:r>
        <w:rPr>
          <w:rFonts w:ascii="Times New Roman" w:hAnsi="Times New Roman" w:cs="Times New Roman"/>
          <w:sz w:val="28"/>
          <w:szCs w:val="28"/>
        </w:rPr>
        <w:t xml:space="preserve"> </w:t>
      </w:r>
      <w:proofErr w:type="spellStart"/>
      <w:r>
        <w:rPr>
          <w:rFonts w:ascii="Times New Roman" w:hAnsi="Times New Roman" w:cs="Times New Roman"/>
          <w:sz w:val="28"/>
          <w:szCs w:val="28"/>
        </w:rPr>
        <w:t>здоровьесберегающих</w:t>
      </w:r>
      <w:proofErr w:type="spellEnd"/>
      <w:r>
        <w:rPr>
          <w:rFonts w:ascii="Times New Roman" w:hAnsi="Times New Roman" w:cs="Times New Roman"/>
          <w:sz w:val="28"/>
          <w:szCs w:val="28"/>
        </w:rPr>
        <w:t xml:space="preserve"> технологий </w:t>
      </w:r>
      <w:r w:rsidR="00E96A82">
        <w:rPr>
          <w:rFonts w:ascii="Times New Roman" w:hAnsi="Times New Roman" w:cs="Times New Roman"/>
          <w:sz w:val="28"/>
          <w:szCs w:val="28"/>
        </w:rPr>
        <w:t xml:space="preserve">г. Нижний Новгорода, тесты по физической подготовленности были взяты из </w:t>
      </w:r>
      <w:r w:rsidR="00DC57A7">
        <w:rPr>
          <w:rFonts w:ascii="Times New Roman" w:eastAsia="Times New Roman" w:hAnsi="Times New Roman" w:cs="Times New Roman"/>
          <w:sz w:val="28"/>
          <w:szCs w:val="28"/>
          <w:lang w:eastAsia="ru-RU"/>
        </w:rPr>
        <w:t>методических рекомендаций НИИ Гигиены и охраны здоровья детей и подростков ФГБУ «Научный центр здоровья детей» РАМН.</w:t>
      </w:r>
    </w:p>
    <w:p w:rsidR="009A7624" w:rsidRDefault="00DC57A7" w:rsidP="009A7624">
      <w:pPr>
        <w:tabs>
          <w:tab w:val="left" w:pos="6975"/>
        </w:tabs>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Н</w:t>
      </w:r>
      <w:r w:rsidR="00E96A82">
        <w:rPr>
          <w:rFonts w:ascii="Times New Roman" w:hAnsi="Times New Roman" w:cs="Times New Roman"/>
          <w:sz w:val="28"/>
          <w:szCs w:val="28"/>
        </w:rPr>
        <w:t>ами была разработана к ним бальная система оценки и критерии промежуточной и итоговой аттестации</w:t>
      </w:r>
      <w:r>
        <w:rPr>
          <w:rFonts w:ascii="Times New Roman" w:hAnsi="Times New Roman" w:cs="Times New Roman"/>
          <w:sz w:val="28"/>
          <w:szCs w:val="28"/>
        </w:rPr>
        <w:t xml:space="preserve"> детей с ОВЗ, включая детей с ТМНР.</w:t>
      </w:r>
    </w:p>
    <w:p w:rsidR="009A7624" w:rsidRPr="00AA430C" w:rsidRDefault="009A7624" w:rsidP="009A7624">
      <w:pPr>
        <w:tabs>
          <w:tab w:val="left" w:pos="6975"/>
        </w:tabs>
        <w:spacing w:after="0" w:line="240" w:lineRule="auto"/>
        <w:ind w:firstLine="709"/>
        <w:jc w:val="both"/>
        <w:rPr>
          <w:rFonts w:ascii="Times New Roman" w:hAnsi="Times New Roman" w:cs="Times New Roman"/>
          <w:b/>
          <w:sz w:val="28"/>
          <w:szCs w:val="28"/>
        </w:rPr>
      </w:pPr>
      <w:r w:rsidRPr="00AA430C">
        <w:rPr>
          <w:rFonts w:ascii="Times New Roman" w:hAnsi="Times New Roman" w:cs="Times New Roman"/>
          <w:b/>
          <w:sz w:val="28"/>
          <w:szCs w:val="28"/>
          <w:u w:val="single"/>
        </w:rPr>
        <w:t>Блок №1.</w:t>
      </w:r>
      <w:r w:rsidRPr="00AA430C">
        <w:rPr>
          <w:rFonts w:ascii="Times New Roman" w:hAnsi="Times New Roman" w:cs="Times New Roman"/>
          <w:b/>
          <w:sz w:val="28"/>
          <w:szCs w:val="28"/>
        </w:rPr>
        <w:t xml:space="preserve"> Тесты на сенсомоторное развитие</w:t>
      </w:r>
    </w:p>
    <w:p w:rsidR="009A7624" w:rsidRPr="00AA430C" w:rsidRDefault="009A7624" w:rsidP="009A7624">
      <w:pPr>
        <w:tabs>
          <w:tab w:val="left" w:pos="6975"/>
        </w:tabs>
        <w:spacing w:after="0" w:line="240" w:lineRule="auto"/>
        <w:ind w:firstLine="709"/>
        <w:jc w:val="both"/>
        <w:rPr>
          <w:rFonts w:ascii="Times New Roman" w:hAnsi="Times New Roman" w:cs="Times New Roman"/>
          <w:b/>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№1</w:t>
      </w:r>
      <w:r w:rsidRPr="00AA430C">
        <w:rPr>
          <w:rFonts w:ascii="Times New Roman" w:hAnsi="Times New Roman" w:cs="Times New Roman"/>
          <w:sz w:val="28"/>
          <w:szCs w:val="28"/>
          <w:u w:val="single"/>
        </w:rPr>
        <w:t xml:space="preserve"> </w:t>
      </w:r>
      <w:r w:rsidRPr="00AA430C">
        <w:rPr>
          <w:rFonts w:ascii="Times New Roman" w:hAnsi="Times New Roman" w:cs="Times New Roman"/>
          <w:sz w:val="28"/>
          <w:szCs w:val="28"/>
        </w:rPr>
        <w:t>. Основная стойка;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roofErr w:type="spellStart"/>
      <w:r w:rsidRPr="00AA430C">
        <w:rPr>
          <w:rFonts w:ascii="Times New Roman" w:hAnsi="Times New Roman" w:cs="Times New Roman"/>
          <w:sz w:val="28"/>
          <w:szCs w:val="28"/>
        </w:rPr>
        <w:t>И.п</w:t>
      </w:r>
      <w:proofErr w:type="spellEnd"/>
      <w:r w:rsidRPr="00AA430C">
        <w:rPr>
          <w:rFonts w:ascii="Times New Roman" w:hAnsi="Times New Roman" w:cs="Times New Roman"/>
          <w:sz w:val="28"/>
          <w:szCs w:val="28"/>
        </w:rPr>
        <w:t>. - стоя, стопы параллельно друг другу, руки вдоль туловища,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Методические рекомендации</w:t>
      </w:r>
      <w:r w:rsidRPr="00AA430C">
        <w:rPr>
          <w:rFonts w:ascii="Times New Roman" w:hAnsi="Times New Roman" w:cs="Times New Roman"/>
          <w:sz w:val="28"/>
          <w:szCs w:val="28"/>
        </w:rPr>
        <w:t xml:space="preserve">. </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Тяжесть тела распределена равномерно на обе ноги, мышцы бедер напряжены, коленные чашечки подняты. Брюшной пресс в тонусе, живот слегка втянут. Ягодичные мышцы напряжены. Плечи разведены и опущены. Голова приподнята, смотреть вперед-вверх.</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Удерживать основную стойку от 15 до 30 секунд. Основной стойке следует специально обучать детей, так как умение правильно стоять в дальнейшем поможет в выработке рефлекса правильной осанки. </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2.</w:t>
      </w:r>
      <w:r w:rsidRPr="00AA430C">
        <w:rPr>
          <w:rFonts w:ascii="Times New Roman" w:hAnsi="Times New Roman" w:cs="Times New Roman"/>
          <w:sz w:val="28"/>
          <w:szCs w:val="28"/>
        </w:rPr>
        <w:t xml:space="preserve"> Ходьба с работой рук - 10-20 секунд</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Методические рекомендации</w:t>
      </w:r>
      <w:proofErr w:type="gramStart"/>
      <w:r w:rsidRPr="00AA430C">
        <w:rPr>
          <w:rFonts w:ascii="Times New Roman" w:hAnsi="Times New Roman" w:cs="Times New Roman"/>
          <w:sz w:val="28"/>
          <w:szCs w:val="28"/>
        </w:rPr>
        <w:t xml:space="preserve"> О</w:t>
      </w:r>
      <w:proofErr w:type="gramEnd"/>
      <w:r w:rsidRPr="00AA430C">
        <w:rPr>
          <w:rFonts w:ascii="Times New Roman" w:hAnsi="Times New Roman" w:cs="Times New Roman"/>
          <w:sz w:val="28"/>
          <w:szCs w:val="28"/>
        </w:rPr>
        <w:t>тметить координацию работы рук и ног: одноименная (правая рука - правая нога) или разноименная.</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Одноименная работа рук и ног говорит о том, что не сформирована способность к перекрестным движениям, имеются трудности в пересечении средней линии тела, а также согласованности работы правой и левой половин тела.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xml:space="preserve">Эти несоответствия в согласованности работы рук и ног приводят к нарушению координации движений, плохой адаптации в пространстве и, в связи с этим, развитию неуверенности </w:t>
      </w:r>
      <w:proofErr w:type="spellStart"/>
      <w:r w:rsidRPr="00AA430C">
        <w:rPr>
          <w:rFonts w:ascii="Times New Roman" w:hAnsi="Times New Roman" w:cs="Times New Roman"/>
          <w:sz w:val="28"/>
          <w:szCs w:val="28"/>
        </w:rPr>
        <w:t>неуспешности</w:t>
      </w:r>
      <w:proofErr w:type="spellEnd"/>
      <w:r w:rsidRPr="00AA430C">
        <w:rPr>
          <w:rFonts w:ascii="Times New Roman" w:hAnsi="Times New Roman" w:cs="Times New Roman"/>
          <w:sz w:val="28"/>
          <w:szCs w:val="28"/>
        </w:rPr>
        <w:t xml:space="preserve"> трудностей в обучении и общении.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 xml:space="preserve">Упражнение № </w:t>
      </w:r>
      <w:proofErr w:type="gramStart"/>
      <w:r w:rsidRPr="00AA430C">
        <w:rPr>
          <w:rFonts w:ascii="Times New Roman" w:hAnsi="Times New Roman" w:cs="Times New Roman"/>
          <w:b/>
          <w:sz w:val="28"/>
          <w:szCs w:val="28"/>
          <w:u w:val="single"/>
        </w:rPr>
        <w:t>З</w:t>
      </w:r>
      <w:proofErr w:type="gramEnd"/>
      <w:r w:rsidRPr="00AA430C">
        <w:rPr>
          <w:rFonts w:ascii="Times New Roman" w:hAnsi="Times New Roman" w:cs="Times New Roman"/>
          <w:sz w:val="28"/>
          <w:szCs w:val="28"/>
        </w:rPr>
        <w:t xml:space="preserve"> Перекрестные движения</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Перекрестный шаг.</w:t>
      </w:r>
      <w:r w:rsidRPr="00AA430C">
        <w:rPr>
          <w:rFonts w:ascii="Times New Roman" w:hAnsi="Times New Roman" w:cs="Times New Roman"/>
          <w:sz w:val="28"/>
          <w:szCs w:val="28"/>
        </w:rPr>
        <w:t xml:space="preserve"> Упражнение похоже на шаг на месте. Правая рука и левая нога как при обычной ходьбе, движутся на встречу друг другу. </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Методические рекомендации.</w:t>
      </w:r>
      <w:r w:rsidRPr="00AA430C">
        <w:rPr>
          <w:rFonts w:ascii="Times New Roman" w:hAnsi="Times New Roman" w:cs="Times New Roman"/>
          <w:sz w:val="28"/>
          <w:szCs w:val="28"/>
        </w:rPr>
        <w:t xml:space="preserve"> Обязательно следует коснуться рукой колена или другой части тела на противоположной стороне.</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lastRenderedPageBreak/>
        <w:t>Эти движения можно выполнять стоя или сидя на стуле. Можно видоизменять их, выполняя в прыжке, в танце, под музыку, чередуя с прыжками и поворотами.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Для лучшей проработки пространственного фактора можно выполнять их с закрытыми глазами.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Перекрестный шаг реализует фактор </w:t>
      </w:r>
      <w:proofErr w:type="spellStart"/>
      <w:r w:rsidRPr="00AA430C">
        <w:rPr>
          <w:rFonts w:ascii="Times New Roman" w:hAnsi="Times New Roman" w:cs="Times New Roman"/>
          <w:sz w:val="28"/>
          <w:szCs w:val="28"/>
        </w:rPr>
        <w:t>латеральности</w:t>
      </w:r>
      <w:proofErr w:type="spellEnd"/>
      <w:r w:rsidRPr="00AA430C">
        <w:rPr>
          <w:rFonts w:ascii="Times New Roman" w:hAnsi="Times New Roman" w:cs="Times New Roman"/>
          <w:sz w:val="28"/>
          <w:szCs w:val="28"/>
        </w:rPr>
        <w:t>, активизирует интеграцию обоих полушарий головного мозга.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Перекрестные движения лежат в основе таких естественных двигательных актов человека как ползание, ходьба, бег.</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4.</w:t>
      </w:r>
      <w:r w:rsidRPr="00AA430C">
        <w:rPr>
          <w:rFonts w:ascii="Times New Roman" w:hAnsi="Times New Roman" w:cs="Times New Roman"/>
          <w:sz w:val="28"/>
          <w:szCs w:val="28"/>
        </w:rPr>
        <w:t xml:space="preserve"> Ползание на четвереньках, на животе и с преодолением препятствий.</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Использование в коррекционной работе различных способов ползания дает возможность вернуть ребенка на предыдущую стадию развития и исправить имеющиеся у него нарушения координации движений и координации в системе «мозг-тело»- Следует использовать разные способы ползания, давать детям задания, дающие возможность развить их адаптационные способности.</w:t>
      </w:r>
    </w:p>
    <w:p w:rsidR="009A7624" w:rsidRPr="00AA430C" w:rsidRDefault="009A7624" w:rsidP="009A7624">
      <w:pPr>
        <w:tabs>
          <w:tab w:val="left" w:pos="6975"/>
        </w:tabs>
        <w:spacing w:after="0" w:line="240" w:lineRule="auto"/>
        <w:ind w:firstLine="709"/>
        <w:jc w:val="both"/>
        <w:rPr>
          <w:rFonts w:ascii="Times New Roman" w:hAnsi="Times New Roman" w:cs="Times New Roman"/>
          <w:i/>
          <w:sz w:val="28"/>
          <w:szCs w:val="28"/>
        </w:rPr>
      </w:pPr>
      <w:r w:rsidRPr="00AA430C">
        <w:rPr>
          <w:rFonts w:ascii="Times New Roman" w:hAnsi="Times New Roman" w:cs="Times New Roman"/>
          <w:i/>
          <w:sz w:val="28"/>
          <w:szCs w:val="28"/>
        </w:rPr>
        <w:t>а) Ползание на четвереньках:</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xml:space="preserve">• </w:t>
      </w:r>
      <w:proofErr w:type="spellStart"/>
      <w:r w:rsidRPr="00AA430C">
        <w:rPr>
          <w:rFonts w:ascii="Times New Roman" w:hAnsi="Times New Roman" w:cs="Times New Roman"/>
          <w:sz w:val="28"/>
          <w:szCs w:val="28"/>
        </w:rPr>
        <w:t>гомолатератьно</w:t>
      </w:r>
      <w:proofErr w:type="spellEnd"/>
      <w:r w:rsidRPr="00AA430C">
        <w:rPr>
          <w:rFonts w:ascii="Times New Roman" w:hAnsi="Times New Roman" w:cs="Times New Roman"/>
          <w:sz w:val="28"/>
          <w:szCs w:val="28"/>
        </w:rPr>
        <w:t xml:space="preserve"> (правая рука, правая нога);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xml:space="preserve">• </w:t>
      </w:r>
      <w:proofErr w:type="spellStart"/>
      <w:r w:rsidRPr="00AA430C">
        <w:rPr>
          <w:rFonts w:ascii="Times New Roman" w:hAnsi="Times New Roman" w:cs="Times New Roman"/>
          <w:sz w:val="28"/>
          <w:szCs w:val="28"/>
        </w:rPr>
        <w:t>гетеролатерально</w:t>
      </w:r>
      <w:proofErr w:type="spellEnd"/>
      <w:r w:rsidRPr="00AA430C">
        <w:rPr>
          <w:rFonts w:ascii="Times New Roman" w:hAnsi="Times New Roman" w:cs="Times New Roman"/>
          <w:sz w:val="28"/>
          <w:szCs w:val="28"/>
        </w:rPr>
        <w:t xml:space="preserve"> (правая рука, левая нога);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xml:space="preserve">• вперед, назад, зигзагами, с преодолением </w:t>
      </w:r>
      <w:proofErr w:type="gramStart"/>
      <w:r w:rsidRPr="00AA430C">
        <w:rPr>
          <w:rFonts w:ascii="Times New Roman" w:hAnsi="Times New Roman" w:cs="Times New Roman"/>
          <w:sz w:val="28"/>
          <w:szCs w:val="28"/>
        </w:rPr>
        <w:t>препятствии</w:t>
      </w:r>
      <w:proofErr w:type="gramEnd"/>
      <w:r w:rsidRPr="00AA430C">
        <w:rPr>
          <w:rFonts w:ascii="Times New Roman" w:hAnsi="Times New Roman" w:cs="Times New Roman"/>
          <w:sz w:val="28"/>
          <w:szCs w:val="28"/>
        </w:rPr>
        <w:t>;</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проползая под препятствием.</w:t>
      </w:r>
    </w:p>
    <w:p w:rsidR="009A7624" w:rsidRPr="00AA430C" w:rsidRDefault="009A7624" w:rsidP="009A7624">
      <w:pPr>
        <w:tabs>
          <w:tab w:val="left" w:pos="6975"/>
        </w:tabs>
        <w:spacing w:after="0" w:line="240" w:lineRule="auto"/>
        <w:ind w:firstLine="709"/>
        <w:jc w:val="both"/>
        <w:rPr>
          <w:rFonts w:ascii="Times New Roman" w:hAnsi="Times New Roman" w:cs="Times New Roman"/>
          <w:i/>
          <w:sz w:val="28"/>
          <w:szCs w:val="28"/>
        </w:rPr>
      </w:pPr>
      <w:r w:rsidRPr="00AA430C">
        <w:rPr>
          <w:rFonts w:ascii="Times New Roman" w:hAnsi="Times New Roman" w:cs="Times New Roman"/>
          <w:i/>
          <w:sz w:val="28"/>
          <w:szCs w:val="28"/>
        </w:rPr>
        <w:t xml:space="preserve">б) </w:t>
      </w:r>
      <w:proofErr w:type="gramStart"/>
      <w:r w:rsidRPr="00AA430C">
        <w:rPr>
          <w:rFonts w:ascii="Times New Roman" w:hAnsi="Times New Roman" w:cs="Times New Roman"/>
          <w:i/>
          <w:sz w:val="28"/>
          <w:szCs w:val="28"/>
        </w:rPr>
        <w:t>Ползание</w:t>
      </w:r>
      <w:proofErr w:type="gramEnd"/>
      <w:r w:rsidRPr="00AA430C">
        <w:rPr>
          <w:rFonts w:ascii="Times New Roman" w:hAnsi="Times New Roman" w:cs="Times New Roman"/>
          <w:i/>
          <w:sz w:val="28"/>
          <w:szCs w:val="28"/>
        </w:rPr>
        <w:t xml:space="preserve"> лежа на животе:</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способ «ящерка» (правая рука, правая нога);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xml:space="preserve">• </w:t>
      </w:r>
      <w:proofErr w:type="spellStart"/>
      <w:r w:rsidRPr="00AA430C">
        <w:rPr>
          <w:rFonts w:ascii="Times New Roman" w:hAnsi="Times New Roman" w:cs="Times New Roman"/>
          <w:sz w:val="28"/>
          <w:szCs w:val="28"/>
        </w:rPr>
        <w:t>гетеролатерально</w:t>
      </w:r>
      <w:proofErr w:type="spellEnd"/>
      <w:r w:rsidRPr="00AA430C">
        <w:rPr>
          <w:rFonts w:ascii="Times New Roman" w:hAnsi="Times New Roman" w:cs="Times New Roman"/>
          <w:sz w:val="28"/>
          <w:szCs w:val="28"/>
        </w:rPr>
        <w:t xml:space="preserve"> (правая рука, правая нога);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прямо, зигзагом, преодолевая препятствия, обползая предметы, переползая их и подползая под препятствиями.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Этот вид упражнений направлен на увеличение подвижности позвоночника, укрепление </w:t>
      </w:r>
      <w:proofErr w:type="spellStart"/>
      <w:r w:rsidRPr="00AA430C">
        <w:rPr>
          <w:rFonts w:ascii="Times New Roman" w:hAnsi="Times New Roman" w:cs="Times New Roman"/>
          <w:sz w:val="28"/>
          <w:szCs w:val="28"/>
        </w:rPr>
        <w:t>мышечно</w:t>
      </w:r>
      <w:proofErr w:type="spellEnd"/>
      <w:r w:rsidRPr="00AA430C">
        <w:rPr>
          <w:rFonts w:ascii="Times New Roman" w:hAnsi="Times New Roman" w:cs="Times New Roman"/>
          <w:sz w:val="28"/>
          <w:szCs w:val="28"/>
        </w:rPr>
        <w:t xml:space="preserve"> - связочного аппарата всего тела, развитие вестибулярного аппарата, координации движений и системы «мозг-тело».</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b/>
          <w:sz w:val="28"/>
          <w:szCs w:val="28"/>
        </w:rPr>
      </w:pPr>
      <w:r w:rsidRPr="00AA430C">
        <w:rPr>
          <w:rFonts w:ascii="Times New Roman" w:hAnsi="Times New Roman" w:cs="Times New Roman"/>
          <w:b/>
          <w:sz w:val="28"/>
          <w:szCs w:val="28"/>
          <w:u w:val="single"/>
        </w:rPr>
        <w:t>Блок 2.</w:t>
      </w:r>
      <w:r w:rsidRPr="00AA430C">
        <w:rPr>
          <w:rFonts w:ascii="Times New Roman" w:hAnsi="Times New Roman" w:cs="Times New Roman"/>
          <w:b/>
          <w:sz w:val="28"/>
          <w:szCs w:val="28"/>
        </w:rPr>
        <w:t xml:space="preserve"> Тестирование мышечного корсета</w:t>
      </w:r>
    </w:p>
    <w:p w:rsidR="009A7624" w:rsidRPr="00AA430C" w:rsidRDefault="009A7624" w:rsidP="009A7624">
      <w:pPr>
        <w:tabs>
          <w:tab w:val="left" w:pos="6975"/>
        </w:tabs>
        <w:spacing w:after="0" w:line="240" w:lineRule="auto"/>
        <w:ind w:firstLine="709"/>
        <w:jc w:val="both"/>
        <w:rPr>
          <w:rFonts w:ascii="Times New Roman" w:hAnsi="Times New Roman" w:cs="Times New Roman"/>
          <w:b/>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5.</w:t>
      </w:r>
      <w:r w:rsidRPr="00AA430C">
        <w:rPr>
          <w:rFonts w:ascii="Times New Roman" w:hAnsi="Times New Roman" w:cs="Times New Roman"/>
          <w:sz w:val="28"/>
          <w:szCs w:val="28"/>
        </w:rPr>
        <w:t xml:space="preserve"> </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В данном разделе используются 2 упражнения «Рыбка» и «Уточка»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rPr>
        <w:t>«Уточка»</w:t>
      </w:r>
      <w:r w:rsidRPr="00AA430C">
        <w:rPr>
          <w:rFonts w:ascii="Times New Roman" w:hAnsi="Times New Roman" w:cs="Times New Roman"/>
          <w:sz w:val="28"/>
          <w:szCs w:val="28"/>
        </w:rPr>
        <w:t xml:space="preserve">: </w:t>
      </w:r>
      <w:proofErr w:type="spellStart"/>
      <w:r w:rsidRPr="00AA430C">
        <w:rPr>
          <w:rFonts w:ascii="Times New Roman" w:hAnsi="Times New Roman" w:cs="Times New Roman"/>
          <w:sz w:val="28"/>
          <w:szCs w:val="28"/>
        </w:rPr>
        <w:t>И.п</w:t>
      </w:r>
      <w:proofErr w:type="spellEnd"/>
      <w:r w:rsidRPr="00AA430C">
        <w:rPr>
          <w:rFonts w:ascii="Times New Roman" w:hAnsi="Times New Roman" w:cs="Times New Roman"/>
          <w:sz w:val="28"/>
          <w:szCs w:val="28"/>
        </w:rPr>
        <w:t xml:space="preserve">.- лежа на животе, руки </w:t>
      </w:r>
      <w:proofErr w:type="gramStart"/>
      <w:r w:rsidRPr="00AA430C">
        <w:rPr>
          <w:rFonts w:ascii="Times New Roman" w:hAnsi="Times New Roman" w:cs="Times New Roman"/>
          <w:sz w:val="28"/>
          <w:szCs w:val="28"/>
        </w:rPr>
        <w:t>согнуты в локтевых суставах приведены</w:t>
      </w:r>
      <w:proofErr w:type="gramEnd"/>
      <w:r w:rsidRPr="00AA430C">
        <w:rPr>
          <w:rFonts w:ascii="Times New Roman" w:hAnsi="Times New Roman" w:cs="Times New Roman"/>
          <w:sz w:val="28"/>
          <w:szCs w:val="28"/>
        </w:rPr>
        <w:t xml:space="preserve"> к туловищу, ладонной поверхностью обращены к полу; голова, с опорой на лоб, лежит на полу. Прогнуть спину, поднять плечевой пояс и голову (без опоры на руки), не допускать </w:t>
      </w:r>
      <w:proofErr w:type="spellStart"/>
      <w:r w:rsidRPr="00AA430C">
        <w:rPr>
          <w:rFonts w:ascii="Times New Roman" w:hAnsi="Times New Roman" w:cs="Times New Roman"/>
          <w:sz w:val="28"/>
          <w:szCs w:val="28"/>
        </w:rPr>
        <w:t>переразгибания</w:t>
      </w:r>
      <w:proofErr w:type="spellEnd"/>
      <w:r w:rsidRPr="00AA430C">
        <w:rPr>
          <w:rFonts w:ascii="Times New Roman" w:hAnsi="Times New Roman" w:cs="Times New Roman"/>
          <w:sz w:val="28"/>
          <w:szCs w:val="28"/>
        </w:rPr>
        <w:t xml:space="preserve"> в шейном отделе позвоночника.  </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Удерживать позу до утомления.</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lastRenderedPageBreak/>
        <w:t>Методические рекомендации.</w:t>
      </w:r>
      <w:r w:rsidRPr="00AA430C">
        <w:rPr>
          <w:rFonts w:ascii="Times New Roman" w:hAnsi="Times New Roman" w:cs="Times New Roman"/>
          <w:sz w:val="28"/>
          <w:szCs w:val="28"/>
        </w:rPr>
        <w:t xml:space="preserve"> При выполнении задания фиксируется время удержания позы. Следить, чтобы руки и бедра пола не касались.</w:t>
      </w:r>
    </w:p>
    <w:p w:rsidR="00DC57A7" w:rsidRPr="000C367E" w:rsidRDefault="00DC57A7" w:rsidP="00DC57A7">
      <w:pPr>
        <w:spacing w:after="0" w:line="240" w:lineRule="auto"/>
        <w:ind w:firstLine="709"/>
        <w:rPr>
          <w:rFonts w:ascii="Times New Roman" w:hAnsi="Times New Roman" w:cs="Times New Roman"/>
          <w:sz w:val="28"/>
          <w:szCs w:val="28"/>
        </w:rPr>
      </w:pPr>
      <w:r w:rsidRPr="000C367E">
        <w:rPr>
          <w:rFonts w:ascii="Times New Roman" w:hAnsi="Times New Roman" w:cs="Times New Roman"/>
          <w:sz w:val="28"/>
          <w:szCs w:val="28"/>
        </w:rPr>
        <w:t>Удерживать позу до утомления</w:t>
      </w:r>
    </w:p>
    <w:p w:rsidR="00DC57A7" w:rsidRDefault="00DC57A7" w:rsidP="00DC57A7">
      <w:pPr>
        <w:spacing w:after="0" w:line="240" w:lineRule="auto"/>
        <w:ind w:firstLine="709"/>
        <w:rPr>
          <w:rFonts w:ascii="Times New Roman" w:hAnsi="Times New Roman" w:cs="Times New Roman"/>
          <w:sz w:val="28"/>
          <w:szCs w:val="28"/>
        </w:rPr>
      </w:pPr>
      <w:r w:rsidRPr="000C367E">
        <w:rPr>
          <w:rFonts w:ascii="Times New Roman" w:hAnsi="Times New Roman" w:cs="Times New Roman"/>
          <w:sz w:val="28"/>
          <w:szCs w:val="28"/>
        </w:rPr>
        <w:t>При выполнении задания фиксируется время удержания позы. Если ребен</w:t>
      </w:r>
      <w:r>
        <w:rPr>
          <w:rFonts w:ascii="Times New Roman" w:hAnsi="Times New Roman" w:cs="Times New Roman"/>
          <w:sz w:val="28"/>
          <w:szCs w:val="28"/>
        </w:rPr>
        <w:t>ок не может выполнить упражнение на время, то результат оценивается по способу выполнения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Критерии оценки приведены в баллах в таблице приложение 1</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Это упражнение дает представление о силе мышц разгибателей тела.</w:t>
      </w:r>
    </w:p>
    <w:p w:rsidR="00DC57A7" w:rsidRDefault="00DC57A7" w:rsidP="009A7624">
      <w:pPr>
        <w:tabs>
          <w:tab w:val="left" w:pos="6975"/>
        </w:tabs>
        <w:spacing w:after="0" w:line="240" w:lineRule="auto"/>
        <w:ind w:firstLine="709"/>
        <w:jc w:val="both"/>
        <w:rPr>
          <w:rFonts w:ascii="Times New Roman" w:hAnsi="Times New Roman" w:cs="Times New Roman"/>
          <w:sz w:val="28"/>
          <w:szCs w:val="28"/>
        </w:rPr>
      </w:pPr>
    </w:p>
    <w:p w:rsidR="009A7624" w:rsidRDefault="00DC57A7" w:rsidP="00DC57A7">
      <w:pPr>
        <w:tabs>
          <w:tab w:val="left" w:pos="6975"/>
        </w:tabs>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AFEBDBA" wp14:editId="09C16257">
            <wp:extent cx="2688590" cy="2018030"/>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8590" cy="2018030"/>
                    </a:xfrm>
                    <a:prstGeom prst="rect">
                      <a:avLst/>
                    </a:prstGeom>
                    <a:noFill/>
                  </pic:spPr>
                </pic:pic>
              </a:graphicData>
            </a:graphic>
          </wp:inline>
        </w:drawing>
      </w:r>
    </w:p>
    <w:p w:rsidR="00DC57A7" w:rsidRPr="00AA430C" w:rsidRDefault="00DC57A7"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b/>
          <w:sz w:val="28"/>
          <w:szCs w:val="28"/>
        </w:rPr>
      </w:pPr>
      <w:r w:rsidRPr="00AA430C">
        <w:rPr>
          <w:rFonts w:ascii="Times New Roman" w:hAnsi="Times New Roman" w:cs="Times New Roman"/>
          <w:b/>
          <w:sz w:val="28"/>
          <w:szCs w:val="28"/>
          <w:u w:val="single"/>
        </w:rPr>
        <w:t>Упражнение № 6</w:t>
      </w:r>
      <w:r w:rsidRPr="00AA430C">
        <w:rPr>
          <w:rFonts w:ascii="Times New Roman" w:hAnsi="Times New Roman" w:cs="Times New Roman"/>
          <w:sz w:val="28"/>
          <w:szCs w:val="28"/>
        </w:rPr>
        <w:t xml:space="preserve"> </w:t>
      </w:r>
      <w:r w:rsidRPr="00AA430C">
        <w:rPr>
          <w:rFonts w:ascii="Times New Roman" w:hAnsi="Times New Roman" w:cs="Times New Roman"/>
          <w:b/>
          <w:sz w:val="28"/>
          <w:szCs w:val="28"/>
        </w:rPr>
        <w:t>«Угол»</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xml:space="preserve"> </w:t>
      </w:r>
      <w:proofErr w:type="spellStart"/>
      <w:r w:rsidRPr="00AA430C">
        <w:rPr>
          <w:rFonts w:ascii="Times New Roman" w:hAnsi="Times New Roman" w:cs="Times New Roman"/>
          <w:sz w:val="28"/>
          <w:szCs w:val="28"/>
        </w:rPr>
        <w:t>И.п</w:t>
      </w:r>
      <w:proofErr w:type="spellEnd"/>
      <w:r w:rsidRPr="00AA430C">
        <w:rPr>
          <w:rFonts w:ascii="Times New Roman" w:hAnsi="Times New Roman" w:cs="Times New Roman"/>
          <w:sz w:val="28"/>
          <w:szCs w:val="28"/>
        </w:rPr>
        <w:t>. - лежа на спине, руки вдоль туловища, держать «угол» (ноги прямые поднять от пола на 10-12 см), если ребенок прямые ноги не держит, то их необходимо согнуть в коленных суставах, в карте подчеркнуть.</w:t>
      </w:r>
    </w:p>
    <w:p w:rsidR="00DC57A7"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Методические рекомендации.</w:t>
      </w:r>
      <w:r w:rsidRPr="00AA430C">
        <w:rPr>
          <w:rFonts w:ascii="Times New Roman" w:hAnsi="Times New Roman" w:cs="Times New Roman"/>
          <w:sz w:val="28"/>
          <w:szCs w:val="28"/>
        </w:rPr>
        <w:t xml:space="preserve"> Ноги высоко не поднимать. Следить, чтобы не сгибались колени, поясница должна быть прижата к полу, если ребенку не удается проконтролировать поясничный отдел, дать ему указание подложить под крестец ладошки, это снимет лишнее напряжение с мышц спины. Фиксируется время удержания позы.</w:t>
      </w:r>
      <w:r w:rsidR="00DC57A7" w:rsidRPr="00DC57A7">
        <w:rPr>
          <w:rFonts w:ascii="Times New Roman" w:hAnsi="Times New Roman" w:cs="Times New Roman"/>
          <w:sz w:val="28"/>
          <w:szCs w:val="28"/>
        </w:rPr>
        <w:t xml:space="preserve"> </w:t>
      </w:r>
      <w:r w:rsidR="00DC57A7" w:rsidRPr="000C367E">
        <w:rPr>
          <w:rFonts w:ascii="Times New Roman" w:hAnsi="Times New Roman" w:cs="Times New Roman"/>
          <w:sz w:val="28"/>
          <w:szCs w:val="28"/>
        </w:rPr>
        <w:t>Если ребен</w:t>
      </w:r>
      <w:r w:rsidR="00DC57A7">
        <w:rPr>
          <w:rFonts w:ascii="Times New Roman" w:hAnsi="Times New Roman" w:cs="Times New Roman"/>
          <w:sz w:val="28"/>
          <w:szCs w:val="28"/>
        </w:rPr>
        <w:t>ок не может выполнить упражнение на время, то результат оценивается по способу выполнения</w:t>
      </w:r>
      <w:proofErr w:type="gramStart"/>
      <w:r w:rsidR="00DC57A7">
        <w:rPr>
          <w:rFonts w:ascii="Times New Roman" w:hAnsi="Times New Roman" w:cs="Times New Roman"/>
          <w:sz w:val="28"/>
          <w:szCs w:val="28"/>
        </w:rPr>
        <w:t xml:space="preserve"> .</w:t>
      </w:r>
      <w:proofErr w:type="gramEnd"/>
      <w:r w:rsidR="00DC57A7">
        <w:rPr>
          <w:rFonts w:ascii="Times New Roman" w:hAnsi="Times New Roman" w:cs="Times New Roman"/>
          <w:sz w:val="28"/>
          <w:szCs w:val="28"/>
        </w:rPr>
        <w:t xml:space="preserve"> Критерии оценки приведены в баллах в таблице (приложение 1)</w:t>
      </w:r>
    </w:p>
    <w:p w:rsidR="009A7624" w:rsidRPr="00AA430C" w:rsidRDefault="00DC57A7"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A7624" w:rsidRPr="00AA430C">
        <w:rPr>
          <w:rFonts w:ascii="Times New Roman" w:hAnsi="Times New Roman" w:cs="Times New Roman"/>
          <w:sz w:val="28"/>
          <w:szCs w:val="28"/>
          <w:u w:val="single"/>
        </w:rPr>
        <w:t>Комментарий.</w:t>
      </w:r>
      <w:r w:rsidR="009A7624" w:rsidRPr="00AA430C">
        <w:rPr>
          <w:rFonts w:ascii="Times New Roman" w:hAnsi="Times New Roman" w:cs="Times New Roman"/>
          <w:sz w:val="28"/>
          <w:szCs w:val="28"/>
        </w:rPr>
        <w:t xml:space="preserve"> Упражнение на определение силы мышц брюшного пресса в статике (нижней части пресса).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7</w:t>
      </w:r>
      <w:r w:rsidRPr="00AA430C">
        <w:rPr>
          <w:rFonts w:ascii="Times New Roman" w:hAnsi="Times New Roman" w:cs="Times New Roman"/>
          <w:sz w:val="28"/>
          <w:szCs w:val="28"/>
        </w:rPr>
        <w:t xml:space="preserve"> Упражнение на брюшной пресс в динамике. </w:t>
      </w:r>
      <w:proofErr w:type="spellStart"/>
      <w:r w:rsidRPr="00AA430C">
        <w:rPr>
          <w:rFonts w:ascii="Times New Roman" w:hAnsi="Times New Roman" w:cs="Times New Roman"/>
          <w:sz w:val="28"/>
          <w:szCs w:val="28"/>
        </w:rPr>
        <w:t>И.п</w:t>
      </w:r>
      <w:proofErr w:type="spellEnd"/>
      <w:proofErr w:type="gramStart"/>
      <w:r w:rsidRPr="00AA430C">
        <w:rPr>
          <w:rFonts w:ascii="Times New Roman" w:hAnsi="Times New Roman" w:cs="Times New Roman"/>
          <w:sz w:val="28"/>
          <w:szCs w:val="28"/>
        </w:rPr>
        <w:t xml:space="preserve">.. - </w:t>
      </w:r>
      <w:proofErr w:type="gramEnd"/>
      <w:r w:rsidRPr="00AA430C">
        <w:rPr>
          <w:rFonts w:ascii="Times New Roman" w:hAnsi="Times New Roman" w:cs="Times New Roman"/>
          <w:sz w:val="28"/>
          <w:szCs w:val="28"/>
        </w:rPr>
        <w:t>лежа на спине, руки за головой, ноги закрепить под гимнастической скамейкой (сесть лечь).</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Методические рекомендации.</w:t>
      </w:r>
      <w:r w:rsidRPr="00AA430C">
        <w:rPr>
          <w:rFonts w:ascii="Times New Roman" w:hAnsi="Times New Roman" w:cs="Times New Roman"/>
          <w:sz w:val="28"/>
          <w:szCs w:val="28"/>
        </w:rPr>
        <w:t xml:space="preserve"> Следить, чтобы не было толчка лопатками от пола, и чтобы ребенок не тянул себя руками за голову.</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Если движение дается очень тяжело, руки можно опустить вдоль тела. Но это уже минус для характеристик брюшного пресса.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Фиксируется количество раз в минуту.</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Это упражнение одновременно тренирует мышцы брюшного пресса. </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DC57A7" w:rsidRDefault="009A7624" w:rsidP="00DC57A7">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8</w:t>
      </w:r>
      <w:proofErr w:type="gramStart"/>
      <w:r w:rsidRPr="00AA430C">
        <w:rPr>
          <w:rFonts w:ascii="Times New Roman" w:hAnsi="Times New Roman" w:cs="Times New Roman"/>
          <w:sz w:val="28"/>
          <w:szCs w:val="28"/>
        </w:rPr>
        <w:t xml:space="preserve"> </w:t>
      </w:r>
      <w:r w:rsidR="00DC57A7" w:rsidRPr="000C367E">
        <w:rPr>
          <w:rFonts w:ascii="Times New Roman" w:hAnsi="Times New Roman" w:cs="Times New Roman"/>
          <w:sz w:val="28"/>
          <w:szCs w:val="28"/>
        </w:rPr>
        <w:t>Д</w:t>
      </w:r>
      <w:proofErr w:type="gramEnd"/>
      <w:r w:rsidR="00DC57A7" w:rsidRPr="000C367E">
        <w:rPr>
          <w:rFonts w:ascii="Times New Roman" w:hAnsi="Times New Roman" w:cs="Times New Roman"/>
          <w:sz w:val="28"/>
          <w:szCs w:val="28"/>
        </w:rPr>
        <w:t xml:space="preserve">ля оценки силы мышц правой и левой стороны </w:t>
      </w:r>
      <w:r w:rsidR="00DC57A7">
        <w:rPr>
          <w:rFonts w:ascii="Times New Roman" w:hAnsi="Times New Roman" w:cs="Times New Roman"/>
          <w:sz w:val="28"/>
          <w:szCs w:val="28"/>
        </w:rPr>
        <w:t xml:space="preserve">туловища лечь на бок, одна рука под </w:t>
      </w:r>
      <w:r w:rsidR="00DC57A7">
        <w:rPr>
          <w:rFonts w:ascii="Times New Roman" w:hAnsi="Times New Roman" w:cs="Times New Roman"/>
          <w:color w:val="000000"/>
          <w:sz w:val="28"/>
          <w:szCs w:val="28"/>
          <w:shd w:val="clear" w:color="auto" w:fill="FFFFFF"/>
        </w:rPr>
        <w:t xml:space="preserve">головой, вторая рука:  согнута в локтевом суставе ставится на пол ладонью к себе. </w:t>
      </w:r>
      <w:r w:rsidR="00DC57A7" w:rsidRPr="000C367E">
        <w:rPr>
          <w:rFonts w:ascii="Times New Roman" w:hAnsi="Times New Roman" w:cs="Times New Roman"/>
          <w:sz w:val="28"/>
          <w:szCs w:val="28"/>
        </w:rPr>
        <w:t>Поднять плотно сжатые ноги на высоту 10-15 см от пола и держать не опуская. Если ребенок выполнить упражнение с прямыми ногами затрудняется, то ноги нужно согнуть в коленных суставах.</w:t>
      </w:r>
    </w:p>
    <w:p w:rsidR="009A7624" w:rsidRPr="00AA430C" w:rsidRDefault="00DC57A7" w:rsidP="00DC57A7">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ребенок не может выполнить упражнение на время, то результат оценивается по способу выполнения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Критерии оценки приведены в баллах в таблице.</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Методические рекомендации.</w:t>
      </w:r>
      <w:r w:rsidRPr="00AA430C">
        <w:rPr>
          <w:rFonts w:ascii="Times New Roman" w:hAnsi="Times New Roman" w:cs="Times New Roman"/>
          <w:sz w:val="28"/>
          <w:szCs w:val="28"/>
        </w:rPr>
        <w:t xml:space="preserve"> От пола бедром не отталкиваться.</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Упражнение не только тестирует силу мышц, но и укрепляет мышцы боковой поверхности тела.</w:t>
      </w:r>
    </w:p>
    <w:p w:rsidR="009A7624" w:rsidRPr="00AA430C" w:rsidRDefault="00DC57A7" w:rsidP="00DC57A7">
      <w:pPr>
        <w:tabs>
          <w:tab w:val="left" w:pos="6975"/>
        </w:tabs>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AE647F2" wp14:editId="4F62EC6D">
            <wp:extent cx="2694940" cy="2018030"/>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4940" cy="2018030"/>
                    </a:xfrm>
                    <a:prstGeom prst="rect">
                      <a:avLst/>
                    </a:prstGeom>
                    <a:noFill/>
                  </pic:spPr>
                </pic:pic>
              </a:graphicData>
            </a:graphic>
          </wp:inline>
        </w:drawing>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b/>
          <w:sz w:val="28"/>
          <w:szCs w:val="28"/>
        </w:rPr>
      </w:pPr>
      <w:r w:rsidRPr="00AA430C">
        <w:rPr>
          <w:rFonts w:ascii="Times New Roman" w:hAnsi="Times New Roman" w:cs="Times New Roman"/>
          <w:b/>
          <w:sz w:val="28"/>
          <w:szCs w:val="28"/>
          <w:u w:val="single"/>
        </w:rPr>
        <w:t xml:space="preserve">Блок 3. </w:t>
      </w:r>
      <w:r w:rsidRPr="00AA430C">
        <w:rPr>
          <w:rFonts w:ascii="Times New Roman" w:hAnsi="Times New Roman" w:cs="Times New Roman"/>
          <w:b/>
          <w:sz w:val="28"/>
          <w:szCs w:val="28"/>
        </w:rPr>
        <w:t>Тест на рефлекс осанки</w:t>
      </w:r>
    </w:p>
    <w:p w:rsidR="009A7624" w:rsidRPr="00AA430C" w:rsidRDefault="009A7624" w:rsidP="009A7624">
      <w:pPr>
        <w:tabs>
          <w:tab w:val="left" w:pos="6975"/>
        </w:tabs>
        <w:spacing w:after="0" w:line="240" w:lineRule="auto"/>
        <w:ind w:firstLine="709"/>
        <w:jc w:val="both"/>
        <w:rPr>
          <w:rFonts w:ascii="Times New Roman" w:hAnsi="Times New Roman" w:cs="Times New Roman"/>
          <w:b/>
          <w:sz w:val="28"/>
          <w:szCs w:val="28"/>
          <w:u w:val="single"/>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9</w:t>
      </w:r>
      <w:r w:rsidRPr="00AA430C">
        <w:rPr>
          <w:rFonts w:ascii="Times New Roman" w:hAnsi="Times New Roman" w:cs="Times New Roman"/>
          <w:sz w:val="28"/>
          <w:szCs w:val="28"/>
        </w:rPr>
        <w:t xml:space="preserve"> Тест на рефлекс осанки.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Стоя у стены или гимнастической стенки.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roofErr w:type="spellStart"/>
      <w:r w:rsidRPr="00AA430C">
        <w:rPr>
          <w:rFonts w:ascii="Times New Roman" w:hAnsi="Times New Roman" w:cs="Times New Roman"/>
          <w:sz w:val="28"/>
          <w:szCs w:val="28"/>
        </w:rPr>
        <w:t>И.п</w:t>
      </w:r>
      <w:proofErr w:type="spellEnd"/>
      <w:r w:rsidRPr="00AA430C">
        <w:rPr>
          <w:rFonts w:ascii="Times New Roman" w:hAnsi="Times New Roman" w:cs="Times New Roman"/>
          <w:sz w:val="28"/>
          <w:szCs w:val="28"/>
        </w:rPr>
        <w:t>. - основная стойка. Принять правильную осанку, касаясь спиной стены. При этом лопатки, ягодицы, икры ног и пятки должны касаться стенки, голова приподнята. Правильность осанки контролируется самим ребенком (в зеркале) и воспитателем.</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Принять правильну</w:t>
      </w:r>
      <w:r>
        <w:rPr>
          <w:rFonts w:ascii="Times New Roman" w:hAnsi="Times New Roman" w:cs="Times New Roman"/>
          <w:sz w:val="28"/>
          <w:szCs w:val="28"/>
        </w:rPr>
        <w:t>ю</w:t>
      </w:r>
      <w:r w:rsidRPr="00AA430C">
        <w:rPr>
          <w:rFonts w:ascii="Times New Roman" w:hAnsi="Times New Roman" w:cs="Times New Roman"/>
          <w:sz w:val="28"/>
          <w:szCs w:val="28"/>
        </w:rPr>
        <w:t xml:space="preserve"> осанку у стены, сделать шаг вперед, присесть, встать. Вновь принять правильную осанку. То же упражнение проделать с закрытыми глазами.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Воспитание правильной осанки невозможно без четкого мысленного и зрительного представления о ней. С этой целью необходимо проводить занятия перед зеркалом, заостряя внимание детей на позах тела, играя с ними, понуждая их проговаривать движения и позы, повторять их с открытыми и закрытыми глазами.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b/>
          <w:sz w:val="28"/>
          <w:szCs w:val="28"/>
        </w:rPr>
      </w:pPr>
      <w:r w:rsidRPr="00AA430C">
        <w:rPr>
          <w:rFonts w:ascii="Times New Roman" w:hAnsi="Times New Roman" w:cs="Times New Roman"/>
          <w:b/>
          <w:sz w:val="28"/>
          <w:szCs w:val="28"/>
          <w:u w:val="single"/>
        </w:rPr>
        <w:t>Блок 4.</w:t>
      </w:r>
      <w:r w:rsidRPr="00AA430C">
        <w:rPr>
          <w:rFonts w:ascii="Times New Roman" w:hAnsi="Times New Roman" w:cs="Times New Roman"/>
          <w:b/>
          <w:sz w:val="28"/>
          <w:szCs w:val="28"/>
        </w:rPr>
        <w:t xml:space="preserve"> Диагностика мышечного </w:t>
      </w:r>
      <w:proofErr w:type="spellStart"/>
      <w:r w:rsidRPr="00AA430C">
        <w:rPr>
          <w:rFonts w:ascii="Times New Roman" w:hAnsi="Times New Roman" w:cs="Times New Roman"/>
          <w:b/>
          <w:sz w:val="28"/>
          <w:szCs w:val="28"/>
        </w:rPr>
        <w:t>дистонуса</w:t>
      </w:r>
      <w:proofErr w:type="spellEnd"/>
      <w:r w:rsidRPr="00AA430C">
        <w:rPr>
          <w:rFonts w:ascii="Times New Roman" w:hAnsi="Times New Roman" w:cs="Times New Roman"/>
          <w:b/>
          <w:sz w:val="28"/>
          <w:szCs w:val="28"/>
        </w:rPr>
        <w:t xml:space="preserve"> (зон мышечного напряжения)</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10</w:t>
      </w:r>
      <w:r w:rsidRPr="00AA430C">
        <w:rPr>
          <w:rFonts w:ascii="Times New Roman" w:hAnsi="Times New Roman" w:cs="Times New Roman"/>
          <w:sz w:val="28"/>
          <w:szCs w:val="28"/>
        </w:rPr>
        <w:t xml:space="preserve"> Определение тонуса мышц голени.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lastRenderedPageBreak/>
        <w:t xml:space="preserve">• </w:t>
      </w:r>
      <w:proofErr w:type="gramStart"/>
      <w:r w:rsidRPr="00AA430C">
        <w:rPr>
          <w:rFonts w:ascii="Times New Roman" w:hAnsi="Times New Roman" w:cs="Times New Roman"/>
          <w:sz w:val="28"/>
          <w:szCs w:val="28"/>
        </w:rPr>
        <w:t>Сед</w:t>
      </w:r>
      <w:proofErr w:type="gramEnd"/>
      <w:r w:rsidRPr="00AA430C">
        <w:rPr>
          <w:rFonts w:ascii="Times New Roman" w:hAnsi="Times New Roman" w:cs="Times New Roman"/>
          <w:sz w:val="28"/>
          <w:szCs w:val="28"/>
        </w:rPr>
        <w:t xml:space="preserve"> на пятках с подогнутыми  носками. Руки опущены, смотреть прямо (рис. 1).</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noProof/>
          <w:sz w:val="28"/>
          <w:szCs w:val="28"/>
          <w:lang w:eastAsia="ru-RU"/>
        </w:rPr>
        <w:drawing>
          <wp:inline distT="0" distB="0" distL="0" distR="0" wp14:anchorId="2114DF73" wp14:editId="38CD0E0D">
            <wp:extent cx="1076325" cy="17145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6325" cy="1714500"/>
                    </a:xfrm>
                    <a:prstGeom prst="rect">
                      <a:avLst/>
                    </a:prstGeom>
                    <a:noFill/>
                    <a:ln>
                      <a:noFill/>
                    </a:ln>
                  </pic:spPr>
                </pic:pic>
              </a:graphicData>
            </a:graphic>
          </wp:inline>
        </w:drawing>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При фиксации данного положения возможны неприятные ощущения и боль в мышцах стопы, голени, передней поверхности бедра.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Эти ощущения говорят о том, что мышцы голени и передней поверхности бедра перенапряжены, мышцы стопы расслаблены и имеется плоскостопие.</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Тот же сед на пятках, но уже с вытянутыми носками (рис. 2).</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noProof/>
          <w:sz w:val="28"/>
          <w:szCs w:val="28"/>
          <w:lang w:eastAsia="ru-RU"/>
        </w:rPr>
        <w:drawing>
          <wp:inline distT="0" distB="0" distL="0" distR="0" wp14:anchorId="2DA0E94F" wp14:editId="11233459">
            <wp:extent cx="1200150" cy="14478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0150" cy="1447800"/>
                    </a:xfrm>
                    <a:prstGeom prst="rect">
                      <a:avLst/>
                    </a:prstGeom>
                    <a:noFill/>
                    <a:ln>
                      <a:noFill/>
                    </a:ln>
                  </pic:spPr>
                </pic:pic>
              </a:graphicData>
            </a:graphic>
          </wp:inline>
        </w:drawing>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Очень часто в этой позе возникает боль в голеностопном суставе, так же как в позе «</w:t>
      </w:r>
      <w:proofErr w:type="gramStart"/>
      <w:r w:rsidRPr="00AA430C">
        <w:rPr>
          <w:rFonts w:ascii="Times New Roman" w:hAnsi="Times New Roman" w:cs="Times New Roman"/>
          <w:sz w:val="28"/>
          <w:szCs w:val="28"/>
        </w:rPr>
        <w:t>сед</w:t>
      </w:r>
      <w:proofErr w:type="gramEnd"/>
      <w:r w:rsidRPr="00AA430C">
        <w:rPr>
          <w:rFonts w:ascii="Times New Roman" w:hAnsi="Times New Roman" w:cs="Times New Roman"/>
          <w:sz w:val="28"/>
          <w:szCs w:val="28"/>
        </w:rPr>
        <w:t xml:space="preserve"> на пятках с подогнутыми носками», боль в мышцах голени и передней поверхности бедра.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 xml:space="preserve">Уже сам переход из одного положения в другое, повлеченный несколько раз, является работой для </w:t>
      </w:r>
      <w:proofErr w:type="spellStart"/>
      <w:r w:rsidRPr="00AA430C">
        <w:rPr>
          <w:rFonts w:ascii="Times New Roman" w:hAnsi="Times New Roman" w:cs="Times New Roman"/>
          <w:sz w:val="28"/>
          <w:szCs w:val="28"/>
        </w:rPr>
        <w:t>спазмированных</w:t>
      </w:r>
      <w:proofErr w:type="spellEnd"/>
      <w:r w:rsidRPr="00AA430C">
        <w:rPr>
          <w:rFonts w:ascii="Times New Roman" w:hAnsi="Times New Roman" w:cs="Times New Roman"/>
          <w:sz w:val="28"/>
          <w:szCs w:val="28"/>
        </w:rPr>
        <w:t xml:space="preserve"> мышц голени, бедра и для укрепления мышц стопы.</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Задерживаясь в каждом положении 10-15 секунд, следить за дыханием (дышать животом).</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11</w:t>
      </w:r>
      <w:r w:rsidRPr="00AA430C">
        <w:rPr>
          <w:rFonts w:ascii="Times New Roman" w:hAnsi="Times New Roman" w:cs="Times New Roman"/>
          <w:sz w:val="28"/>
          <w:szCs w:val="28"/>
        </w:rPr>
        <w:t xml:space="preserve">. Определение уровня болевых </w:t>
      </w:r>
      <w:proofErr w:type="gramStart"/>
      <w:r w:rsidRPr="00AA430C">
        <w:rPr>
          <w:rFonts w:ascii="Times New Roman" w:hAnsi="Times New Roman" w:cs="Times New Roman"/>
          <w:sz w:val="28"/>
          <w:szCs w:val="28"/>
        </w:rPr>
        <w:t>ощущений</w:t>
      </w:r>
      <w:proofErr w:type="gramEnd"/>
      <w:r w:rsidRPr="00AA430C">
        <w:rPr>
          <w:rFonts w:ascii="Times New Roman" w:hAnsi="Times New Roman" w:cs="Times New Roman"/>
          <w:sz w:val="28"/>
          <w:szCs w:val="28"/>
        </w:rPr>
        <w:t xml:space="preserve"> в положении сидя, ноги прямые (рис. 3).</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noProof/>
          <w:sz w:val="28"/>
          <w:szCs w:val="28"/>
          <w:lang w:eastAsia="ru-RU"/>
        </w:rPr>
        <w:drawing>
          <wp:inline distT="0" distB="0" distL="0" distR="0" wp14:anchorId="0E9BFA19" wp14:editId="10D65AAA">
            <wp:extent cx="1457325" cy="12573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57325" cy="1257300"/>
                    </a:xfrm>
                    <a:prstGeom prst="rect">
                      <a:avLst/>
                    </a:prstGeom>
                    <a:noFill/>
                    <a:ln>
                      <a:noFill/>
                    </a:ln>
                  </pic:spPr>
                </pic:pic>
              </a:graphicData>
            </a:graphic>
          </wp:inline>
        </w:drawing>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roofErr w:type="spellStart"/>
      <w:r w:rsidRPr="00AA430C">
        <w:rPr>
          <w:rFonts w:ascii="Times New Roman" w:hAnsi="Times New Roman" w:cs="Times New Roman"/>
          <w:sz w:val="28"/>
          <w:szCs w:val="28"/>
        </w:rPr>
        <w:lastRenderedPageBreak/>
        <w:t>И.п</w:t>
      </w:r>
      <w:proofErr w:type="spellEnd"/>
      <w:r w:rsidRPr="00AA430C">
        <w:rPr>
          <w:rFonts w:ascii="Times New Roman" w:hAnsi="Times New Roman" w:cs="Times New Roman"/>
          <w:sz w:val="28"/>
          <w:szCs w:val="28"/>
        </w:rPr>
        <w:t>. - сидя на полу, ноги прямые, руки на бедрах. Наклон вперед - взять себя руками за голеностоп и подтянуть грудь к коленям. Держать позу 10-15 секунд. Дышать животом.</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w:t>
      </w:r>
      <w:proofErr w:type="gramStart"/>
      <w:r w:rsidRPr="00AA430C">
        <w:rPr>
          <w:rFonts w:ascii="Times New Roman" w:hAnsi="Times New Roman" w:cs="Times New Roman"/>
          <w:sz w:val="28"/>
          <w:szCs w:val="28"/>
        </w:rPr>
        <w:t>При выполнении данного упражнения боль может быть в грудном отделе, в поясничном и на задней поверхности ног.</w:t>
      </w:r>
      <w:proofErr w:type="gramEnd"/>
      <w:r w:rsidRPr="00AA430C">
        <w:rPr>
          <w:rFonts w:ascii="Times New Roman" w:hAnsi="Times New Roman" w:cs="Times New Roman"/>
          <w:sz w:val="28"/>
          <w:szCs w:val="28"/>
        </w:rPr>
        <w:t xml:space="preserve"> Появление боли в любом из этих отделов говорит о </w:t>
      </w:r>
      <w:proofErr w:type="spellStart"/>
      <w:r w:rsidRPr="00AA430C">
        <w:rPr>
          <w:rFonts w:ascii="Times New Roman" w:hAnsi="Times New Roman" w:cs="Times New Roman"/>
          <w:sz w:val="28"/>
          <w:szCs w:val="28"/>
        </w:rPr>
        <w:t>гипертонусе</w:t>
      </w:r>
      <w:proofErr w:type="spellEnd"/>
      <w:r w:rsidRPr="00AA430C">
        <w:rPr>
          <w:rFonts w:ascii="Times New Roman" w:hAnsi="Times New Roman" w:cs="Times New Roman"/>
          <w:sz w:val="28"/>
          <w:szCs w:val="28"/>
        </w:rPr>
        <w:t xml:space="preserve"> мышц задней поверхности и необходимости работы на растяжение этих групп мышц.</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roofErr w:type="gramStart"/>
      <w:r w:rsidRPr="00AA430C">
        <w:rPr>
          <w:rFonts w:ascii="Times New Roman" w:hAnsi="Times New Roman" w:cs="Times New Roman"/>
          <w:sz w:val="28"/>
          <w:szCs w:val="28"/>
        </w:rPr>
        <w:t xml:space="preserve">У большинства занимающихся в этой позе спина </w:t>
      </w:r>
      <w:proofErr w:type="spellStart"/>
      <w:r w:rsidRPr="00AA430C">
        <w:rPr>
          <w:rFonts w:ascii="Times New Roman" w:hAnsi="Times New Roman" w:cs="Times New Roman"/>
          <w:sz w:val="28"/>
          <w:szCs w:val="28"/>
        </w:rPr>
        <w:t>кифозирована</w:t>
      </w:r>
      <w:proofErr w:type="spellEnd"/>
      <w:r w:rsidRPr="00AA430C">
        <w:rPr>
          <w:rFonts w:ascii="Times New Roman" w:hAnsi="Times New Roman" w:cs="Times New Roman"/>
          <w:sz w:val="28"/>
          <w:szCs w:val="28"/>
        </w:rPr>
        <w:t xml:space="preserve"> в поясничном отделе и есть желание согнуть ноги в коленях.</w:t>
      </w:r>
      <w:proofErr w:type="gramEnd"/>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При попытке выпрямить спину и ноги возникает боль в одном из регионов, а порой сразу в 2-х или в 3-х. для снятия дискомфорта и боли в мышцах задней поверхности необходимо проделать это упражнение несколько раз, выдерживая позу по 10-15 секунд.</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Данный тест определяет уровень гибкости позвоночного столба.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Фиксируется расстояние от уровня стопы до кончиков пальцев на руках, если пальцы не достают до носков, то результат записывается со знаком «+», если кончики пальцев выходят за линию стопы, то резу</w:t>
      </w:r>
      <w:r>
        <w:rPr>
          <w:rFonts w:ascii="Times New Roman" w:hAnsi="Times New Roman" w:cs="Times New Roman"/>
          <w:sz w:val="28"/>
          <w:szCs w:val="28"/>
        </w:rPr>
        <w:t>льтат записывается со знаком «</w:t>
      </w:r>
      <w:proofErr w:type="gramStart"/>
      <w:r>
        <w:rPr>
          <w:rFonts w:ascii="Times New Roman" w:hAnsi="Times New Roman" w:cs="Times New Roman"/>
          <w:sz w:val="28"/>
          <w:szCs w:val="28"/>
        </w:rPr>
        <w:t>-«</w:t>
      </w:r>
      <w:proofErr w:type="gramEnd"/>
      <w:r w:rsidRPr="00AA430C">
        <w:rPr>
          <w:rFonts w:ascii="Times New Roman" w:hAnsi="Times New Roman" w:cs="Times New Roman"/>
          <w:sz w:val="28"/>
          <w:szCs w:val="28"/>
        </w:rPr>
        <w:t xml:space="preserve">. </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b/>
          <w:sz w:val="28"/>
          <w:szCs w:val="28"/>
          <w:u w:val="single"/>
        </w:rPr>
        <w:t>Упражнение № 12.</w:t>
      </w:r>
      <w:r w:rsidRPr="00AA430C">
        <w:rPr>
          <w:rFonts w:ascii="Times New Roman" w:hAnsi="Times New Roman" w:cs="Times New Roman"/>
          <w:sz w:val="28"/>
          <w:szCs w:val="28"/>
        </w:rPr>
        <w:t xml:space="preserve"> Определение тонуса мышц задней поверхности тела и ног</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roofErr w:type="spellStart"/>
      <w:r w:rsidRPr="00AA430C">
        <w:rPr>
          <w:rFonts w:ascii="Times New Roman" w:hAnsi="Times New Roman" w:cs="Times New Roman"/>
          <w:sz w:val="28"/>
          <w:szCs w:val="28"/>
        </w:rPr>
        <w:t>И.п</w:t>
      </w:r>
      <w:proofErr w:type="spellEnd"/>
      <w:r w:rsidRPr="00AA430C">
        <w:rPr>
          <w:rFonts w:ascii="Times New Roman" w:hAnsi="Times New Roman" w:cs="Times New Roman"/>
          <w:sz w:val="28"/>
          <w:szCs w:val="28"/>
        </w:rPr>
        <w:t>. - основная стойка.</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Наклон вперед, касаясь ладонями пола - ходьба с прямыми ногами.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Методические рекомендации.</w:t>
      </w:r>
      <w:r w:rsidRPr="00AA430C">
        <w:rPr>
          <w:rFonts w:ascii="Times New Roman" w:hAnsi="Times New Roman" w:cs="Times New Roman"/>
          <w:sz w:val="28"/>
          <w:szCs w:val="28"/>
        </w:rPr>
        <w:t xml:space="preserve"> Следить, чтобы при ходьбе колени оставались прямыми.</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u w:val="single"/>
        </w:rPr>
        <w:t>Комментарий.</w:t>
      </w:r>
      <w:r w:rsidRPr="00AA430C">
        <w:rPr>
          <w:rFonts w:ascii="Times New Roman" w:hAnsi="Times New Roman" w:cs="Times New Roman"/>
          <w:sz w:val="28"/>
          <w:szCs w:val="28"/>
        </w:rPr>
        <w:t xml:space="preserve"> Упражнение дает возможность определить наличие блоков в мышцах поясницы и задней поверхности ног. Оно является тестирующим и при однократном повторении дает возможность снять блок с мышц задней поверхности ног, растянуть укороченные мышцы бедра, голени, стопы.</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практической деятельности мы встретились с такой проблемой – это как оценить детей (в основном это дети с тяжёлой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глубокой недостаточностью интеллекта и расстройствами поведения). Ребенок самостоятельно выполнить упражнение не может, а формирование умения идет, но очень медленно. В процессе наблюдения за детьми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 за тем как у них формируются те или иные двигательные действия была введена бальная система оценки выполнения двигательного задания. </w:t>
      </w:r>
      <w:proofErr w:type="gramStart"/>
      <w:r>
        <w:rPr>
          <w:rFonts w:ascii="Times New Roman" w:hAnsi="Times New Roman" w:cs="Times New Roman"/>
          <w:sz w:val="28"/>
          <w:szCs w:val="28"/>
        </w:rPr>
        <w:t>Так</w:t>
      </w:r>
      <w:proofErr w:type="gramEnd"/>
      <w:r>
        <w:rPr>
          <w:rFonts w:ascii="Times New Roman" w:hAnsi="Times New Roman" w:cs="Times New Roman"/>
          <w:sz w:val="28"/>
          <w:szCs w:val="28"/>
        </w:rPr>
        <w:t xml:space="preserve"> например: ученик 1 класса отказывался ложиться на пол или коврик, что бы выполнить какие-то упражнения в исходном положении лежа на спине – давал истерику и показывал негативизм, через несколько месяцев работы он ложился на пол и делал попытки выполнения задания. Сначала его действия оценивались на 0 </w:t>
      </w:r>
      <w:r>
        <w:rPr>
          <w:rFonts w:ascii="Times New Roman" w:hAnsi="Times New Roman" w:cs="Times New Roman"/>
          <w:sz w:val="28"/>
          <w:szCs w:val="28"/>
        </w:rPr>
        <w:lastRenderedPageBreak/>
        <w:t>баллов</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а потом на 3 балла, если ученик начинает показывать результат, то включается секундомер и начинается фиксация времени .</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r w:rsidRPr="00AA430C">
        <w:rPr>
          <w:rFonts w:ascii="Times New Roman" w:hAnsi="Times New Roman" w:cs="Times New Roman"/>
          <w:sz w:val="28"/>
          <w:szCs w:val="28"/>
        </w:rPr>
        <w:t>Система оценки каждого з</w:t>
      </w:r>
      <w:r>
        <w:rPr>
          <w:rFonts w:ascii="Times New Roman" w:hAnsi="Times New Roman" w:cs="Times New Roman"/>
          <w:sz w:val="28"/>
          <w:szCs w:val="28"/>
        </w:rPr>
        <w:t>адания представлена в приложении 1.</w:t>
      </w:r>
    </w:p>
    <w:p w:rsidR="009A7624" w:rsidRPr="00AA430C"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sidRPr="00D67526">
        <w:rPr>
          <w:rFonts w:ascii="Times New Roman" w:hAnsi="Times New Roman" w:cs="Times New Roman"/>
          <w:b/>
          <w:sz w:val="28"/>
          <w:szCs w:val="28"/>
          <w:u w:val="single"/>
        </w:rPr>
        <w:t>Блок 5.</w:t>
      </w:r>
      <w:r>
        <w:rPr>
          <w:rFonts w:ascii="Times New Roman" w:hAnsi="Times New Roman" w:cs="Times New Roman"/>
          <w:sz w:val="28"/>
          <w:szCs w:val="28"/>
        </w:rPr>
        <w:t xml:space="preserve"> </w:t>
      </w:r>
      <w:r w:rsidRPr="00D67526">
        <w:rPr>
          <w:rFonts w:ascii="Times New Roman" w:hAnsi="Times New Roman" w:cs="Times New Roman"/>
          <w:b/>
          <w:sz w:val="28"/>
          <w:szCs w:val="28"/>
        </w:rPr>
        <w:t>Физическая подготовленность</w:t>
      </w:r>
      <w:r>
        <w:rPr>
          <w:rFonts w:ascii="Times New Roman" w:hAnsi="Times New Roman" w:cs="Times New Roman"/>
          <w:sz w:val="28"/>
          <w:szCs w:val="28"/>
        </w:rPr>
        <w:t>.</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физическим</w:t>
      </w:r>
      <w:r w:rsidRPr="00F6319F">
        <w:rPr>
          <w:rFonts w:ascii="Times New Roman" w:hAnsi="Times New Roman" w:cs="Times New Roman"/>
          <w:sz w:val="28"/>
          <w:szCs w:val="28"/>
        </w:rPr>
        <w:t xml:space="preserve"> качеств</w:t>
      </w:r>
      <w:r>
        <w:rPr>
          <w:rFonts w:ascii="Times New Roman" w:hAnsi="Times New Roman" w:cs="Times New Roman"/>
          <w:sz w:val="28"/>
          <w:szCs w:val="28"/>
        </w:rPr>
        <w:t xml:space="preserve">ам относят </w:t>
      </w:r>
      <w:r w:rsidRPr="00F6319F">
        <w:rPr>
          <w:rFonts w:ascii="Times New Roman" w:hAnsi="Times New Roman" w:cs="Times New Roman"/>
          <w:sz w:val="28"/>
          <w:szCs w:val="28"/>
        </w:rPr>
        <w:t>сил</w:t>
      </w:r>
      <w:r>
        <w:rPr>
          <w:rFonts w:ascii="Times New Roman" w:hAnsi="Times New Roman" w:cs="Times New Roman"/>
          <w:sz w:val="28"/>
          <w:szCs w:val="28"/>
        </w:rPr>
        <w:t>у</w:t>
      </w:r>
      <w:r w:rsidRPr="00F6319F">
        <w:rPr>
          <w:rFonts w:ascii="Times New Roman" w:hAnsi="Times New Roman" w:cs="Times New Roman"/>
          <w:sz w:val="28"/>
          <w:szCs w:val="28"/>
        </w:rPr>
        <w:t>, быстрот</w:t>
      </w:r>
      <w:r>
        <w:rPr>
          <w:rFonts w:ascii="Times New Roman" w:hAnsi="Times New Roman" w:cs="Times New Roman"/>
          <w:sz w:val="28"/>
          <w:szCs w:val="28"/>
        </w:rPr>
        <w:t>у</w:t>
      </w:r>
      <w:r w:rsidRPr="00F6319F">
        <w:rPr>
          <w:rFonts w:ascii="Times New Roman" w:hAnsi="Times New Roman" w:cs="Times New Roman"/>
          <w:sz w:val="28"/>
          <w:szCs w:val="28"/>
        </w:rPr>
        <w:t>, выносливост</w:t>
      </w:r>
      <w:r>
        <w:rPr>
          <w:rFonts w:ascii="Times New Roman" w:hAnsi="Times New Roman" w:cs="Times New Roman"/>
          <w:sz w:val="28"/>
          <w:szCs w:val="28"/>
        </w:rPr>
        <w:t>ь</w:t>
      </w:r>
      <w:r w:rsidRPr="00F6319F">
        <w:rPr>
          <w:rFonts w:ascii="Times New Roman" w:hAnsi="Times New Roman" w:cs="Times New Roman"/>
          <w:sz w:val="28"/>
          <w:szCs w:val="28"/>
        </w:rPr>
        <w:t>, гиб</w:t>
      </w:r>
      <w:r>
        <w:rPr>
          <w:rFonts w:ascii="Times New Roman" w:hAnsi="Times New Roman" w:cs="Times New Roman"/>
          <w:sz w:val="28"/>
          <w:szCs w:val="28"/>
        </w:rPr>
        <w:t>кость, ловкость</w:t>
      </w:r>
      <w:r w:rsidRPr="00F6319F">
        <w:rPr>
          <w:rFonts w:ascii="Times New Roman" w:hAnsi="Times New Roman" w:cs="Times New Roman"/>
          <w:sz w:val="28"/>
          <w:szCs w:val="28"/>
        </w:rPr>
        <w:t>. Каждому из этих каче</w:t>
      </w:r>
      <w:proofErr w:type="gramStart"/>
      <w:r w:rsidRPr="00F6319F">
        <w:rPr>
          <w:rFonts w:ascii="Times New Roman" w:hAnsi="Times New Roman" w:cs="Times New Roman"/>
          <w:sz w:val="28"/>
          <w:szCs w:val="28"/>
        </w:rPr>
        <w:t>ств пр</w:t>
      </w:r>
      <w:proofErr w:type="gramEnd"/>
      <w:r w:rsidRPr="00F6319F">
        <w:rPr>
          <w:rFonts w:ascii="Times New Roman" w:hAnsi="Times New Roman" w:cs="Times New Roman"/>
          <w:sz w:val="28"/>
          <w:szCs w:val="28"/>
        </w:rPr>
        <w:t>исущи</w:t>
      </w:r>
      <w:r>
        <w:rPr>
          <w:rFonts w:ascii="Times New Roman" w:hAnsi="Times New Roman" w:cs="Times New Roman"/>
          <w:sz w:val="28"/>
          <w:szCs w:val="28"/>
        </w:rPr>
        <w:t xml:space="preserve">: </w:t>
      </w:r>
      <w:r w:rsidRPr="00F6319F">
        <w:rPr>
          <w:rFonts w:ascii="Times New Roman" w:hAnsi="Times New Roman" w:cs="Times New Roman"/>
          <w:sz w:val="28"/>
          <w:szCs w:val="28"/>
        </w:rPr>
        <w:t xml:space="preserve"> специфическая ст</w:t>
      </w:r>
      <w:r>
        <w:rPr>
          <w:rFonts w:ascii="Times New Roman" w:hAnsi="Times New Roman" w:cs="Times New Roman"/>
          <w:sz w:val="28"/>
          <w:szCs w:val="28"/>
        </w:rPr>
        <w:t>рук</w:t>
      </w:r>
      <w:r w:rsidRPr="00F6319F">
        <w:rPr>
          <w:rFonts w:ascii="Times New Roman" w:hAnsi="Times New Roman" w:cs="Times New Roman"/>
          <w:sz w:val="28"/>
          <w:szCs w:val="28"/>
        </w:rPr>
        <w:t>тура, целевая направленность движений, мышечная координация, ре</w:t>
      </w:r>
      <w:r w:rsidRPr="00F6319F">
        <w:rPr>
          <w:rFonts w:ascii="Times New Roman" w:hAnsi="Times New Roman" w:cs="Times New Roman"/>
          <w:sz w:val="28"/>
          <w:szCs w:val="28"/>
        </w:rPr>
        <w:softHyphen/>
        <w:t>жим работы и характер энергообеспе</w:t>
      </w:r>
      <w:r>
        <w:rPr>
          <w:rFonts w:ascii="Times New Roman" w:hAnsi="Times New Roman" w:cs="Times New Roman"/>
          <w:sz w:val="28"/>
          <w:szCs w:val="28"/>
        </w:rPr>
        <w:t>чения. В основе их лежит целост</w:t>
      </w:r>
      <w:r w:rsidRPr="00F6319F">
        <w:rPr>
          <w:rFonts w:ascii="Times New Roman" w:hAnsi="Times New Roman" w:cs="Times New Roman"/>
          <w:sz w:val="28"/>
          <w:szCs w:val="28"/>
        </w:rPr>
        <w:t xml:space="preserve">ная адаптивная реакция, ведущая к психической, морфологической, физиологической перестройке функций организма. </w:t>
      </w:r>
    </w:p>
    <w:p w:rsidR="009A7624" w:rsidRPr="00F6319F"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sidRPr="00D67526">
        <w:rPr>
          <w:rFonts w:ascii="Times New Roman" w:hAnsi="Times New Roman" w:cs="Times New Roman"/>
          <w:i/>
          <w:sz w:val="28"/>
          <w:szCs w:val="28"/>
          <w:u w:val="single"/>
        </w:rPr>
        <w:t>Выносливость</w:t>
      </w:r>
      <w:r>
        <w:rPr>
          <w:rFonts w:ascii="Times New Roman" w:hAnsi="Times New Roman" w:cs="Times New Roman"/>
          <w:sz w:val="28"/>
          <w:szCs w:val="28"/>
        </w:rPr>
        <w:t xml:space="preserve"> – это способность организма выполнять работу в условиях утомления без потери качества техники.</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1.Оценивается при помощи трехминутной ходьбы (или бега).</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Измеряется пройденное  расстояние в метрах.</w:t>
      </w:r>
    </w:p>
    <w:p w:rsidR="009A7624" w:rsidRPr="00F6319F" w:rsidRDefault="009A7624" w:rsidP="009A7624">
      <w:pPr>
        <w:tabs>
          <w:tab w:val="left" w:pos="6975"/>
        </w:tabs>
        <w:spacing w:after="0" w:line="240" w:lineRule="auto"/>
        <w:ind w:firstLine="709"/>
        <w:jc w:val="both"/>
        <w:rPr>
          <w:rFonts w:ascii="Times New Roman" w:hAnsi="Times New Roman" w:cs="Times New Roman"/>
          <w:sz w:val="28"/>
          <w:szCs w:val="28"/>
        </w:rPr>
      </w:pPr>
      <w:proofErr w:type="gramStart"/>
      <w:r w:rsidRPr="00F6319F">
        <w:rPr>
          <w:rFonts w:ascii="Times New Roman" w:hAnsi="Times New Roman" w:cs="Times New Roman"/>
          <w:sz w:val="28"/>
          <w:szCs w:val="28"/>
        </w:rPr>
        <w:t>Обучающийся выполняет упражнение в удобном для него темпе, переходя с бега на ходьбу и обратно в соответствии с его самочувствием.</w:t>
      </w:r>
      <w:proofErr w:type="gramEnd"/>
      <w:r w:rsidRPr="00F6319F">
        <w:rPr>
          <w:rFonts w:ascii="Times New Roman" w:hAnsi="Times New Roman" w:cs="Times New Roman"/>
          <w:sz w:val="28"/>
          <w:szCs w:val="28"/>
        </w:rPr>
        <w:t xml:space="preserve"> Упражнение выполняется на беговой дорожке стадиона или в спортивном зале образовательного учреждения. В забеге одновременно участвуют 6-8 человек. Результатом является расстояние, пройденное обучающимся. Для более точного подсчета беговую дорожку целесообразно разметить через каждые 10 м.</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Определение коэффициента выносливости.</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Коэффициент выносливости отражает функциональное состояние </w:t>
      </w:r>
      <w:proofErr w:type="gramStart"/>
      <w:r>
        <w:rPr>
          <w:rFonts w:ascii="Times New Roman" w:hAnsi="Times New Roman" w:cs="Times New Roman"/>
          <w:sz w:val="28"/>
          <w:szCs w:val="28"/>
        </w:rPr>
        <w:t>сердечно-сосудистой</w:t>
      </w:r>
      <w:proofErr w:type="gramEnd"/>
      <w:r>
        <w:rPr>
          <w:rFonts w:ascii="Times New Roman" w:hAnsi="Times New Roman" w:cs="Times New Roman"/>
          <w:sz w:val="28"/>
          <w:szCs w:val="28"/>
        </w:rPr>
        <w:t xml:space="preserve"> системы и дыхания:</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Pr="00816A46" w:rsidRDefault="009A7624" w:rsidP="009A7624">
      <w:pPr>
        <w:tabs>
          <w:tab w:val="left" w:pos="6975"/>
        </w:tabs>
        <w:spacing w:after="0" w:line="240" w:lineRule="auto"/>
        <w:ind w:firstLine="709"/>
        <w:jc w:val="both"/>
        <w:rPr>
          <w:rFonts w:ascii="Times New Roman" w:eastAsiaTheme="minorEastAsia" w:hAnsi="Times New Roman" w:cs="Times New Roman"/>
          <w:sz w:val="28"/>
          <w:szCs w:val="28"/>
        </w:rPr>
      </w:pPr>
      <m:oMathPara>
        <m:oMath>
          <m:r>
            <w:rPr>
              <w:rFonts w:ascii="Cambria Math" w:hAnsi="Cambria Math" w:cs="Times New Roman"/>
              <w:sz w:val="28"/>
              <w:szCs w:val="28"/>
            </w:rPr>
            <m:t xml:space="preserve">Коэффициент выносливости= </m:t>
          </m:r>
          <m:f>
            <m:fPr>
              <m:ctrlPr>
                <w:rPr>
                  <w:rFonts w:ascii="Cambria Math" w:hAnsi="Cambria Math" w:cs="Times New Roman"/>
                  <w:i/>
                  <w:sz w:val="28"/>
                  <w:szCs w:val="28"/>
                </w:rPr>
              </m:ctrlPr>
            </m:fPr>
            <m:num>
              <m:r>
                <w:rPr>
                  <w:rFonts w:ascii="Cambria Math" w:hAnsi="Cambria Math" w:cs="Times New Roman"/>
                  <w:sz w:val="28"/>
                  <w:szCs w:val="28"/>
                </w:rPr>
                <m:t>ЧСС в покое*10</m:t>
              </m:r>
            </m:num>
            <m:den>
              <m:r>
                <w:rPr>
                  <w:rFonts w:ascii="Cambria Math" w:hAnsi="Cambria Math" w:cs="Times New Roman"/>
                  <w:sz w:val="28"/>
                  <w:szCs w:val="28"/>
                </w:rPr>
                <m:t>Пульсовое давление</m:t>
              </m:r>
            </m:den>
          </m:f>
          <m:r>
            <w:rPr>
              <w:rFonts w:ascii="Cambria Math" w:hAnsi="Cambria Math" w:cs="Times New Roman"/>
              <w:sz w:val="28"/>
              <w:szCs w:val="28"/>
            </w:rPr>
            <m:t xml:space="preserve">       </m:t>
          </m:r>
        </m:oMath>
      </m:oMathPara>
    </w:p>
    <w:p w:rsidR="009A7624" w:rsidRPr="00952B96" w:rsidRDefault="009A7624" w:rsidP="009A7624">
      <w:pPr>
        <w:tabs>
          <w:tab w:val="left" w:pos="6975"/>
        </w:tabs>
        <w:spacing w:after="0" w:line="240" w:lineRule="auto"/>
        <w:ind w:firstLine="709"/>
        <w:jc w:val="both"/>
        <w:rPr>
          <w:rFonts w:ascii="Times New Roman" w:eastAsiaTheme="minorEastAsia"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Пульсовое давление представляет собой разницу систолического и диастолического давления.</w:t>
      </w:r>
    </w:p>
    <w:p w:rsidR="009A7624" w:rsidRDefault="009A7624" w:rsidP="009A7624">
      <w:pPr>
        <w:tabs>
          <w:tab w:val="left" w:pos="6975"/>
        </w:tabs>
        <w:spacing w:after="0" w:line="24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Значение коэффициента выносливости:</w:t>
      </w:r>
    </w:p>
    <w:p w:rsidR="009A7624" w:rsidRDefault="009A7624" w:rsidP="009A7624">
      <w:pPr>
        <w:pStyle w:val="a3"/>
        <w:numPr>
          <w:ilvl w:val="0"/>
          <w:numId w:val="1"/>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12 и менее:</w:t>
      </w:r>
    </w:p>
    <w:p w:rsidR="009A7624" w:rsidRDefault="009A7624" w:rsidP="009A7624">
      <w:pPr>
        <w:pStyle w:val="a3"/>
        <w:tabs>
          <w:tab w:val="left" w:pos="6975"/>
        </w:tabs>
        <w:spacing w:after="0" w:line="240" w:lineRule="auto"/>
        <w:ind w:left="1429"/>
        <w:jc w:val="both"/>
        <w:rPr>
          <w:rFonts w:ascii="Times New Roman" w:hAnsi="Times New Roman" w:cs="Times New Roman"/>
          <w:sz w:val="28"/>
          <w:szCs w:val="28"/>
        </w:rPr>
      </w:pPr>
      <w:r>
        <w:rPr>
          <w:rFonts w:ascii="Times New Roman" w:hAnsi="Times New Roman" w:cs="Times New Roman"/>
          <w:sz w:val="28"/>
          <w:szCs w:val="28"/>
        </w:rPr>
        <w:t>Балл - 5 (высокий). Рекомендации: не снижать нагрузку, поддерживать работоспособность.</w:t>
      </w:r>
    </w:p>
    <w:p w:rsidR="009A7624" w:rsidRDefault="009A7624" w:rsidP="009A7624">
      <w:pPr>
        <w:pStyle w:val="a3"/>
        <w:tabs>
          <w:tab w:val="left" w:pos="6975"/>
        </w:tabs>
        <w:spacing w:after="0" w:line="240" w:lineRule="auto"/>
        <w:ind w:left="1429"/>
        <w:jc w:val="both"/>
        <w:rPr>
          <w:rFonts w:ascii="Times New Roman" w:hAnsi="Times New Roman" w:cs="Times New Roman"/>
          <w:sz w:val="28"/>
          <w:szCs w:val="28"/>
        </w:rPr>
      </w:pPr>
    </w:p>
    <w:p w:rsidR="009A7624" w:rsidRDefault="009A7624" w:rsidP="009A7624">
      <w:pPr>
        <w:pStyle w:val="a3"/>
        <w:numPr>
          <w:ilvl w:val="0"/>
          <w:numId w:val="1"/>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13-15:</w:t>
      </w:r>
    </w:p>
    <w:p w:rsidR="009A7624" w:rsidRDefault="009A7624" w:rsidP="009A7624">
      <w:pPr>
        <w:pStyle w:val="a3"/>
        <w:tabs>
          <w:tab w:val="left" w:pos="6975"/>
        </w:tabs>
        <w:spacing w:after="0" w:line="240" w:lineRule="auto"/>
        <w:ind w:left="1429"/>
        <w:jc w:val="both"/>
        <w:rPr>
          <w:rFonts w:ascii="Times New Roman" w:hAnsi="Times New Roman" w:cs="Times New Roman"/>
          <w:sz w:val="28"/>
          <w:szCs w:val="28"/>
        </w:rPr>
      </w:pPr>
      <w:r>
        <w:rPr>
          <w:rFonts w:ascii="Times New Roman" w:hAnsi="Times New Roman" w:cs="Times New Roman"/>
          <w:sz w:val="28"/>
          <w:szCs w:val="28"/>
        </w:rPr>
        <w:t>Балл – 4 (выше среднего). Рекомендации увеличить объем нагрузок.</w:t>
      </w:r>
    </w:p>
    <w:p w:rsidR="009A7624" w:rsidRDefault="009A7624" w:rsidP="009A7624">
      <w:pPr>
        <w:pStyle w:val="a3"/>
        <w:tabs>
          <w:tab w:val="left" w:pos="6975"/>
        </w:tabs>
        <w:spacing w:after="0" w:line="240" w:lineRule="auto"/>
        <w:ind w:left="1429"/>
        <w:jc w:val="both"/>
        <w:rPr>
          <w:rFonts w:ascii="Times New Roman" w:hAnsi="Times New Roman" w:cs="Times New Roman"/>
          <w:sz w:val="28"/>
          <w:szCs w:val="28"/>
        </w:rPr>
      </w:pPr>
    </w:p>
    <w:p w:rsidR="009A7624" w:rsidRDefault="009A7624" w:rsidP="009A7624">
      <w:pPr>
        <w:pStyle w:val="a3"/>
        <w:numPr>
          <w:ilvl w:val="0"/>
          <w:numId w:val="1"/>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16-20:</w:t>
      </w:r>
    </w:p>
    <w:p w:rsidR="009A7624" w:rsidRDefault="009A7624" w:rsidP="009A7624">
      <w:pPr>
        <w:pStyle w:val="a3"/>
        <w:tabs>
          <w:tab w:val="left" w:pos="6975"/>
        </w:tabs>
        <w:spacing w:after="0" w:line="240" w:lineRule="auto"/>
        <w:ind w:left="1429"/>
        <w:jc w:val="both"/>
        <w:rPr>
          <w:rFonts w:ascii="Times New Roman" w:hAnsi="Times New Roman" w:cs="Times New Roman"/>
          <w:sz w:val="28"/>
          <w:szCs w:val="28"/>
        </w:rPr>
      </w:pPr>
      <w:r>
        <w:rPr>
          <w:rFonts w:ascii="Times New Roman" w:hAnsi="Times New Roman" w:cs="Times New Roman"/>
          <w:sz w:val="28"/>
          <w:szCs w:val="28"/>
        </w:rPr>
        <w:lastRenderedPageBreak/>
        <w:t>Балл – 3 (средний). Рекомендации: снизить эмоциональные, силовые, скоростно-силовые нагрузки. Постепенно увеличить объем анаэробных нагрузок.</w:t>
      </w:r>
    </w:p>
    <w:p w:rsidR="009A7624" w:rsidRDefault="009A7624" w:rsidP="009A7624">
      <w:pPr>
        <w:pStyle w:val="a3"/>
        <w:numPr>
          <w:ilvl w:val="0"/>
          <w:numId w:val="1"/>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21-25:</w:t>
      </w:r>
    </w:p>
    <w:p w:rsidR="009A7624" w:rsidRDefault="009A7624" w:rsidP="009A7624">
      <w:pPr>
        <w:pStyle w:val="a3"/>
        <w:tabs>
          <w:tab w:val="left" w:pos="6975"/>
        </w:tabs>
        <w:spacing w:after="0" w:line="240" w:lineRule="auto"/>
        <w:ind w:left="1429"/>
        <w:jc w:val="both"/>
        <w:rPr>
          <w:rFonts w:ascii="Times New Roman" w:hAnsi="Times New Roman" w:cs="Times New Roman"/>
          <w:sz w:val="28"/>
          <w:szCs w:val="28"/>
        </w:rPr>
      </w:pPr>
      <w:r>
        <w:rPr>
          <w:rFonts w:ascii="Times New Roman" w:hAnsi="Times New Roman" w:cs="Times New Roman"/>
          <w:sz w:val="28"/>
          <w:szCs w:val="28"/>
        </w:rPr>
        <w:t>Балл – 2 (ниже среднего) Рекомендации: избегать целенаправленных силовых и скоростно-силовых нагрузок. Активно использовать дыхательную гимнастику.</w:t>
      </w:r>
    </w:p>
    <w:p w:rsidR="009A7624" w:rsidRDefault="009A7624" w:rsidP="009A7624">
      <w:pPr>
        <w:pStyle w:val="a3"/>
        <w:numPr>
          <w:ilvl w:val="0"/>
          <w:numId w:val="1"/>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26 и более:</w:t>
      </w:r>
    </w:p>
    <w:p w:rsidR="009A7624" w:rsidRDefault="009A7624" w:rsidP="009A7624">
      <w:pPr>
        <w:pStyle w:val="a3"/>
        <w:tabs>
          <w:tab w:val="left" w:pos="6975"/>
        </w:tabs>
        <w:spacing w:after="0" w:line="240" w:lineRule="auto"/>
        <w:ind w:left="1429"/>
        <w:jc w:val="both"/>
        <w:rPr>
          <w:rFonts w:ascii="Times New Roman" w:hAnsi="Times New Roman" w:cs="Times New Roman"/>
          <w:sz w:val="28"/>
          <w:szCs w:val="28"/>
        </w:rPr>
      </w:pPr>
      <w:r>
        <w:rPr>
          <w:rFonts w:ascii="Times New Roman" w:hAnsi="Times New Roman" w:cs="Times New Roman"/>
          <w:sz w:val="28"/>
          <w:szCs w:val="28"/>
        </w:rPr>
        <w:t xml:space="preserve">Балл – 1 (низкий). Рекомендации: основная работа – в аэробном режиме. </w:t>
      </w:r>
    </w:p>
    <w:p w:rsidR="009A7624" w:rsidRDefault="009A7624" w:rsidP="009A7624">
      <w:pPr>
        <w:pStyle w:val="a3"/>
        <w:tabs>
          <w:tab w:val="left" w:pos="6975"/>
        </w:tabs>
        <w:spacing w:after="0" w:line="240" w:lineRule="auto"/>
        <w:ind w:left="1429"/>
        <w:jc w:val="both"/>
        <w:rPr>
          <w:rFonts w:ascii="Times New Roman" w:hAnsi="Times New Roman" w:cs="Times New Roman"/>
          <w:sz w:val="28"/>
          <w:szCs w:val="28"/>
        </w:rPr>
      </w:pPr>
    </w:p>
    <w:p w:rsidR="009A7624" w:rsidRPr="00952B96" w:rsidRDefault="009A7624" w:rsidP="009A7624">
      <w:pPr>
        <w:tabs>
          <w:tab w:val="left" w:pos="6975"/>
        </w:tabs>
        <w:spacing w:after="0" w:line="240" w:lineRule="auto"/>
        <w:jc w:val="both"/>
        <w:rPr>
          <w:rFonts w:ascii="Times New Roman"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hAnsi="Times New Roman" w:cs="Times New Roman"/>
          <w:i/>
          <w:sz w:val="28"/>
          <w:szCs w:val="28"/>
          <w:u w:val="single"/>
        </w:rPr>
      </w:pPr>
      <w:r w:rsidRPr="00826CD5">
        <w:rPr>
          <w:rFonts w:ascii="Times New Roman" w:hAnsi="Times New Roman" w:cs="Times New Roman"/>
          <w:i/>
          <w:sz w:val="28"/>
          <w:szCs w:val="28"/>
          <w:u w:val="single"/>
        </w:rPr>
        <w:t>Ловкость</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Ловкость выражается через совокупность координационных способностей, а так же </w:t>
      </w:r>
      <w:r w:rsidRPr="00F73D50">
        <w:rPr>
          <w:rFonts w:ascii="Times New Roman" w:hAnsi="Times New Roman" w:cs="Times New Roman"/>
          <w:sz w:val="28"/>
          <w:szCs w:val="28"/>
        </w:rPr>
        <w:t>способность быстро и точно перестраивать свои действия в соответствии с требованиями внезапно меняющейся обстановки.</w:t>
      </w:r>
    </w:p>
    <w:p w:rsidR="009A7624" w:rsidRDefault="009A7624" w:rsidP="009A7624">
      <w:pPr>
        <w:tabs>
          <w:tab w:val="left" w:pos="697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Координационные способности связаны с возможностями управления движениями в пространстве и времени и включают:</w:t>
      </w:r>
    </w:p>
    <w:p w:rsidR="009A7624" w:rsidRDefault="009A7624" w:rsidP="009A7624">
      <w:pPr>
        <w:pStyle w:val="a3"/>
        <w:numPr>
          <w:ilvl w:val="0"/>
          <w:numId w:val="1"/>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пространственную ориентировку;</w:t>
      </w:r>
    </w:p>
    <w:p w:rsidR="009A7624" w:rsidRDefault="009A7624" w:rsidP="009A7624">
      <w:pPr>
        <w:pStyle w:val="a3"/>
        <w:numPr>
          <w:ilvl w:val="0"/>
          <w:numId w:val="1"/>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точность воспроизведения движения по пространственным, силовым и временным параметрам;</w:t>
      </w:r>
    </w:p>
    <w:p w:rsidR="009A7624" w:rsidRDefault="009A7624" w:rsidP="009A7624">
      <w:pPr>
        <w:pStyle w:val="a3"/>
        <w:numPr>
          <w:ilvl w:val="0"/>
          <w:numId w:val="1"/>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статическое и динамическое равновесие.</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Двигательная задача будет выполнена, если движение соответствует ей по своим пространственным, временным и силовым характеристикам. Понятие точность движения включает в себя:</w:t>
      </w:r>
    </w:p>
    <w:p w:rsidR="009A7624" w:rsidRDefault="009A7624" w:rsidP="009A7624">
      <w:pPr>
        <w:pStyle w:val="a3"/>
        <w:numPr>
          <w:ilvl w:val="0"/>
          <w:numId w:val="2"/>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точность </w:t>
      </w:r>
      <w:proofErr w:type="gramStart"/>
      <w:r>
        <w:rPr>
          <w:rFonts w:ascii="Times New Roman" w:hAnsi="Times New Roman" w:cs="Times New Roman"/>
          <w:sz w:val="28"/>
          <w:szCs w:val="28"/>
        </w:rPr>
        <w:t>пространственных</w:t>
      </w:r>
      <w:proofErr w:type="gramEnd"/>
      <w:r>
        <w:rPr>
          <w:rFonts w:ascii="Times New Roman" w:hAnsi="Times New Roman" w:cs="Times New Roman"/>
          <w:sz w:val="28"/>
          <w:szCs w:val="28"/>
        </w:rPr>
        <w:t>;</w:t>
      </w:r>
    </w:p>
    <w:p w:rsidR="009A7624" w:rsidRDefault="009A7624" w:rsidP="009A7624">
      <w:pPr>
        <w:pStyle w:val="a3"/>
        <w:numPr>
          <w:ilvl w:val="0"/>
          <w:numId w:val="2"/>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точность </w:t>
      </w:r>
      <w:proofErr w:type="gramStart"/>
      <w:r>
        <w:rPr>
          <w:rFonts w:ascii="Times New Roman" w:hAnsi="Times New Roman" w:cs="Times New Roman"/>
          <w:sz w:val="28"/>
          <w:szCs w:val="28"/>
        </w:rPr>
        <w:t>временных</w:t>
      </w:r>
      <w:proofErr w:type="gramEnd"/>
    </w:p>
    <w:p w:rsidR="009A7624" w:rsidRDefault="009A7624" w:rsidP="009A7624">
      <w:pPr>
        <w:pStyle w:val="a3"/>
        <w:numPr>
          <w:ilvl w:val="0"/>
          <w:numId w:val="2"/>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точность силовых характеристик движения.</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Измерителями ловкости являются:</w:t>
      </w:r>
    </w:p>
    <w:p w:rsidR="009A7624" w:rsidRDefault="009A7624" w:rsidP="009A7624">
      <w:pPr>
        <w:pStyle w:val="a3"/>
        <w:numPr>
          <w:ilvl w:val="0"/>
          <w:numId w:val="3"/>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координационная сложность задания,</w:t>
      </w:r>
    </w:p>
    <w:p w:rsidR="009A7624" w:rsidRDefault="009A7624" w:rsidP="009A7624">
      <w:pPr>
        <w:pStyle w:val="a3"/>
        <w:numPr>
          <w:ilvl w:val="0"/>
          <w:numId w:val="3"/>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точность его выполнения,</w:t>
      </w:r>
    </w:p>
    <w:p w:rsidR="009A7624" w:rsidRDefault="009A7624" w:rsidP="009A7624">
      <w:pPr>
        <w:pStyle w:val="a3"/>
        <w:numPr>
          <w:ilvl w:val="0"/>
          <w:numId w:val="3"/>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время выполнения, в частности, либо время, необходимое для овладения уровнем точности, либо минимальное время от момента изменения обстановки до начала ответного движения (детальные характеристики движения заранее известны).</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Для определения ловкости используются два теста:</w:t>
      </w:r>
    </w:p>
    <w:p w:rsidR="009A7624" w:rsidRDefault="009A7624" w:rsidP="009A7624">
      <w:pPr>
        <w:pStyle w:val="a3"/>
        <w:numPr>
          <w:ilvl w:val="0"/>
          <w:numId w:val="4"/>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на точность движений и дифференцировку усилий – метание мяча в горизонтальную цель, стоящую на расстоянии 3 метров от ребенка. Дается 5 попыток. Фиксируется количество попаданий в цель.</w:t>
      </w:r>
    </w:p>
    <w:p w:rsidR="009A7624" w:rsidRDefault="009A7624" w:rsidP="009A7624">
      <w:pPr>
        <w:pStyle w:val="a3"/>
        <w:tabs>
          <w:tab w:val="left" w:pos="6975"/>
        </w:tabs>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 xml:space="preserve">В классах с лёгкой степенью в среднем звене этот тест заменяется – на количество попаданий в баскетбольную корзину в течение одной минуты. </w:t>
      </w:r>
    </w:p>
    <w:p w:rsidR="009A7624" w:rsidRDefault="009A7624" w:rsidP="009A7624">
      <w:pPr>
        <w:pStyle w:val="a3"/>
        <w:numPr>
          <w:ilvl w:val="0"/>
          <w:numId w:val="4"/>
        </w:numPr>
        <w:tabs>
          <w:tab w:val="left" w:pos="697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Тест на динамическое равновесие – проход по гимнастической скамейке на время.</w:t>
      </w:r>
    </w:p>
    <w:p w:rsidR="009A7624" w:rsidRDefault="009A7624" w:rsidP="009A7624">
      <w:pPr>
        <w:pStyle w:val="a3"/>
        <w:tabs>
          <w:tab w:val="left" w:pos="6975"/>
        </w:tabs>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В классах с легкой степенью к этому тесту добавляется тест на статическое равновесие – «Аист», описанный в рекомендациях ФГБУ «Научный центр здоровья детей» РАМН.</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классах, где учатся дети с глубокой и тяжелой степенью интеллектуальной недостаточности упражнения «Аист» и «Веревочка» так же были опробованы</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но так как выполнение этих упражнений было со значительной потерей техники, даже после целенаправленных тренировок, от них пришлось отказаться как от тестовых упражнений.</w:t>
      </w:r>
    </w:p>
    <w:p w:rsidR="009A7624" w:rsidRDefault="009A7624" w:rsidP="009A7624">
      <w:pPr>
        <w:pStyle w:val="a3"/>
        <w:tabs>
          <w:tab w:val="left" w:pos="6975"/>
        </w:tabs>
        <w:spacing w:after="0" w:line="240" w:lineRule="auto"/>
        <w:ind w:left="1069"/>
        <w:jc w:val="both"/>
        <w:rPr>
          <w:rFonts w:ascii="Times New Roman" w:hAnsi="Times New Roman" w:cs="Times New Roman"/>
          <w:sz w:val="28"/>
          <w:szCs w:val="28"/>
        </w:rPr>
      </w:pPr>
    </w:p>
    <w:p w:rsidR="009A7624" w:rsidRPr="002B5A26"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sidRPr="002B5A26">
        <w:rPr>
          <w:rFonts w:ascii="Times New Roman" w:hAnsi="Times New Roman" w:cs="Times New Roman"/>
          <w:i/>
          <w:sz w:val="28"/>
          <w:szCs w:val="28"/>
          <w:u w:val="single"/>
        </w:rPr>
        <w:t>Сила</w:t>
      </w:r>
      <w:r>
        <w:rPr>
          <w:rFonts w:ascii="Times New Roman" w:hAnsi="Times New Roman" w:cs="Times New Roman"/>
          <w:sz w:val="28"/>
          <w:szCs w:val="28"/>
        </w:rPr>
        <w:t xml:space="preserve"> - </w:t>
      </w:r>
      <w:r w:rsidRPr="002B5A26">
        <w:rPr>
          <w:rFonts w:ascii="Times New Roman" w:hAnsi="Times New Roman" w:cs="Times New Roman"/>
          <w:sz w:val="28"/>
          <w:szCs w:val="28"/>
        </w:rPr>
        <w:t>это способность преодолевать внешнее сопротивление и противодействовать ему посредством мышечного напряжения</w:t>
      </w:r>
      <w:r>
        <w:rPr>
          <w:rFonts w:ascii="Times New Roman" w:hAnsi="Times New Roman" w:cs="Times New Roman"/>
          <w:sz w:val="28"/>
          <w:szCs w:val="28"/>
        </w:rPr>
        <w:t>.</w:t>
      </w:r>
    </w:p>
    <w:p w:rsidR="009A7624" w:rsidRDefault="009A7624" w:rsidP="009A7624">
      <w:pPr>
        <w:pStyle w:val="a3"/>
        <w:tabs>
          <w:tab w:val="left" w:pos="6975"/>
        </w:tabs>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Уровень развития силы определяется по прыжку в длину с места.</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ПРЫЖОК В ДЛИНУ С МЕСТА - </w:t>
      </w:r>
      <w:r w:rsidRPr="0011753A">
        <w:rPr>
          <w:rFonts w:ascii="Times New Roman" w:hAnsi="Times New Roman" w:cs="Times New Roman"/>
          <w:sz w:val="28"/>
          <w:szCs w:val="28"/>
        </w:rPr>
        <w:t>Проводится на нескользкой поверхности, на которой проводят линию и перпендикулярно к ней закрепляют сантиметровую ленту (рулетку). Обучающийся встает к линии, не касаясь ее носками, стопы слегка врозь параллельны, отводя руки назад, он сгибает ноги и, оттолкнувшись обеими ногами, сделав резкий взмах руками вперед, прыгает как можно дальше. Расстояние измеряется от линии до ближнего к ней касания ногами, засчитывается лучший результат из трех попыток.</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sidRPr="0011753A">
        <w:rPr>
          <w:rFonts w:ascii="Times New Roman" w:hAnsi="Times New Roman" w:cs="Times New Roman"/>
          <w:i/>
          <w:sz w:val="28"/>
          <w:szCs w:val="28"/>
          <w:u w:val="single"/>
        </w:rPr>
        <w:t>Быстрота</w:t>
      </w:r>
      <w:r>
        <w:rPr>
          <w:rFonts w:ascii="Times New Roman" w:hAnsi="Times New Roman" w:cs="Times New Roman"/>
          <w:sz w:val="28"/>
          <w:szCs w:val="28"/>
        </w:rPr>
        <w:t xml:space="preserve"> – это способность человека совершать действия в минимальный для данных условий отрезок времени.</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Быстрота проявляется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скорости двигательной реакции;</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скорости одиночного движения;</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в частоте (темпе) движений.</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Скорость простой реакции, а так же зрительно-двигательная реакция – оценивается в тесте с захватом падающей линейки.</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Рабочая рука выпрямлена вперед горизонтально, ладонь устанавливается вертикально, большой палец отставлен перпендикулярно ладони. Линейка устанавливается вертикально, нулевой отметкой по верхнему уровню ладони. После фиксации положения руки и установки линейки, подается команда «внимание». Через 2-4 сек после команды, линейка отпускается, варьируя продолжительность в отдельных попытках. </w:t>
      </w:r>
      <w:proofErr w:type="gramStart"/>
      <w:r>
        <w:rPr>
          <w:rFonts w:ascii="Times New Roman" w:hAnsi="Times New Roman" w:cs="Times New Roman"/>
          <w:sz w:val="28"/>
          <w:szCs w:val="28"/>
        </w:rPr>
        <w:t>Обследуемому</w:t>
      </w:r>
      <w:proofErr w:type="gramEnd"/>
      <w:r>
        <w:rPr>
          <w:rFonts w:ascii="Times New Roman" w:hAnsi="Times New Roman" w:cs="Times New Roman"/>
          <w:sz w:val="28"/>
          <w:szCs w:val="28"/>
        </w:rPr>
        <w:t xml:space="preserve"> следует, уловив момент падения линейки, захватить её как можно быстрее. Регистрируется расстояние от верхнего места хвата до нулевой отметки на линейке. </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Pr="004D6543">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0A60ED79" wp14:editId="4382F9E6">
            <wp:extent cx="3836285" cy="23145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9158" cy="2316308"/>
                    </a:xfrm>
                    <a:prstGeom prst="rect">
                      <a:avLst/>
                    </a:prstGeom>
                    <a:noFill/>
                    <a:ln>
                      <a:noFill/>
                    </a:ln>
                  </pic:spPr>
                </pic:pic>
              </a:graphicData>
            </a:graphic>
          </wp:inline>
        </w:drawing>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 проведении этого теста нами используется гимнастическая палка, ребенок сам ее отпускает и сразу ловит. </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sidRPr="004D6543">
        <w:rPr>
          <w:rFonts w:ascii="Times New Roman" w:hAnsi="Times New Roman" w:cs="Times New Roman"/>
          <w:i/>
          <w:sz w:val="28"/>
          <w:szCs w:val="28"/>
          <w:u w:val="single"/>
        </w:rPr>
        <w:t>Гибкостью</w:t>
      </w:r>
      <w:r>
        <w:rPr>
          <w:rFonts w:ascii="Times New Roman" w:hAnsi="Times New Roman" w:cs="Times New Roman"/>
          <w:sz w:val="28"/>
          <w:szCs w:val="28"/>
        </w:rPr>
        <w:t xml:space="preserve"> называют способность выполнять движения с широкой амплитудой.</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Мерой гибкости является максимум амплитуды движений.</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 практической точки зрения наибольшее значение имеет гибкость позвоночника, которую определяют измерением амплитуды движений при максимальном разгибании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сгибании , наклонах в стороны и поворотах туловища вокруг продольной оси тела.</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методических рекомендациях ФГБУ «Научного центра здоровья детей» РАМН рекомендуемый тест на гибкость наклон вперед. В основе этого теста лежит определение уровня болевых </w:t>
      </w:r>
      <w:proofErr w:type="gramStart"/>
      <w:r>
        <w:rPr>
          <w:rFonts w:ascii="Times New Roman" w:hAnsi="Times New Roman" w:cs="Times New Roman"/>
          <w:sz w:val="28"/>
          <w:szCs w:val="28"/>
        </w:rPr>
        <w:t>ощущений</w:t>
      </w:r>
      <w:proofErr w:type="gramEnd"/>
      <w:r>
        <w:rPr>
          <w:rFonts w:ascii="Times New Roman" w:hAnsi="Times New Roman" w:cs="Times New Roman"/>
          <w:sz w:val="28"/>
          <w:szCs w:val="28"/>
        </w:rPr>
        <w:t xml:space="preserve"> в положении сидя, ноги прямые.</w:t>
      </w:r>
    </w:p>
    <w:p w:rsidR="009A7624" w:rsidRPr="0011753A"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2B9B636" wp14:editId="798FFE4B">
            <wp:extent cx="3343275" cy="22479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3275" cy="2247900"/>
                    </a:xfrm>
                    <a:prstGeom prst="rect">
                      <a:avLst/>
                    </a:prstGeom>
                    <a:noFill/>
                    <a:ln>
                      <a:noFill/>
                    </a:ln>
                  </pic:spPr>
                </pic:pic>
              </a:graphicData>
            </a:graphic>
          </wp:inline>
        </w:drawing>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И.П. – сидя на полу, ноги прямые, руки на бедрах. Наклон вперед – взять себя руками за голеностоп и подтянуть грудь к коленям. Держать позу 10-15 секунд. Дышать животом.</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sidRPr="0002605A">
        <w:rPr>
          <w:rFonts w:ascii="Times New Roman" w:hAnsi="Times New Roman" w:cs="Times New Roman"/>
          <w:i/>
          <w:sz w:val="28"/>
          <w:szCs w:val="28"/>
          <w:u w:val="single"/>
        </w:rPr>
        <w:t>Комментарий.</w:t>
      </w:r>
      <w:r>
        <w:rPr>
          <w:rFonts w:ascii="Times New Roman" w:hAnsi="Times New Roman" w:cs="Times New Roman"/>
          <w:sz w:val="28"/>
          <w:szCs w:val="28"/>
        </w:rPr>
        <w:t xml:space="preserve"> При выполнении данного упражнения боль может быть в грудном отделе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 поясничном и на задней поверхности ног. Появление боли в любом из этих отделов говорит о </w:t>
      </w:r>
      <w:proofErr w:type="spellStart"/>
      <w:r>
        <w:rPr>
          <w:rFonts w:ascii="Times New Roman" w:hAnsi="Times New Roman" w:cs="Times New Roman"/>
          <w:sz w:val="28"/>
          <w:szCs w:val="28"/>
        </w:rPr>
        <w:t>гипертонусе</w:t>
      </w:r>
      <w:proofErr w:type="spellEnd"/>
      <w:r>
        <w:rPr>
          <w:rFonts w:ascii="Times New Roman" w:hAnsi="Times New Roman" w:cs="Times New Roman"/>
          <w:sz w:val="28"/>
          <w:szCs w:val="28"/>
        </w:rPr>
        <w:t xml:space="preserve"> мышц задней поверхности и необходимости работы на растяжение этих групп мышц.</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проведении тестирования детей с интеллектуальной недостаточностью, необходимо усадить ребенка в исходное положение и наклонить его вперед, что бы он достал руками до кончиков пальцев на ногах. Наклонять ребенка следует до того момента, как он начнет активно сопротивляться наклону вперед, либо сгибать ноги в коленных суставах. </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Фиксируется расстояние от уровня стопы до кончиков пальцев на руках</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если пальцы не достают до кончиков пальцев на ногах, то результат записывается со знаком «-«, если кончики пальцев выходят за линию стоп, то результат записывается со знаком «+».</w:t>
      </w: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p>
    <w:p w:rsidR="009A7624" w:rsidRDefault="009A7624" w:rsidP="009A7624">
      <w:pPr>
        <w:pStyle w:val="a3"/>
        <w:tabs>
          <w:tab w:val="left" w:pos="6975"/>
        </w:tabs>
        <w:spacing w:after="0" w:line="240" w:lineRule="auto"/>
        <w:ind w:left="0" w:firstLine="851"/>
        <w:jc w:val="both"/>
        <w:rPr>
          <w:rFonts w:ascii="Times New Roman" w:hAnsi="Times New Roman" w:cs="Times New Roman"/>
          <w:sz w:val="28"/>
          <w:szCs w:val="28"/>
        </w:rPr>
      </w:pPr>
      <w:r w:rsidRPr="006D7F80">
        <w:rPr>
          <w:rFonts w:ascii="Times New Roman" w:hAnsi="Times New Roman" w:cs="Times New Roman"/>
          <w:sz w:val="28"/>
          <w:szCs w:val="28"/>
        </w:rPr>
        <w:t>Наиболее простой способ определения темпов прироста показателей физических качеств, рассчитывается по формуле прироста ф</w:t>
      </w:r>
      <w:r w:rsidR="000B499A">
        <w:rPr>
          <w:rFonts w:ascii="Times New Roman" w:hAnsi="Times New Roman" w:cs="Times New Roman"/>
          <w:sz w:val="28"/>
          <w:szCs w:val="28"/>
        </w:rPr>
        <w:t xml:space="preserve">изических качеств  </w:t>
      </w:r>
      <w:proofErr w:type="spellStart"/>
      <w:r>
        <w:rPr>
          <w:rFonts w:ascii="Times New Roman" w:hAnsi="Times New Roman" w:cs="Times New Roman"/>
          <w:sz w:val="28"/>
          <w:szCs w:val="28"/>
        </w:rPr>
        <w:t>В.И.Усакова</w:t>
      </w:r>
      <w:proofErr w:type="spellEnd"/>
      <w:r>
        <w:rPr>
          <w:rFonts w:ascii="Times New Roman" w:hAnsi="Times New Roman" w:cs="Times New Roman"/>
          <w:sz w:val="28"/>
          <w:szCs w:val="28"/>
        </w:rPr>
        <w:t>.</w:t>
      </w:r>
    </w:p>
    <w:p w:rsidR="009A7624" w:rsidRDefault="009A7624" w:rsidP="009A7624">
      <w:pPr>
        <w:pStyle w:val="a3"/>
        <w:tabs>
          <w:tab w:val="left" w:pos="6975"/>
        </w:tabs>
        <w:spacing w:after="0" w:line="240" w:lineRule="auto"/>
        <w:ind w:firstLine="709"/>
        <w:jc w:val="both"/>
        <w:rPr>
          <w:rFonts w:ascii="Times New Roman" w:hAnsi="Times New Roman" w:cs="Times New Roman"/>
          <w:sz w:val="28"/>
          <w:szCs w:val="28"/>
        </w:rPr>
      </w:pPr>
    </w:p>
    <w:p w:rsidR="009A7624" w:rsidRPr="006D7F80" w:rsidRDefault="009A7624" w:rsidP="009A7624">
      <w:pPr>
        <w:pStyle w:val="a3"/>
        <w:tabs>
          <w:tab w:val="left" w:pos="6975"/>
        </w:tabs>
        <w:spacing w:after="0" w:line="240" w:lineRule="auto"/>
        <w:ind w:firstLine="709"/>
        <w:jc w:val="both"/>
        <w:rPr>
          <w:rFonts w:ascii="Times New Roman" w:hAnsi="Times New Roman" w:cs="Times New Roman"/>
          <w:sz w:val="28"/>
          <w:szCs w:val="28"/>
        </w:rPr>
      </w:pPr>
      <m:oMathPara>
        <m:oMath>
          <m:r>
            <w:rPr>
              <w:rFonts w:ascii="Cambria Math" w:hAnsi="Cambria Math" w:cs="Times New Roman"/>
              <w:sz w:val="28"/>
              <w:szCs w:val="28"/>
            </w:rPr>
            <m:t xml:space="preserve">W= </m:t>
          </m:r>
          <m:f>
            <m:fPr>
              <m:ctrlPr>
                <w:rPr>
                  <w:rFonts w:ascii="Cambria Math" w:hAnsi="Cambria Math" w:cs="Times New Roman"/>
                  <w:i/>
                  <w:sz w:val="28"/>
                  <w:szCs w:val="28"/>
                </w:rPr>
              </m:ctrlPr>
            </m:fPr>
            <m:num>
              <m:r>
                <w:rPr>
                  <w:rFonts w:ascii="Cambria Math" w:hAnsi="Cambria Math" w:cs="Times New Roman"/>
                  <w:sz w:val="28"/>
                  <w:szCs w:val="28"/>
                </w:rPr>
                <m:t>100 (</m:t>
              </m:r>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2</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1</m:t>
                  </m:r>
                </m:sub>
              </m:sSub>
              <m:r>
                <w:rPr>
                  <w:rFonts w:ascii="Cambria Math" w:hAnsi="Cambria Math" w:cs="Times New Roman"/>
                  <w:sz w:val="28"/>
                  <w:szCs w:val="28"/>
                </w:rPr>
                <m:t>)</m:t>
              </m:r>
            </m:num>
            <m:den>
              <m:r>
                <w:rPr>
                  <w:rFonts w:ascii="Cambria Math" w:hAnsi="Cambria Math" w:cs="Times New Roman"/>
                  <w:sz w:val="28"/>
                  <w:szCs w:val="28"/>
                </w:rPr>
                <m:t>0,5 (</m:t>
              </m:r>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2</m:t>
                  </m:r>
                </m:sub>
              </m:sSub>
              <m:r>
                <w:rPr>
                  <w:rFonts w:ascii="Cambria Math" w:hAnsi="Cambria Math" w:cs="Times New Roman"/>
                  <w:sz w:val="28"/>
                  <w:szCs w:val="28"/>
                </w:rPr>
                <m:t>)</m:t>
              </m:r>
            </m:den>
          </m:f>
        </m:oMath>
      </m:oMathPara>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p>
    <w:p w:rsidR="009A7624" w:rsidRPr="006D7F80" w:rsidRDefault="009A7624" w:rsidP="009A7624">
      <w:pPr>
        <w:pStyle w:val="a3"/>
        <w:tabs>
          <w:tab w:val="left" w:pos="6975"/>
        </w:tabs>
        <w:ind w:firstLine="709"/>
        <w:jc w:val="both"/>
        <w:rPr>
          <w:rFonts w:ascii="Times New Roman" w:hAnsi="Times New Roman" w:cs="Times New Roman"/>
          <w:sz w:val="28"/>
          <w:szCs w:val="28"/>
        </w:rPr>
      </w:pPr>
      <w:r>
        <w:rPr>
          <w:rFonts w:ascii="Times New Roman" w:hAnsi="Times New Roman" w:cs="Times New Roman"/>
          <w:sz w:val="28"/>
          <w:szCs w:val="28"/>
        </w:rPr>
        <w:t>Где</w:t>
      </w:r>
      <w:r w:rsidRPr="006D7F80">
        <w:rPr>
          <w:rFonts w:ascii="Times New Roman" w:hAnsi="Times New Roman" w:cs="Times New Roman"/>
          <w:sz w:val="28"/>
          <w:szCs w:val="28"/>
        </w:rPr>
        <w:t xml:space="preserve"> </w:t>
      </w:r>
      <w:r w:rsidRPr="006D7F80">
        <w:rPr>
          <w:rFonts w:ascii="Times New Roman" w:hAnsi="Times New Roman" w:cs="Times New Roman"/>
          <w:i/>
          <w:iCs/>
          <w:sz w:val="28"/>
          <w:szCs w:val="28"/>
        </w:rPr>
        <w:t>W</w:t>
      </w:r>
      <w:r w:rsidRPr="006D7F80">
        <w:rPr>
          <w:rFonts w:ascii="Times New Roman" w:hAnsi="Times New Roman" w:cs="Times New Roman"/>
          <w:sz w:val="28"/>
          <w:szCs w:val="28"/>
        </w:rPr>
        <w:t xml:space="preserve"> — темпы прироста показателей физических качеств</w:t>
      </w:r>
      <w:proofErr w:type="gramStart"/>
      <w:r w:rsidRPr="006D7F80">
        <w:rPr>
          <w:rFonts w:ascii="Times New Roman" w:hAnsi="Times New Roman" w:cs="Times New Roman"/>
          <w:sz w:val="28"/>
          <w:szCs w:val="28"/>
        </w:rPr>
        <w:t xml:space="preserve"> (%);</w:t>
      </w:r>
      <w:proofErr w:type="gramEnd"/>
    </w:p>
    <w:p w:rsidR="009A7624" w:rsidRPr="006D7F80" w:rsidRDefault="009A7624" w:rsidP="009A7624">
      <w:pPr>
        <w:pStyle w:val="a3"/>
        <w:tabs>
          <w:tab w:val="left" w:pos="6975"/>
        </w:tabs>
        <w:ind w:firstLine="709"/>
        <w:jc w:val="both"/>
        <w:rPr>
          <w:rFonts w:ascii="Times New Roman" w:hAnsi="Times New Roman" w:cs="Times New Roman"/>
          <w:sz w:val="28"/>
          <w:szCs w:val="28"/>
        </w:rPr>
      </w:pPr>
      <w:r w:rsidRPr="006D7F80">
        <w:rPr>
          <w:rFonts w:ascii="Times New Roman" w:hAnsi="Times New Roman" w:cs="Times New Roman"/>
          <w:i/>
          <w:iCs/>
          <w:sz w:val="28"/>
          <w:szCs w:val="28"/>
        </w:rPr>
        <w:t>V1</w:t>
      </w:r>
      <w:r w:rsidRPr="006D7F80">
        <w:rPr>
          <w:rFonts w:ascii="Times New Roman" w:hAnsi="Times New Roman" w:cs="Times New Roman"/>
          <w:b/>
          <w:bCs/>
          <w:sz w:val="28"/>
          <w:szCs w:val="28"/>
        </w:rPr>
        <w:t xml:space="preserve"> </w:t>
      </w:r>
      <w:r w:rsidRPr="006D7F80">
        <w:rPr>
          <w:rFonts w:ascii="Times New Roman" w:hAnsi="Times New Roman" w:cs="Times New Roman"/>
          <w:sz w:val="28"/>
          <w:szCs w:val="28"/>
        </w:rPr>
        <w:t>— исходный уровень;</w:t>
      </w:r>
    </w:p>
    <w:p w:rsidR="009A7624" w:rsidRPr="006D7F80" w:rsidRDefault="009A7624" w:rsidP="009A7624">
      <w:pPr>
        <w:pStyle w:val="a3"/>
        <w:tabs>
          <w:tab w:val="left" w:pos="6975"/>
        </w:tabs>
        <w:ind w:firstLine="709"/>
        <w:jc w:val="both"/>
        <w:rPr>
          <w:rFonts w:ascii="Times New Roman" w:hAnsi="Times New Roman" w:cs="Times New Roman"/>
          <w:sz w:val="28"/>
          <w:szCs w:val="28"/>
        </w:rPr>
      </w:pPr>
      <w:r w:rsidRPr="006D7F80">
        <w:rPr>
          <w:rFonts w:ascii="Times New Roman" w:hAnsi="Times New Roman" w:cs="Times New Roman"/>
          <w:i/>
          <w:iCs/>
          <w:sz w:val="28"/>
          <w:szCs w:val="28"/>
        </w:rPr>
        <w:t>V2</w:t>
      </w:r>
      <w:r w:rsidRPr="006D7F80">
        <w:rPr>
          <w:rFonts w:ascii="Times New Roman" w:hAnsi="Times New Roman" w:cs="Times New Roman"/>
          <w:b/>
          <w:bCs/>
          <w:sz w:val="28"/>
          <w:szCs w:val="28"/>
        </w:rPr>
        <w:t xml:space="preserve"> </w:t>
      </w:r>
      <w:r w:rsidRPr="006D7F80">
        <w:rPr>
          <w:rFonts w:ascii="Times New Roman" w:hAnsi="Times New Roman" w:cs="Times New Roman"/>
          <w:sz w:val="28"/>
          <w:szCs w:val="28"/>
        </w:rPr>
        <w:t>— конечный уровень.</w:t>
      </w:r>
    </w:p>
    <w:p w:rsidR="009A7624" w:rsidRDefault="009A7624" w:rsidP="009A7624">
      <w:pPr>
        <w:pStyle w:val="a3"/>
        <w:tabs>
          <w:tab w:val="left" w:pos="6975"/>
        </w:tabs>
        <w:ind w:firstLine="709"/>
        <w:jc w:val="both"/>
        <w:rPr>
          <w:rFonts w:ascii="Times New Roman" w:hAnsi="Times New Roman" w:cs="Times New Roman"/>
          <w:sz w:val="28"/>
          <w:szCs w:val="28"/>
        </w:rPr>
      </w:pPr>
      <w:r w:rsidRPr="006D7F80">
        <w:rPr>
          <w:rFonts w:ascii="Times New Roman" w:hAnsi="Times New Roman" w:cs="Times New Roman"/>
          <w:sz w:val="28"/>
          <w:szCs w:val="28"/>
        </w:rPr>
        <w:t xml:space="preserve">Полученный результат </w:t>
      </w:r>
      <w:proofErr w:type="gramStart"/>
      <w:r>
        <w:rPr>
          <w:rFonts w:ascii="Times New Roman" w:hAnsi="Times New Roman" w:cs="Times New Roman"/>
          <w:sz w:val="28"/>
          <w:szCs w:val="28"/>
          <w:lang w:val="en-US"/>
        </w:rPr>
        <w:t>c</w:t>
      </w:r>
      <w:proofErr w:type="spellStart"/>
      <w:proofErr w:type="gramEnd"/>
      <w:r>
        <w:rPr>
          <w:rFonts w:ascii="Times New Roman" w:hAnsi="Times New Roman" w:cs="Times New Roman"/>
          <w:sz w:val="28"/>
          <w:szCs w:val="28"/>
        </w:rPr>
        <w:t>опоставляется</w:t>
      </w:r>
      <w:proofErr w:type="spellEnd"/>
      <w:r>
        <w:rPr>
          <w:rFonts w:ascii="Times New Roman" w:hAnsi="Times New Roman" w:cs="Times New Roman"/>
          <w:sz w:val="28"/>
          <w:szCs w:val="28"/>
        </w:rPr>
        <w:t xml:space="preserve"> с таблицей 2.</w:t>
      </w:r>
    </w:p>
    <w:p w:rsidR="009A7624" w:rsidRDefault="009A7624" w:rsidP="009A7624">
      <w:pPr>
        <w:pStyle w:val="a3"/>
        <w:tabs>
          <w:tab w:val="left" w:pos="6975"/>
        </w:tabs>
        <w:ind w:firstLine="709"/>
        <w:jc w:val="right"/>
        <w:rPr>
          <w:rFonts w:ascii="Times New Roman" w:hAnsi="Times New Roman" w:cs="Times New Roman"/>
          <w:sz w:val="28"/>
          <w:szCs w:val="28"/>
        </w:rPr>
      </w:pPr>
      <w:r>
        <w:rPr>
          <w:rFonts w:ascii="Times New Roman" w:hAnsi="Times New Roman" w:cs="Times New Roman"/>
          <w:sz w:val="28"/>
          <w:szCs w:val="28"/>
        </w:rPr>
        <w:t>Таблица 2</w:t>
      </w:r>
    </w:p>
    <w:tbl>
      <w:tblPr>
        <w:tblW w:w="9432" w:type="dxa"/>
        <w:jc w:val="center"/>
        <w:shd w:val="clear" w:color="auto" w:fill="FFFFFF"/>
        <w:tblCellMar>
          <w:left w:w="0" w:type="dxa"/>
          <w:right w:w="0" w:type="dxa"/>
        </w:tblCellMar>
        <w:tblLook w:val="04A0" w:firstRow="1" w:lastRow="0" w:firstColumn="1" w:lastColumn="0" w:noHBand="0" w:noVBand="1"/>
      </w:tblPr>
      <w:tblGrid>
        <w:gridCol w:w="2994"/>
        <w:gridCol w:w="3442"/>
        <w:gridCol w:w="2996"/>
      </w:tblGrid>
      <w:tr w:rsidR="009A7624" w:rsidRPr="006D7F80" w:rsidTr="007D72A0">
        <w:trPr>
          <w:trHeight w:val="307"/>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73"/>
              <w:jc w:val="center"/>
              <w:rPr>
                <w:rFonts w:ascii="Times New Roman" w:hAnsi="Times New Roman" w:cs="Times New Roman"/>
                <w:sz w:val="28"/>
                <w:szCs w:val="28"/>
              </w:rPr>
            </w:pPr>
            <w:bookmarkStart w:id="0" w:name="6d7bfa18770632078035fe1861517d11fd1f204d"/>
            <w:bookmarkStart w:id="1" w:name="2"/>
            <w:bookmarkEnd w:id="0"/>
            <w:bookmarkEnd w:id="1"/>
            <w:r w:rsidRPr="006D7F80">
              <w:rPr>
                <w:rFonts w:ascii="Times New Roman" w:hAnsi="Times New Roman" w:cs="Times New Roman"/>
                <w:b/>
                <w:bCs/>
                <w:sz w:val="28"/>
                <w:szCs w:val="28"/>
              </w:rPr>
              <w:t>Темпы роста</w:t>
            </w:r>
            <w:proofErr w:type="gramStart"/>
            <w:r w:rsidRPr="006D7F80">
              <w:rPr>
                <w:rFonts w:ascii="Times New Roman" w:hAnsi="Times New Roman" w:cs="Times New Roman"/>
                <w:b/>
                <w:bCs/>
                <w:sz w:val="28"/>
                <w:szCs w:val="28"/>
              </w:rPr>
              <w:t xml:space="preserve"> (%)</w:t>
            </w:r>
            <w:proofErr w:type="gramEnd"/>
          </w:p>
        </w:tc>
        <w:tc>
          <w:tcPr>
            <w:tcW w:w="34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5"/>
              <w:jc w:val="center"/>
              <w:rPr>
                <w:rFonts w:ascii="Times New Roman" w:hAnsi="Times New Roman" w:cs="Times New Roman"/>
                <w:sz w:val="28"/>
                <w:szCs w:val="28"/>
              </w:rPr>
            </w:pPr>
            <w:r w:rsidRPr="006D7F80">
              <w:rPr>
                <w:rFonts w:ascii="Times New Roman" w:hAnsi="Times New Roman" w:cs="Times New Roman"/>
                <w:b/>
                <w:bCs/>
                <w:sz w:val="28"/>
                <w:szCs w:val="28"/>
              </w:rPr>
              <w:t>Оценка</w:t>
            </w:r>
          </w:p>
        </w:tc>
        <w:tc>
          <w:tcPr>
            <w:tcW w:w="29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7" w:firstLine="709"/>
              <w:jc w:val="center"/>
              <w:rPr>
                <w:rFonts w:ascii="Times New Roman" w:hAnsi="Times New Roman" w:cs="Times New Roman"/>
                <w:sz w:val="28"/>
                <w:szCs w:val="28"/>
              </w:rPr>
            </w:pPr>
            <w:r w:rsidRPr="006D7F80">
              <w:rPr>
                <w:rFonts w:ascii="Times New Roman" w:hAnsi="Times New Roman" w:cs="Times New Roman"/>
                <w:b/>
                <w:bCs/>
                <w:sz w:val="28"/>
                <w:szCs w:val="28"/>
              </w:rPr>
              <w:t xml:space="preserve">За счет </w:t>
            </w:r>
            <w:proofErr w:type="gramStart"/>
            <w:r w:rsidRPr="006D7F80">
              <w:rPr>
                <w:rFonts w:ascii="Times New Roman" w:hAnsi="Times New Roman" w:cs="Times New Roman"/>
                <w:b/>
                <w:bCs/>
                <w:sz w:val="28"/>
                <w:szCs w:val="28"/>
              </w:rPr>
              <w:t>чего достигнут прирост</w:t>
            </w:r>
            <w:proofErr w:type="gramEnd"/>
          </w:p>
        </w:tc>
      </w:tr>
      <w:tr w:rsidR="009A7624" w:rsidRPr="006D7F80" w:rsidTr="007D72A0">
        <w:trPr>
          <w:trHeight w:val="288"/>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73"/>
              <w:jc w:val="both"/>
              <w:rPr>
                <w:rFonts w:ascii="Times New Roman" w:hAnsi="Times New Roman" w:cs="Times New Roman"/>
                <w:sz w:val="28"/>
                <w:szCs w:val="28"/>
              </w:rPr>
            </w:pPr>
            <w:r w:rsidRPr="006D7F80">
              <w:rPr>
                <w:rFonts w:ascii="Times New Roman" w:hAnsi="Times New Roman" w:cs="Times New Roman"/>
                <w:sz w:val="28"/>
                <w:szCs w:val="28"/>
              </w:rPr>
              <w:t>До 8</w:t>
            </w:r>
          </w:p>
        </w:tc>
        <w:tc>
          <w:tcPr>
            <w:tcW w:w="34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5" w:firstLine="11"/>
              <w:jc w:val="both"/>
              <w:rPr>
                <w:rFonts w:ascii="Times New Roman" w:hAnsi="Times New Roman" w:cs="Times New Roman"/>
                <w:sz w:val="28"/>
                <w:szCs w:val="28"/>
              </w:rPr>
            </w:pPr>
            <w:r w:rsidRPr="006D7F80">
              <w:rPr>
                <w:rFonts w:ascii="Times New Roman" w:hAnsi="Times New Roman" w:cs="Times New Roman"/>
                <w:sz w:val="28"/>
                <w:szCs w:val="28"/>
              </w:rPr>
              <w:t>Неудовлетворительная</w:t>
            </w:r>
          </w:p>
        </w:tc>
        <w:tc>
          <w:tcPr>
            <w:tcW w:w="29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7" w:hanging="11"/>
              <w:jc w:val="both"/>
              <w:rPr>
                <w:rFonts w:ascii="Times New Roman" w:hAnsi="Times New Roman" w:cs="Times New Roman"/>
                <w:sz w:val="28"/>
                <w:szCs w:val="28"/>
              </w:rPr>
            </w:pPr>
            <w:r w:rsidRPr="006D7F80">
              <w:rPr>
                <w:rFonts w:ascii="Times New Roman" w:hAnsi="Times New Roman" w:cs="Times New Roman"/>
                <w:sz w:val="28"/>
                <w:szCs w:val="28"/>
              </w:rPr>
              <w:t>За счет естественного роста</w:t>
            </w:r>
          </w:p>
        </w:tc>
      </w:tr>
      <w:tr w:rsidR="009A7624" w:rsidRPr="006D7F80" w:rsidTr="007D72A0">
        <w:trPr>
          <w:trHeight w:val="288"/>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73"/>
              <w:jc w:val="both"/>
              <w:rPr>
                <w:rFonts w:ascii="Times New Roman" w:hAnsi="Times New Roman" w:cs="Times New Roman"/>
                <w:sz w:val="28"/>
                <w:szCs w:val="28"/>
              </w:rPr>
            </w:pPr>
            <w:r w:rsidRPr="006D7F80">
              <w:rPr>
                <w:rFonts w:ascii="Times New Roman" w:hAnsi="Times New Roman" w:cs="Times New Roman"/>
                <w:sz w:val="28"/>
                <w:szCs w:val="28"/>
              </w:rPr>
              <w:t>8 - 10</w:t>
            </w:r>
          </w:p>
        </w:tc>
        <w:tc>
          <w:tcPr>
            <w:tcW w:w="34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5" w:firstLine="11"/>
              <w:jc w:val="both"/>
              <w:rPr>
                <w:rFonts w:ascii="Times New Roman" w:hAnsi="Times New Roman" w:cs="Times New Roman"/>
                <w:sz w:val="28"/>
                <w:szCs w:val="28"/>
              </w:rPr>
            </w:pPr>
            <w:r w:rsidRPr="006D7F80">
              <w:rPr>
                <w:rFonts w:ascii="Times New Roman" w:hAnsi="Times New Roman" w:cs="Times New Roman"/>
                <w:sz w:val="28"/>
                <w:szCs w:val="28"/>
              </w:rPr>
              <w:t>Удовлетворительная.</w:t>
            </w:r>
          </w:p>
        </w:tc>
        <w:tc>
          <w:tcPr>
            <w:tcW w:w="29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7" w:hanging="11"/>
              <w:jc w:val="both"/>
              <w:rPr>
                <w:rFonts w:ascii="Times New Roman" w:hAnsi="Times New Roman" w:cs="Times New Roman"/>
                <w:sz w:val="28"/>
                <w:szCs w:val="28"/>
              </w:rPr>
            </w:pPr>
            <w:r w:rsidRPr="006D7F80">
              <w:rPr>
                <w:rFonts w:ascii="Times New Roman" w:hAnsi="Times New Roman" w:cs="Times New Roman"/>
                <w:sz w:val="28"/>
                <w:szCs w:val="28"/>
              </w:rPr>
              <w:t>За счет естественного роста и роста естественной двигательной активности</w:t>
            </w:r>
          </w:p>
        </w:tc>
      </w:tr>
      <w:tr w:rsidR="009A7624" w:rsidRPr="006D7F80" w:rsidTr="007D72A0">
        <w:trPr>
          <w:trHeight w:val="288"/>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73"/>
              <w:jc w:val="both"/>
              <w:rPr>
                <w:rFonts w:ascii="Times New Roman" w:hAnsi="Times New Roman" w:cs="Times New Roman"/>
                <w:sz w:val="28"/>
                <w:szCs w:val="28"/>
              </w:rPr>
            </w:pPr>
            <w:r w:rsidRPr="006D7F80">
              <w:rPr>
                <w:rFonts w:ascii="Times New Roman" w:hAnsi="Times New Roman" w:cs="Times New Roman"/>
                <w:sz w:val="28"/>
                <w:szCs w:val="28"/>
              </w:rPr>
              <w:t>10 - 15</w:t>
            </w:r>
          </w:p>
        </w:tc>
        <w:tc>
          <w:tcPr>
            <w:tcW w:w="34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5" w:firstLine="709"/>
              <w:jc w:val="both"/>
              <w:rPr>
                <w:rFonts w:ascii="Times New Roman" w:hAnsi="Times New Roman" w:cs="Times New Roman"/>
                <w:sz w:val="28"/>
                <w:szCs w:val="28"/>
              </w:rPr>
            </w:pPr>
            <w:r w:rsidRPr="006D7F80">
              <w:rPr>
                <w:rFonts w:ascii="Times New Roman" w:hAnsi="Times New Roman" w:cs="Times New Roman"/>
                <w:sz w:val="28"/>
                <w:szCs w:val="28"/>
              </w:rPr>
              <w:t>Хорошо</w:t>
            </w:r>
          </w:p>
        </w:tc>
        <w:tc>
          <w:tcPr>
            <w:tcW w:w="29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7" w:hanging="11"/>
              <w:jc w:val="both"/>
              <w:rPr>
                <w:rFonts w:ascii="Times New Roman" w:hAnsi="Times New Roman" w:cs="Times New Roman"/>
                <w:sz w:val="28"/>
                <w:szCs w:val="28"/>
              </w:rPr>
            </w:pPr>
            <w:r w:rsidRPr="006D7F80">
              <w:rPr>
                <w:rFonts w:ascii="Times New Roman" w:hAnsi="Times New Roman" w:cs="Times New Roman"/>
                <w:sz w:val="28"/>
                <w:szCs w:val="28"/>
              </w:rPr>
              <w:t>За счет естественного роста и целенаправленной системы физического воспитания</w:t>
            </w:r>
          </w:p>
        </w:tc>
      </w:tr>
      <w:tr w:rsidR="009A7624" w:rsidRPr="006D7F80" w:rsidTr="007D72A0">
        <w:trPr>
          <w:trHeight w:val="288"/>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73"/>
              <w:jc w:val="both"/>
              <w:rPr>
                <w:rFonts w:ascii="Times New Roman" w:hAnsi="Times New Roman" w:cs="Times New Roman"/>
                <w:sz w:val="28"/>
                <w:szCs w:val="28"/>
              </w:rPr>
            </w:pPr>
            <w:r w:rsidRPr="006D7F80">
              <w:rPr>
                <w:rFonts w:ascii="Times New Roman" w:hAnsi="Times New Roman" w:cs="Times New Roman"/>
                <w:sz w:val="28"/>
                <w:szCs w:val="28"/>
              </w:rPr>
              <w:t>Свыше 15</w:t>
            </w:r>
          </w:p>
        </w:tc>
        <w:tc>
          <w:tcPr>
            <w:tcW w:w="34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5" w:firstLine="709"/>
              <w:jc w:val="both"/>
              <w:rPr>
                <w:rFonts w:ascii="Times New Roman" w:hAnsi="Times New Roman" w:cs="Times New Roman"/>
                <w:sz w:val="28"/>
                <w:szCs w:val="28"/>
              </w:rPr>
            </w:pPr>
            <w:r w:rsidRPr="006D7F80">
              <w:rPr>
                <w:rFonts w:ascii="Times New Roman" w:hAnsi="Times New Roman" w:cs="Times New Roman"/>
                <w:sz w:val="28"/>
                <w:szCs w:val="28"/>
              </w:rPr>
              <w:t>Отлично</w:t>
            </w:r>
          </w:p>
        </w:tc>
        <w:tc>
          <w:tcPr>
            <w:tcW w:w="29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A7624" w:rsidRPr="006D7F80" w:rsidRDefault="009A7624" w:rsidP="007D72A0">
            <w:pPr>
              <w:pStyle w:val="a3"/>
              <w:tabs>
                <w:tab w:val="left" w:pos="6975"/>
              </w:tabs>
              <w:ind w:left="27" w:hanging="11"/>
              <w:jc w:val="both"/>
              <w:rPr>
                <w:rFonts w:ascii="Times New Roman" w:hAnsi="Times New Roman" w:cs="Times New Roman"/>
                <w:sz w:val="28"/>
                <w:szCs w:val="28"/>
              </w:rPr>
            </w:pPr>
            <w:r w:rsidRPr="006D7F80">
              <w:rPr>
                <w:rFonts w:ascii="Times New Roman" w:hAnsi="Times New Roman" w:cs="Times New Roman"/>
                <w:sz w:val="28"/>
                <w:szCs w:val="28"/>
              </w:rPr>
              <w:t xml:space="preserve">За счет эффективного использования </w:t>
            </w:r>
            <w:r w:rsidRPr="006D7F80">
              <w:rPr>
                <w:rFonts w:ascii="Times New Roman" w:hAnsi="Times New Roman" w:cs="Times New Roman"/>
                <w:sz w:val="28"/>
                <w:szCs w:val="28"/>
              </w:rPr>
              <w:lastRenderedPageBreak/>
              <w:t>естественных сил природы и физических упражнений</w:t>
            </w:r>
          </w:p>
        </w:tc>
      </w:tr>
    </w:tbl>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p>
    <w:p w:rsidR="009A7624" w:rsidRDefault="009A7624" w:rsidP="009A7624">
      <w:pPr>
        <w:pStyle w:val="a3"/>
        <w:tabs>
          <w:tab w:val="left" w:pos="697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Система оценки каждого задания представлена в приложении 1.</w:t>
      </w:r>
    </w:p>
    <w:p w:rsidR="009A7624" w:rsidRDefault="009A7624" w:rsidP="009A7624">
      <w:pPr>
        <w:tabs>
          <w:tab w:val="left" w:pos="6975"/>
        </w:tabs>
        <w:spacing w:after="0" w:line="240" w:lineRule="auto"/>
        <w:jc w:val="both"/>
        <w:rPr>
          <w:rFonts w:ascii="Times New Roman" w:hAnsi="Times New Roman" w:cs="Times New Roman"/>
          <w:sz w:val="28"/>
          <w:szCs w:val="28"/>
        </w:rPr>
      </w:pPr>
    </w:p>
    <w:p w:rsidR="009A7624" w:rsidRDefault="009A7624" w:rsidP="009A7624">
      <w:pPr>
        <w:tabs>
          <w:tab w:val="left" w:pos="2415"/>
        </w:tabs>
        <w:rPr>
          <w:rFonts w:ascii="Times New Roman" w:hAnsi="Times New Roman" w:cs="Times New Roman"/>
          <w:sz w:val="28"/>
          <w:szCs w:val="28"/>
        </w:rPr>
      </w:pPr>
    </w:p>
    <w:p w:rsidR="009A7624" w:rsidRDefault="009A7624" w:rsidP="009A7624">
      <w:pPr>
        <w:tabs>
          <w:tab w:val="left" w:pos="2415"/>
        </w:tabs>
        <w:rPr>
          <w:rFonts w:ascii="Times New Roman" w:hAnsi="Times New Roman" w:cs="Times New Roman"/>
          <w:sz w:val="28"/>
          <w:szCs w:val="28"/>
        </w:rPr>
      </w:pPr>
    </w:p>
    <w:p w:rsidR="009A7624" w:rsidRDefault="009A7624" w:rsidP="009A7624">
      <w:pPr>
        <w:tabs>
          <w:tab w:val="left" w:pos="2415"/>
        </w:tabs>
        <w:rPr>
          <w:rFonts w:ascii="Times New Roman" w:hAnsi="Times New Roman" w:cs="Times New Roman"/>
          <w:sz w:val="28"/>
          <w:szCs w:val="28"/>
        </w:rPr>
      </w:pPr>
    </w:p>
    <w:p w:rsidR="009A7624" w:rsidRDefault="009A7624" w:rsidP="009A7624">
      <w:pPr>
        <w:tabs>
          <w:tab w:val="left" w:pos="2415"/>
        </w:tabs>
        <w:rPr>
          <w:rFonts w:ascii="Times New Roman" w:hAnsi="Times New Roman" w:cs="Times New Roman"/>
          <w:sz w:val="28"/>
          <w:szCs w:val="28"/>
        </w:rPr>
      </w:pPr>
      <w:r>
        <w:rPr>
          <w:rFonts w:ascii="Times New Roman" w:hAnsi="Times New Roman" w:cs="Times New Roman"/>
          <w:sz w:val="28"/>
          <w:szCs w:val="28"/>
        </w:rPr>
        <w:br w:type="page"/>
      </w:r>
    </w:p>
    <w:p w:rsidR="009A7624" w:rsidRDefault="009A7624" w:rsidP="009A7624">
      <w:pPr>
        <w:tabs>
          <w:tab w:val="left" w:pos="2415"/>
        </w:tabs>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Оценка функционального состояния организма </w:t>
      </w:r>
    </w:p>
    <w:p w:rsidR="000B499A" w:rsidRDefault="000B499A"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контроля за </w:t>
      </w:r>
      <w:r w:rsidR="00B952F6">
        <w:rPr>
          <w:rFonts w:ascii="Times New Roman" w:hAnsi="Times New Roman" w:cs="Times New Roman"/>
          <w:sz w:val="28"/>
          <w:szCs w:val="28"/>
        </w:rPr>
        <w:t xml:space="preserve">состоянием детей во время занятий ФУ проводится оценка функционального  состояния организма  </w:t>
      </w:r>
      <w:proofErr w:type="gramStart"/>
      <w:r w:rsidR="00B952F6">
        <w:rPr>
          <w:rFonts w:ascii="Times New Roman" w:hAnsi="Times New Roman" w:cs="Times New Roman"/>
          <w:sz w:val="28"/>
          <w:szCs w:val="28"/>
        </w:rPr>
        <w:t xml:space="preserve">( </w:t>
      </w:r>
      <w:proofErr w:type="gramEnd"/>
      <w:r w:rsidR="00B952F6">
        <w:rPr>
          <w:rFonts w:ascii="Times New Roman" w:hAnsi="Times New Roman" w:cs="Times New Roman"/>
          <w:sz w:val="28"/>
          <w:szCs w:val="28"/>
        </w:rPr>
        <w:t>по возможности), так же тщательно изучается медицинская документация детей на предмет противопоказаний и рекомендаций соответствующих медицинских специалистов.</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функционального состояния организма детей определяется при помощи нагрузочных функциональных проб.</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Функциональная проба – способ определения степени влияния на организм дозированной физической нагрузки. Проба имеет значение для оценки функционального состояния систем организма, степени приспособляемости организма к физическим нагрузкам для определения</w:t>
      </w:r>
      <w:r w:rsidR="00B952F6">
        <w:rPr>
          <w:rFonts w:ascii="Times New Roman" w:hAnsi="Times New Roman" w:cs="Times New Roman"/>
          <w:sz w:val="28"/>
          <w:szCs w:val="28"/>
        </w:rPr>
        <w:t xml:space="preserve"> </w:t>
      </w:r>
      <w:r>
        <w:rPr>
          <w:rFonts w:ascii="Times New Roman" w:hAnsi="Times New Roman" w:cs="Times New Roman"/>
          <w:sz w:val="28"/>
          <w:szCs w:val="28"/>
        </w:rPr>
        <w:t xml:space="preserve">их оптимального объема и интенсивности, а так же для выявления отклонений, связанных  с нарушением методики учебно-тренировочного процесса. Оценить уровень функционального состояния </w:t>
      </w:r>
      <w:proofErr w:type="gramStart"/>
      <w:r>
        <w:rPr>
          <w:rFonts w:ascii="Times New Roman" w:hAnsi="Times New Roman" w:cs="Times New Roman"/>
          <w:sz w:val="28"/>
          <w:szCs w:val="28"/>
        </w:rPr>
        <w:t>сердечно-сосудистой</w:t>
      </w:r>
      <w:proofErr w:type="gramEnd"/>
      <w:r>
        <w:rPr>
          <w:rFonts w:ascii="Times New Roman" w:hAnsi="Times New Roman" w:cs="Times New Roman"/>
          <w:sz w:val="28"/>
          <w:szCs w:val="28"/>
        </w:rPr>
        <w:t xml:space="preserve"> системы можно с помощью различных функциональных проб.</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основании методических рекомендаций НИИ Гигиены и охраны здоровья детей и подростков ФГБУ «Научный центр здоровья детей» РАМН в качестве нагрузочного теста применяется проба Мартине-</w:t>
      </w:r>
      <w:proofErr w:type="spellStart"/>
      <w:r>
        <w:rPr>
          <w:rFonts w:ascii="Times New Roman" w:hAnsi="Times New Roman" w:cs="Times New Roman"/>
          <w:sz w:val="28"/>
          <w:szCs w:val="28"/>
        </w:rPr>
        <w:t>Кушелевского</w:t>
      </w:r>
      <w:proofErr w:type="spellEnd"/>
      <w:r>
        <w:rPr>
          <w:rFonts w:ascii="Times New Roman" w:hAnsi="Times New Roman" w:cs="Times New Roman"/>
          <w:sz w:val="28"/>
          <w:szCs w:val="28"/>
        </w:rPr>
        <w:t xml:space="preserve">. </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Перед проведение пробы у обследуемого подсчитывают ЧСС за 10 сек в положении </w:t>
      </w:r>
      <w:proofErr w:type="gramStart"/>
      <w:r>
        <w:rPr>
          <w:rFonts w:ascii="Times New Roman" w:hAnsi="Times New Roman" w:cs="Times New Roman"/>
          <w:sz w:val="28"/>
          <w:szCs w:val="28"/>
        </w:rPr>
        <w:t>сидя</w:t>
      </w:r>
      <w:proofErr w:type="gramEnd"/>
      <w:r>
        <w:rPr>
          <w:rFonts w:ascii="Times New Roman" w:hAnsi="Times New Roman" w:cs="Times New Roman"/>
          <w:sz w:val="28"/>
          <w:szCs w:val="28"/>
        </w:rPr>
        <w:t xml:space="preserve"> и регистрируют АД. Затем ребенок, не снимая манжеты, </w:t>
      </w:r>
      <w:proofErr w:type="gramStart"/>
      <w:r>
        <w:rPr>
          <w:rFonts w:ascii="Times New Roman" w:hAnsi="Times New Roman" w:cs="Times New Roman"/>
          <w:sz w:val="28"/>
          <w:szCs w:val="28"/>
        </w:rPr>
        <w:t>выполняет физическую нагрузку в виде 20 глубоких приседаний за 30 сек</w:t>
      </w:r>
      <w:proofErr w:type="gramEnd"/>
      <w:r>
        <w:rPr>
          <w:rFonts w:ascii="Times New Roman" w:hAnsi="Times New Roman" w:cs="Times New Roman"/>
          <w:sz w:val="28"/>
          <w:szCs w:val="28"/>
        </w:rPr>
        <w:t xml:space="preserve">. Очень важным является качество выполнения физической нагрузки и контроль темпа движений. Необходимо следить за тем, что бы нагрузка </w:t>
      </w:r>
      <w:proofErr w:type="gramStart"/>
      <w:r>
        <w:rPr>
          <w:rFonts w:ascii="Times New Roman" w:hAnsi="Times New Roman" w:cs="Times New Roman"/>
          <w:sz w:val="28"/>
          <w:szCs w:val="28"/>
        </w:rPr>
        <w:t>была проведена точно в течение 30 сек</w:t>
      </w:r>
      <w:proofErr w:type="gramEnd"/>
      <w:r>
        <w:rPr>
          <w:rFonts w:ascii="Times New Roman" w:hAnsi="Times New Roman" w:cs="Times New Roman"/>
          <w:sz w:val="28"/>
          <w:szCs w:val="28"/>
        </w:rPr>
        <w:t xml:space="preserve"> (одно приседание за 1,5 сек) и приседания были достаточно глубокими.</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каждом приседании </w:t>
      </w:r>
      <w:proofErr w:type="gramStart"/>
      <w:r>
        <w:rPr>
          <w:rFonts w:ascii="Times New Roman" w:hAnsi="Times New Roman" w:cs="Times New Roman"/>
          <w:sz w:val="28"/>
          <w:szCs w:val="28"/>
        </w:rPr>
        <w:t>обследуемый</w:t>
      </w:r>
      <w:proofErr w:type="gramEnd"/>
      <w:r>
        <w:rPr>
          <w:rFonts w:ascii="Times New Roman" w:hAnsi="Times New Roman" w:cs="Times New Roman"/>
          <w:sz w:val="28"/>
          <w:szCs w:val="28"/>
        </w:rPr>
        <w:t xml:space="preserve"> вытягивает руки вперед, при вставании – опускает вниз. После нагрузки в течение первых 10 </w:t>
      </w:r>
      <w:proofErr w:type="gramStart"/>
      <w:r>
        <w:rPr>
          <w:rFonts w:ascii="Times New Roman" w:hAnsi="Times New Roman" w:cs="Times New Roman"/>
          <w:sz w:val="28"/>
          <w:szCs w:val="28"/>
        </w:rPr>
        <w:t>сек</w:t>
      </w:r>
      <w:proofErr w:type="gramEnd"/>
      <w:r>
        <w:rPr>
          <w:rFonts w:ascii="Times New Roman" w:hAnsi="Times New Roman" w:cs="Times New Roman"/>
          <w:sz w:val="28"/>
          <w:szCs w:val="28"/>
        </w:rPr>
        <w:t xml:space="preserve"> подсчитывается ЧСС, затем измеряется АД. На протяжении 2-й и 3-й минуты исследование ЧСС повторяется и продолжается до восстановления пульса, затем производят измерение АД. Значения ЧСС, зарегистрированные электронным тонометром при измерении АД, при анализе не учитываются. Тип реакции </w:t>
      </w:r>
      <w:proofErr w:type="spellStart"/>
      <w:r>
        <w:rPr>
          <w:rFonts w:ascii="Times New Roman" w:hAnsi="Times New Roman" w:cs="Times New Roman"/>
          <w:sz w:val="28"/>
          <w:szCs w:val="28"/>
        </w:rPr>
        <w:t>кардио</w:t>
      </w:r>
      <w:proofErr w:type="spellEnd"/>
      <w:r>
        <w:rPr>
          <w:rFonts w:ascii="Times New Roman" w:hAnsi="Times New Roman" w:cs="Times New Roman"/>
          <w:sz w:val="28"/>
          <w:szCs w:val="28"/>
        </w:rPr>
        <w:t>-респираторной системы на дозированную нагрузку устанавливается на основании анализа изменений значений АД и ЧСС в соответствии с таблицей №3.</w:t>
      </w:r>
    </w:p>
    <w:p w:rsidR="009A7624" w:rsidRDefault="009A7624" w:rsidP="009A7624">
      <w:pPr>
        <w:tabs>
          <w:tab w:val="left" w:pos="2415"/>
        </w:tabs>
        <w:spacing w:after="0" w:line="240" w:lineRule="auto"/>
        <w:ind w:firstLine="709"/>
        <w:jc w:val="center"/>
        <w:rPr>
          <w:rFonts w:ascii="Times New Roman" w:hAnsi="Times New Roman" w:cs="Times New Roman"/>
          <w:b/>
          <w:sz w:val="28"/>
          <w:szCs w:val="28"/>
        </w:rPr>
      </w:pPr>
    </w:p>
    <w:p w:rsidR="009A7624" w:rsidRPr="00DD32CE" w:rsidRDefault="009A7624" w:rsidP="009A7624">
      <w:pPr>
        <w:tabs>
          <w:tab w:val="left" w:pos="2415"/>
        </w:tabs>
        <w:spacing w:after="0" w:line="240" w:lineRule="auto"/>
        <w:ind w:firstLine="709"/>
        <w:jc w:val="right"/>
        <w:rPr>
          <w:rFonts w:ascii="Times New Roman" w:hAnsi="Times New Roman" w:cs="Times New Roman"/>
          <w:sz w:val="28"/>
          <w:szCs w:val="28"/>
        </w:rPr>
      </w:pPr>
      <w:r w:rsidRPr="00DD32CE">
        <w:rPr>
          <w:rFonts w:ascii="Times New Roman" w:hAnsi="Times New Roman" w:cs="Times New Roman"/>
          <w:sz w:val="28"/>
          <w:szCs w:val="28"/>
        </w:rPr>
        <w:t>Таблица 3</w:t>
      </w:r>
    </w:p>
    <w:p w:rsidR="009A7624" w:rsidRDefault="009A7624" w:rsidP="009A7624">
      <w:pPr>
        <w:tabs>
          <w:tab w:val="left" w:pos="2415"/>
        </w:tabs>
        <w:spacing w:after="0" w:line="240" w:lineRule="auto"/>
        <w:ind w:firstLine="709"/>
        <w:jc w:val="center"/>
        <w:rPr>
          <w:rFonts w:ascii="Times New Roman" w:hAnsi="Times New Roman" w:cs="Times New Roman"/>
          <w:b/>
          <w:sz w:val="28"/>
          <w:szCs w:val="28"/>
        </w:rPr>
      </w:pPr>
      <w:r w:rsidRPr="009D544C">
        <w:rPr>
          <w:rFonts w:ascii="Times New Roman" w:hAnsi="Times New Roman" w:cs="Times New Roman"/>
          <w:b/>
          <w:sz w:val="28"/>
          <w:szCs w:val="28"/>
        </w:rPr>
        <w:t xml:space="preserve">Определение типа реакции </w:t>
      </w:r>
      <w:proofErr w:type="spellStart"/>
      <w:r w:rsidRPr="009D544C">
        <w:rPr>
          <w:rFonts w:ascii="Times New Roman" w:hAnsi="Times New Roman" w:cs="Times New Roman"/>
          <w:b/>
          <w:sz w:val="28"/>
          <w:szCs w:val="28"/>
        </w:rPr>
        <w:t>кардио</w:t>
      </w:r>
      <w:proofErr w:type="spellEnd"/>
      <w:r w:rsidRPr="009D544C">
        <w:rPr>
          <w:rFonts w:ascii="Times New Roman" w:hAnsi="Times New Roman" w:cs="Times New Roman"/>
          <w:b/>
          <w:sz w:val="28"/>
          <w:szCs w:val="28"/>
        </w:rPr>
        <w:t>-респираторной системы на дозированную физическую нагрузку</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6"/>
        <w:gridCol w:w="1626"/>
        <w:gridCol w:w="1626"/>
        <w:gridCol w:w="1626"/>
        <w:gridCol w:w="1626"/>
        <w:gridCol w:w="1626"/>
      </w:tblGrid>
      <w:tr w:rsidR="009A7624" w:rsidTr="007D72A0">
        <w:trPr>
          <w:trHeight w:val="350"/>
        </w:trPr>
        <w:tc>
          <w:tcPr>
            <w:tcW w:w="1626" w:type="dxa"/>
          </w:tcPr>
          <w:p w:rsidR="009A7624" w:rsidRPr="00DD32CE" w:rsidRDefault="009A7624" w:rsidP="007D72A0">
            <w:pPr>
              <w:pStyle w:val="Default"/>
              <w:rPr>
                <w:b/>
              </w:rPr>
            </w:pPr>
            <w:r w:rsidRPr="00DD32CE">
              <w:rPr>
                <w:b/>
              </w:rPr>
              <w:t xml:space="preserve">Оценка </w:t>
            </w:r>
          </w:p>
        </w:tc>
        <w:tc>
          <w:tcPr>
            <w:tcW w:w="1626" w:type="dxa"/>
          </w:tcPr>
          <w:p w:rsidR="009A7624" w:rsidRPr="00DD32CE" w:rsidRDefault="009A7624" w:rsidP="007D72A0">
            <w:pPr>
              <w:pStyle w:val="Default"/>
              <w:rPr>
                <w:b/>
              </w:rPr>
            </w:pPr>
            <w:r w:rsidRPr="00DD32CE">
              <w:rPr>
                <w:b/>
              </w:rPr>
              <w:t xml:space="preserve">Учащение, % </w:t>
            </w:r>
          </w:p>
        </w:tc>
        <w:tc>
          <w:tcPr>
            <w:tcW w:w="1626" w:type="dxa"/>
          </w:tcPr>
          <w:p w:rsidR="009A7624" w:rsidRPr="00DD32CE" w:rsidRDefault="009A7624" w:rsidP="007D72A0">
            <w:pPr>
              <w:pStyle w:val="Default"/>
              <w:rPr>
                <w:b/>
                <w:sz w:val="22"/>
                <w:szCs w:val="22"/>
              </w:rPr>
            </w:pPr>
            <w:proofErr w:type="gramStart"/>
            <w:r w:rsidRPr="00DD32CE">
              <w:rPr>
                <w:b/>
                <w:bCs/>
                <w:sz w:val="22"/>
                <w:szCs w:val="22"/>
              </w:rPr>
              <w:t>Систолическое</w:t>
            </w:r>
            <w:proofErr w:type="gramEnd"/>
            <w:r w:rsidRPr="00DD32CE">
              <w:rPr>
                <w:b/>
                <w:bCs/>
                <w:sz w:val="22"/>
                <w:szCs w:val="22"/>
              </w:rPr>
              <w:t xml:space="preserve"> АД </w:t>
            </w:r>
          </w:p>
        </w:tc>
        <w:tc>
          <w:tcPr>
            <w:tcW w:w="1626" w:type="dxa"/>
          </w:tcPr>
          <w:p w:rsidR="009A7624" w:rsidRPr="00DD32CE" w:rsidRDefault="009A7624" w:rsidP="007D72A0">
            <w:pPr>
              <w:pStyle w:val="Default"/>
              <w:rPr>
                <w:b/>
                <w:sz w:val="22"/>
                <w:szCs w:val="22"/>
              </w:rPr>
            </w:pPr>
            <w:proofErr w:type="spellStart"/>
            <w:r w:rsidRPr="00DD32CE">
              <w:rPr>
                <w:b/>
                <w:bCs/>
                <w:sz w:val="22"/>
                <w:szCs w:val="22"/>
              </w:rPr>
              <w:t>Диастоличес</w:t>
            </w:r>
            <w:proofErr w:type="spellEnd"/>
            <w:r w:rsidRPr="00DD32CE">
              <w:rPr>
                <w:b/>
                <w:bCs/>
                <w:sz w:val="22"/>
                <w:szCs w:val="22"/>
              </w:rPr>
              <w:t xml:space="preserve">-кое АД </w:t>
            </w:r>
          </w:p>
        </w:tc>
        <w:tc>
          <w:tcPr>
            <w:tcW w:w="1626" w:type="dxa"/>
          </w:tcPr>
          <w:p w:rsidR="009A7624" w:rsidRPr="00DD32CE" w:rsidRDefault="009A7624" w:rsidP="007D72A0">
            <w:pPr>
              <w:pStyle w:val="Default"/>
              <w:rPr>
                <w:b/>
              </w:rPr>
            </w:pPr>
            <w:r w:rsidRPr="00DD32CE">
              <w:rPr>
                <w:b/>
              </w:rPr>
              <w:t xml:space="preserve">Пульсовое </w:t>
            </w:r>
          </w:p>
        </w:tc>
        <w:tc>
          <w:tcPr>
            <w:tcW w:w="1626" w:type="dxa"/>
          </w:tcPr>
          <w:p w:rsidR="009A7624" w:rsidRPr="00DD32CE" w:rsidRDefault="009A7624" w:rsidP="007D72A0">
            <w:pPr>
              <w:pStyle w:val="Default"/>
              <w:rPr>
                <w:b/>
                <w:sz w:val="22"/>
                <w:szCs w:val="22"/>
              </w:rPr>
            </w:pPr>
            <w:r w:rsidRPr="00DD32CE">
              <w:rPr>
                <w:b/>
                <w:bCs/>
                <w:sz w:val="22"/>
                <w:szCs w:val="22"/>
              </w:rPr>
              <w:t xml:space="preserve">Время </w:t>
            </w:r>
            <w:proofErr w:type="spellStart"/>
            <w:proofErr w:type="gramStart"/>
            <w:r w:rsidRPr="00DD32CE">
              <w:rPr>
                <w:b/>
                <w:bCs/>
                <w:sz w:val="22"/>
                <w:szCs w:val="22"/>
              </w:rPr>
              <w:t>восстанов-ления</w:t>
            </w:r>
            <w:proofErr w:type="spellEnd"/>
            <w:proofErr w:type="gramEnd"/>
            <w:r w:rsidRPr="00DD32CE">
              <w:rPr>
                <w:b/>
                <w:bCs/>
                <w:sz w:val="22"/>
                <w:szCs w:val="22"/>
              </w:rPr>
              <w:t xml:space="preserve">, мин </w:t>
            </w:r>
          </w:p>
        </w:tc>
      </w:tr>
      <w:tr w:rsidR="009A7624" w:rsidTr="007D72A0">
        <w:trPr>
          <w:trHeight w:val="385"/>
        </w:trPr>
        <w:tc>
          <w:tcPr>
            <w:tcW w:w="1626" w:type="dxa"/>
          </w:tcPr>
          <w:p w:rsidR="009A7624" w:rsidRDefault="009A7624" w:rsidP="007D72A0">
            <w:pPr>
              <w:pStyle w:val="Default"/>
            </w:pPr>
            <w:r>
              <w:t xml:space="preserve">Благоприятная </w:t>
            </w:r>
          </w:p>
        </w:tc>
        <w:tc>
          <w:tcPr>
            <w:tcW w:w="1626" w:type="dxa"/>
          </w:tcPr>
          <w:p w:rsidR="009A7624" w:rsidRDefault="009A7624" w:rsidP="007D72A0">
            <w:pPr>
              <w:pStyle w:val="Default"/>
            </w:pPr>
            <w:r>
              <w:t xml:space="preserve">до 50 </w:t>
            </w:r>
          </w:p>
        </w:tc>
        <w:tc>
          <w:tcPr>
            <w:tcW w:w="1626" w:type="dxa"/>
          </w:tcPr>
          <w:p w:rsidR="009A7624" w:rsidRDefault="009A7624" w:rsidP="007D72A0">
            <w:pPr>
              <w:pStyle w:val="Default"/>
              <w:rPr>
                <w:sz w:val="23"/>
                <w:szCs w:val="23"/>
              </w:rPr>
            </w:pPr>
            <w:r>
              <w:rPr>
                <w:sz w:val="23"/>
                <w:szCs w:val="23"/>
              </w:rPr>
              <w:t xml:space="preserve">Увеличение от 10 до 25 </w:t>
            </w:r>
            <w:proofErr w:type="spellStart"/>
            <w:r>
              <w:rPr>
                <w:sz w:val="23"/>
                <w:szCs w:val="23"/>
              </w:rPr>
              <w:t>мм</w:t>
            </w:r>
            <w:proofErr w:type="gramStart"/>
            <w:r>
              <w:rPr>
                <w:sz w:val="23"/>
                <w:szCs w:val="23"/>
              </w:rPr>
              <w:t>.р</w:t>
            </w:r>
            <w:proofErr w:type="gramEnd"/>
            <w:r>
              <w:rPr>
                <w:sz w:val="23"/>
                <w:szCs w:val="23"/>
              </w:rPr>
              <w:t>т.ст</w:t>
            </w:r>
            <w:proofErr w:type="spellEnd"/>
            <w:r>
              <w:rPr>
                <w:sz w:val="23"/>
                <w:szCs w:val="23"/>
              </w:rPr>
              <w:t xml:space="preserve">. </w:t>
            </w:r>
          </w:p>
        </w:tc>
        <w:tc>
          <w:tcPr>
            <w:tcW w:w="1626" w:type="dxa"/>
          </w:tcPr>
          <w:p w:rsidR="009A7624" w:rsidRDefault="009A7624" w:rsidP="007D72A0">
            <w:pPr>
              <w:pStyle w:val="Default"/>
              <w:rPr>
                <w:sz w:val="23"/>
                <w:szCs w:val="23"/>
              </w:rPr>
            </w:pPr>
            <w:r>
              <w:rPr>
                <w:sz w:val="23"/>
                <w:szCs w:val="23"/>
              </w:rPr>
              <w:t xml:space="preserve">Снижение до 20 </w:t>
            </w:r>
            <w:proofErr w:type="spellStart"/>
            <w:r>
              <w:rPr>
                <w:sz w:val="23"/>
                <w:szCs w:val="23"/>
              </w:rPr>
              <w:t>мм</w:t>
            </w:r>
            <w:proofErr w:type="gramStart"/>
            <w:r>
              <w:rPr>
                <w:sz w:val="23"/>
                <w:szCs w:val="23"/>
              </w:rPr>
              <w:t>.р</w:t>
            </w:r>
            <w:proofErr w:type="gramEnd"/>
            <w:r>
              <w:rPr>
                <w:sz w:val="23"/>
                <w:szCs w:val="23"/>
              </w:rPr>
              <w:t>т.ст</w:t>
            </w:r>
            <w:proofErr w:type="spellEnd"/>
            <w:r>
              <w:rPr>
                <w:sz w:val="23"/>
                <w:szCs w:val="23"/>
              </w:rPr>
              <w:t xml:space="preserve">. </w:t>
            </w:r>
          </w:p>
        </w:tc>
        <w:tc>
          <w:tcPr>
            <w:tcW w:w="1626" w:type="dxa"/>
          </w:tcPr>
          <w:p w:rsidR="009A7624" w:rsidRDefault="009A7624" w:rsidP="007D72A0">
            <w:pPr>
              <w:pStyle w:val="Default"/>
            </w:pPr>
            <w:r>
              <w:t xml:space="preserve">Увеличение </w:t>
            </w:r>
          </w:p>
        </w:tc>
        <w:tc>
          <w:tcPr>
            <w:tcW w:w="1626" w:type="dxa"/>
          </w:tcPr>
          <w:p w:rsidR="009A7624" w:rsidRDefault="009A7624" w:rsidP="007D72A0">
            <w:pPr>
              <w:pStyle w:val="Default"/>
            </w:pPr>
            <w:r>
              <w:t xml:space="preserve">1-3 </w:t>
            </w:r>
          </w:p>
        </w:tc>
      </w:tr>
      <w:tr w:rsidR="009A7624" w:rsidTr="007D72A0">
        <w:trPr>
          <w:trHeight w:val="385"/>
        </w:trPr>
        <w:tc>
          <w:tcPr>
            <w:tcW w:w="1626" w:type="dxa"/>
          </w:tcPr>
          <w:p w:rsidR="009A7624" w:rsidRDefault="009A7624" w:rsidP="007D72A0">
            <w:pPr>
              <w:pStyle w:val="Default"/>
            </w:pPr>
            <w:r>
              <w:lastRenderedPageBreak/>
              <w:t xml:space="preserve">Удовлетворительная </w:t>
            </w:r>
          </w:p>
        </w:tc>
        <w:tc>
          <w:tcPr>
            <w:tcW w:w="1626" w:type="dxa"/>
          </w:tcPr>
          <w:p w:rsidR="009A7624" w:rsidRDefault="009A7624" w:rsidP="007D72A0">
            <w:pPr>
              <w:pStyle w:val="Default"/>
            </w:pPr>
            <w:r>
              <w:t xml:space="preserve">от 51 до 100 </w:t>
            </w:r>
          </w:p>
        </w:tc>
        <w:tc>
          <w:tcPr>
            <w:tcW w:w="1626" w:type="dxa"/>
          </w:tcPr>
          <w:p w:rsidR="009A7624" w:rsidRDefault="009A7624" w:rsidP="007D72A0">
            <w:pPr>
              <w:pStyle w:val="Default"/>
              <w:rPr>
                <w:sz w:val="23"/>
                <w:szCs w:val="23"/>
              </w:rPr>
            </w:pPr>
            <w:r>
              <w:rPr>
                <w:sz w:val="23"/>
                <w:szCs w:val="23"/>
              </w:rPr>
              <w:t xml:space="preserve">Увеличение от 25 до 40 </w:t>
            </w:r>
            <w:proofErr w:type="spellStart"/>
            <w:r>
              <w:rPr>
                <w:sz w:val="23"/>
                <w:szCs w:val="23"/>
              </w:rPr>
              <w:t>мм</w:t>
            </w:r>
            <w:proofErr w:type="gramStart"/>
            <w:r>
              <w:rPr>
                <w:sz w:val="23"/>
                <w:szCs w:val="23"/>
              </w:rPr>
              <w:t>.р</w:t>
            </w:r>
            <w:proofErr w:type="gramEnd"/>
            <w:r>
              <w:rPr>
                <w:sz w:val="23"/>
                <w:szCs w:val="23"/>
              </w:rPr>
              <w:t>т.ст</w:t>
            </w:r>
            <w:proofErr w:type="spellEnd"/>
            <w:r>
              <w:rPr>
                <w:sz w:val="23"/>
                <w:szCs w:val="23"/>
              </w:rPr>
              <w:t xml:space="preserve">. </w:t>
            </w:r>
          </w:p>
        </w:tc>
        <w:tc>
          <w:tcPr>
            <w:tcW w:w="1626" w:type="dxa"/>
          </w:tcPr>
          <w:p w:rsidR="009A7624" w:rsidRDefault="009A7624" w:rsidP="007D72A0">
            <w:pPr>
              <w:pStyle w:val="Default"/>
              <w:rPr>
                <w:sz w:val="23"/>
                <w:szCs w:val="23"/>
              </w:rPr>
            </w:pPr>
            <w:r>
              <w:rPr>
                <w:sz w:val="23"/>
                <w:szCs w:val="23"/>
              </w:rPr>
              <w:t xml:space="preserve">Снижение более 20 </w:t>
            </w:r>
            <w:proofErr w:type="spellStart"/>
            <w:r>
              <w:rPr>
                <w:sz w:val="23"/>
                <w:szCs w:val="23"/>
              </w:rPr>
              <w:t>мм</w:t>
            </w:r>
            <w:proofErr w:type="gramStart"/>
            <w:r>
              <w:rPr>
                <w:sz w:val="23"/>
                <w:szCs w:val="23"/>
              </w:rPr>
              <w:t>.р</w:t>
            </w:r>
            <w:proofErr w:type="gramEnd"/>
            <w:r>
              <w:rPr>
                <w:sz w:val="23"/>
                <w:szCs w:val="23"/>
              </w:rPr>
              <w:t>т.мт</w:t>
            </w:r>
            <w:proofErr w:type="spellEnd"/>
            <w:r>
              <w:rPr>
                <w:sz w:val="23"/>
                <w:szCs w:val="23"/>
              </w:rPr>
              <w:t xml:space="preserve">. </w:t>
            </w:r>
          </w:p>
        </w:tc>
        <w:tc>
          <w:tcPr>
            <w:tcW w:w="1626" w:type="dxa"/>
          </w:tcPr>
          <w:p w:rsidR="009A7624" w:rsidRDefault="009A7624" w:rsidP="007D72A0">
            <w:pPr>
              <w:pStyle w:val="Default"/>
            </w:pPr>
            <w:r>
              <w:t xml:space="preserve">Увеличение </w:t>
            </w:r>
          </w:p>
        </w:tc>
        <w:tc>
          <w:tcPr>
            <w:tcW w:w="1626" w:type="dxa"/>
          </w:tcPr>
          <w:p w:rsidR="009A7624" w:rsidRDefault="009A7624" w:rsidP="007D72A0">
            <w:pPr>
              <w:pStyle w:val="Default"/>
            </w:pPr>
            <w:r>
              <w:t xml:space="preserve">4-6 </w:t>
            </w:r>
          </w:p>
        </w:tc>
      </w:tr>
      <w:tr w:rsidR="009A7624" w:rsidTr="007D72A0">
        <w:trPr>
          <w:trHeight w:val="661"/>
        </w:trPr>
        <w:tc>
          <w:tcPr>
            <w:tcW w:w="1626" w:type="dxa"/>
          </w:tcPr>
          <w:p w:rsidR="009A7624" w:rsidRDefault="009A7624" w:rsidP="007D72A0">
            <w:pPr>
              <w:pStyle w:val="Default"/>
            </w:pPr>
            <w:r>
              <w:t xml:space="preserve">Неблагоприятная </w:t>
            </w:r>
          </w:p>
        </w:tc>
        <w:tc>
          <w:tcPr>
            <w:tcW w:w="1626" w:type="dxa"/>
          </w:tcPr>
          <w:p w:rsidR="009A7624" w:rsidRDefault="009A7624" w:rsidP="007D72A0">
            <w:pPr>
              <w:pStyle w:val="Default"/>
            </w:pPr>
            <w:r>
              <w:t xml:space="preserve">более 100 </w:t>
            </w:r>
          </w:p>
        </w:tc>
        <w:tc>
          <w:tcPr>
            <w:tcW w:w="1626" w:type="dxa"/>
          </w:tcPr>
          <w:p w:rsidR="009A7624" w:rsidRDefault="009A7624" w:rsidP="007D72A0">
            <w:pPr>
              <w:pStyle w:val="Default"/>
              <w:rPr>
                <w:sz w:val="23"/>
                <w:szCs w:val="23"/>
              </w:rPr>
            </w:pPr>
            <w:r>
              <w:rPr>
                <w:sz w:val="23"/>
                <w:szCs w:val="23"/>
              </w:rPr>
              <w:t xml:space="preserve">Без изменения или увеличение до 10 </w:t>
            </w:r>
            <w:proofErr w:type="spellStart"/>
            <w:r>
              <w:rPr>
                <w:sz w:val="23"/>
                <w:szCs w:val="23"/>
              </w:rPr>
              <w:t>мм</w:t>
            </w:r>
            <w:proofErr w:type="gramStart"/>
            <w:r>
              <w:rPr>
                <w:sz w:val="23"/>
                <w:szCs w:val="23"/>
              </w:rPr>
              <w:t>.р</w:t>
            </w:r>
            <w:proofErr w:type="gramEnd"/>
            <w:r>
              <w:rPr>
                <w:sz w:val="23"/>
                <w:szCs w:val="23"/>
              </w:rPr>
              <w:t>т.ст</w:t>
            </w:r>
            <w:proofErr w:type="spellEnd"/>
            <w:r>
              <w:rPr>
                <w:sz w:val="23"/>
                <w:szCs w:val="23"/>
              </w:rPr>
              <w:t xml:space="preserve">. или уменьшение </w:t>
            </w:r>
          </w:p>
        </w:tc>
        <w:tc>
          <w:tcPr>
            <w:tcW w:w="1626" w:type="dxa"/>
          </w:tcPr>
          <w:p w:rsidR="009A7624" w:rsidRDefault="009A7624" w:rsidP="007D72A0">
            <w:pPr>
              <w:pStyle w:val="Default"/>
            </w:pPr>
            <w:r>
              <w:t xml:space="preserve">Увеличение </w:t>
            </w:r>
          </w:p>
        </w:tc>
        <w:tc>
          <w:tcPr>
            <w:tcW w:w="1626" w:type="dxa"/>
          </w:tcPr>
          <w:p w:rsidR="009A7624" w:rsidRDefault="009A7624" w:rsidP="007D72A0">
            <w:pPr>
              <w:pStyle w:val="Default"/>
            </w:pPr>
            <w:r>
              <w:t xml:space="preserve">Уменьшение </w:t>
            </w:r>
          </w:p>
        </w:tc>
        <w:tc>
          <w:tcPr>
            <w:tcW w:w="1626" w:type="dxa"/>
          </w:tcPr>
          <w:p w:rsidR="009A7624" w:rsidRDefault="009A7624" w:rsidP="007D72A0">
            <w:pPr>
              <w:pStyle w:val="Default"/>
            </w:pPr>
            <w:r>
              <w:t xml:space="preserve">7 и более </w:t>
            </w:r>
          </w:p>
        </w:tc>
      </w:tr>
    </w:tbl>
    <w:p w:rsidR="009A7624" w:rsidRDefault="009A7624" w:rsidP="009A7624">
      <w:pPr>
        <w:tabs>
          <w:tab w:val="left" w:pos="2415"/>
        </w:tabs>
        <w:rPr>
          <w:rFonts w:ascii="Times New Roman" w:hAnsi="Times New Roman" w:cs="Times New Roman"/>
          <w:sz w:val="28"/>
          <w:szCs w:val="28"/>
        </w:rPr>
      </w:pP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Различают следующие типы реакции: </w:t>
      </w:r>
      <w:proofErr w:type="spellStart"/>
      <w:r>
        <w:rPr>
          <w:rFonts w:ascii="Times New Roman" w:hAnsi="Times New Roman" w:cs="Times New Roman"/>
          <w:sz w:val="28"/>
          <w:szCs w:val="28"/>
        </w:rPr>
        <w:t>нормотонические</w:t>
      </w:r>
      <w:proofErr w:type="spellEnd"/>
      <w:r>
        <w:rPr>
          <w:rFonts w:ascii="Times New Roman" w:hAnsi="Times New Roman" w:cs="Times New Roman"/>
          <w:sz w:val="28"/>
          <w:szCs w:val="28"/>
        </w:rPr>
        <w:t>, пограничный – астенический (гипотонический) и неблагоприятные (гипертонический, дистонический, ступенчатый, парадоксальный).</w:t>
      </w:r>
      <w:proofErr w:type="gramEnd"/>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proofErr w:type="spellStart"/>
      <w:r w:rsidRPr="00646915">
        <w:rPr>
          <w:rFonts w:ascii="Times New Roman" w:hAnsi="Times New Roman" w:cs="Times New Roman"/>
          <w:sz w:val="28"/>
          <w:szCs w:val="28"/>
          <w:u w:val="single"/>
        </w:rPr>
        <w:t>Нормотонический</w:t>
      </w:r>
      <w:proofErr w:type="spellEnd"/>
      <w:r w:rsidRPr="00646915">
        <w:rPr>
          <w:rFonts w:ascii="Times New Roman" w:hAnsi="Times New Roman" w:cs="Times New Roman"/>
          <w:sz w:val="28"/>
          <w:szCs w:val="28"/>
          <w:u w:val="single"/>
        </w:rPr>
        <w:t xml:space="preserve"> тип реакции</w:t>
      </w:r>
      <w:r>
        <w:rPr>
          <w:rFonts w:ascii="Times New Roman" w:hAnsi="Times New Roman" w:cs="Times New Roman"/>
          <w:sz w:val="28"/>
          <w:szCs w:val="28"/>
        </w:rPr>
        <w:t xml:space="preserve"> – учащение пульса на 60-80%, повышение систолического давления 10-30 </w:t>
      </w:r>
      <w:proofErr w:type="spellStart"/>
      <w:r>
        <w:rPr>
          <w:rFonts w:ascii="Times New Roman" w:hAnsi="Times New Roman" w:cs="Times New Roman"/>
          <w:sz w:val="28"/>
          <w:szCs w:val="28"/>
        </w:rPr>
        <w:t>мм</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т.ст</w:t>
      </w:r>
      <w:proofErr w:type="spellEnd"/>
      <w:r>
        <w:rPr>
          <w:rFonts w:ascii="Times New Roman" w:hAnsi="Times New Roman" w:cs="Times New Roman"/>
          <w:sz w:val="28"/>
          <w:szCs w:val="28"/>
        </w:rPr>
        <w:t>., диастолическое  изменяется незначительно. Подъем систолического давления отражает усиление систолы левого желудочка, а снижение диастолического – уменьшение тонуса артериол</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обеспечивающее лучший доступ крови на периферию. Этот тип реакции указывает на достаточный уровень регуляторных механизмов всех звеньев системы кровообращения, обеспечивающих адекватное приспособление к физической нагрузке.</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sidRPr="00646915">
        <w:rPr>
          <w:rFonts w:ascii="Times New Roman" w:hAnsi="Times New Roman" w:cs="Times New Roman"/>
          <w:sz w:val="28"/>
          <w:szCs w:val="28"/>
          <w:u w:val="single"/>
        </w:rPr>
        <w:t>Пограничный тип</w:t>
      </w:r>
      <w:r>
        <w:rPr>
          <w:rFonts w:ascii="Times New Roman" w:hAnsi="Times New Roman" w:cs="Times New Roman"/>
          <w:sz w:val="28"/>
          <w:szCs w:val="28"/>
        </w:rPr>
        <w:t xml:space="preserve"> – астенический тип реакции – учащение пульса на 100%, систолическое и диастолическое давление изменяются незначительно. При таком типе реакции приспособление к физической нагрузке происходит за счет увеличения пульса. Такой тип реакции является отражением легкой функциональной недостаточности </w:t>
      </w:r>
      <w:proofErr w:type="spellStart"/>
      <w:r>
        <w:rPr>
          <w:rFonts w:ascii="Times New Roman" w:hAnsi="Times New Roman" w:cs="Times New Roman"/>
          <w:sz w:val="28"/>
          <w:szCs w:val="28"/>
        </w:rPr>
        <w:t>кардио</w:t>
      </w:r>
      <w:proofErr w:type="spellEnd"/>
      <w:r>
        <w:rPr>
          <w:rFonts w:ascii="Times New Roman" w:hAnsi="Times New Roman" w:cs="Times New Roman"/>
          <w:sz w:val="28"/>
          <w:szCs w:val="28"/>
        </w:rPr>
        <w:t xml:space="preserve">-респираторной системы и относится к пограничному типу реакции. Она характерна для </w:t>
      </w:r>
      <w:proofErr w:type="spellStart"/>
      <w:r>
        <w:rPr>
          <w:rFonts w:ascii="Times New Roman" w:hAnsi="Times New Roman" w:cs="Times New Roman"/>
          <w:sz w:val="28"/>
          <w:szCs w:val="28"/>
        </w:rPr>
        <w:t>реконвалесцентов</w:t>
      </w:r>
      <w:proofErr w:type="spellEnd"/>
      <w:r>
        <w:rPr>
          <w:rFonts w:ascii="Times New Roman" w:hAnsi="Times New Roman" w:cs="Times New Roman"/>
          <w:sz w:val="28"/>
          <w:szCs w:val="28"/>
        </w:rPr>
        <w:t xml:space="preserve"> после простудных заболеваний, для детей со сниженной двигательной активностью.</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sidRPr="00646915">
        <w:rPr>
          <w:rFonts w:ascii="Times New Roman" w:hAnsi="Times New Roman" w:cs="Times New Roman"/>
          <w:i/>
          <w:sz w:val="28"/>
          <w:szCs w:val="28"/>
          <w:u w:val="single"/>
        </w:rPr>
        <w:t>Неблагоприятные типы реакции</w:t>
      </w:r>
      <w:r>
        <w:rPr>
          <w:rFonts w:ascii="Times New Roman" w:hAnsi="Times New Roman" w:cs="Times New Roman"/>
          <w:sz w:val="28"/>
          <w:szCs w:val="28"/>
        </w:rPr>
        <w:t>:</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sidRPr="00646915">
        <w:rPr>
          <w:rFonts w:ascii="Times New Roman" w:hAnsi="Times New Roman" w:cs="Times New Roman"/>
          <w:sz w:val="28"/>
          <w:szCs w:val="28"/>
          <w:u w:val="single"/>
        </w:rPr>
        <w:t>Гипертонический тип</w:t>
      </w:r>
      <w:r>
        <w:rPr>
          <w:rFonts w:ascii="Times New Roman" w:hAnsi="Times New Roman" w:cs="Times New Roman"/>
          <w:sz w:val="28"/>
          <w:szCs w:val="28"/>
        </w:rPr>
        <w:t xml:space="preserve"> – значительное повышение систолического артериального давления или диастолического или их одновременное повышение. Данный тип реакции нерационален, так как  свидетельствует о чрезмерном увеличении работы </w:t>
      </w:r>
      <w:proofErr w:type="spellStart"/>
      <w:r>
        <w:rPr>
          <w:rFonts w:ascii="Times New Roman" w:hAnsi="Times New Roman" w:cs="Times New Roman"/>
          <w:sz w:val="28"/>
          <w:szCs w:val="28"/>
        </w:rPr>
        <w:t>кардио</w:t>
      </w:r>
      <w:proofErr w:type="spellEnd"/>
      <w:r>
        <w:rPr>
          <w:rFonts w:ascii="Times New Roman" w:hAnsi="Times New Roman" w:cs="Times New Roman"/>
          <w:sz w:val="28"/>
          <w:szCs w:val="28"/>
        </w:rPr>
        <w:t>-респираторной системы, часто предшествует появлению гипертонических состояний.</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sidRPr="00646915">
        <w:rPr>
          <w:rFonts w:ascii="Times New Roman" w:hAnsi="Times New Roman" w:cs="Times New Roman"/>
          <w:sz w:val="28"/>
          <w:szCs w:val="28"/>
          <w:u w:val="single"/>
        </w:rPr>
        <w:t>Дистонический тип реакции</w:t>
      </w:r>
      <w:r>
        <w:rPr>
          <w:rFonts w:ascii="Times New Roman" w:hAnsi="Times New Roman" w:cs="Times New Roman"/>
          <w:sz w:val="28"/>
          <w:szCs w:val="28"/>
        </w:rPr>
        <w:t xml:space="preserve"> – резкое падение диастолического артериального давления, иногда вплоть до нуля, т.е. появление феномена «бесконечного тона», продолжительностью более 1мин. </w:t>
      </w:r>
      <w:proofErr w:type="gramStart"/>
      <w:r>
        <w:rPr>
          <w:rFonts w:ascii="Times New Roman" w:hAnsi="Times New Roman" w:cs="Times New Roman"/>
          <w:sz w:val="28"/>
          <w:szCs w:val="28"/>
        </w:rPr>
        <w:t xml:space="preserve">Параллельно могут быть зарегистрированы повышенные </w:t>
      </w:r>
      <w:proofErr w:type="spellStart"/>
      <w:r>
        <w:rPr>
          <w:rFonts w:ascii="Times New Roman" w:hAnsi="Times New Roman" w:cs="Times New Roman"/>
          <w:sz w:val="28"/>
          <w:szCs w:val="28"/>
        </w:rPr>
        <w:t>цыфры</w:t>
      </w:r>
      <w:proofErr w:type="spellEnd"/>
      <w:r>
        <w:rPr>
          <w:rFonts w:ascii="Times New Roman" w:hAnsi="Times New Roman" w:cs="Times New Roman"/>
          <w:sz w:val="28"/>
          <w:szCs w:val="28"/>
        </w:rPr>
        <w:t xml:space="preserve"> систолического артериального давления и ЧСС и </w:t>
      </w:r>
      <w:proofErr w:type="spellStart"/>
      <w:r>
        <w:rPr>
          <w:rFonts w:ascii="Times New Roman" w:hAnsi="Times New Roman" w:cs="Times New Roman"/>
          <w:sz w:val="28"/>
          <w:szCs w:val="28"/>
        </w:rPr>
        <w:t>удлиненние</w:t>
      </w:r>
      <w:proofErr w:type="spellEnd"/>
      <w:r>
        <w:rPr>
          <w:rFonts w:ascii="Times New Roman" w:hAnsi="Times New Roman" w:cs="Times New Roman"/>
          <w:sz w:val="28"/>
          <w:szCs w:val="28"/>
        </w:rPr>
        <w:t xml:space="preserve"> восстановительного периода.</w:t>
      </w:r>
      <w:proofErr w:type="gramEnd"/>
      <w:r>
        <w:rPr>
          <w:rFonts w:ascii="Times New Roman" w:hAnsi="Times New Roman" w:cs="Times New Roman"/>
          <w:sz w:val="28"/>
          <w:szCs w:val="28"/>
        </w:rPr>
        <w:t xml:space="preserve"> Это свидетельствует о неадекватности реакции КРС величине выполняемой физической нагрузке и наблюдается чаще всего при выраженной неустойчивости сосудистого тонуса, при вегетативных неврозах, переутомлении, после перенесенных заболеваний.</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sidRPr="00646915">
        <w:rPr>
          <w:rFonts w:ascii="Times New Roman" w:hAnsi="Times New Roman" w:cs="Times New Roman"/>
          <w:sz w:val="28"/>
          <w:szCs w:val="28"/>
          <w:u w:val="single"/>
        </w:rPr>
        <w:lastRenderedPageBreak/>
        <w:t>Ступенчатый тип реакции</w:t>
      </w:r>
      <w:r>
        <w:rPr>
          <w:rFonts w:ascii="Times New Roman" w:hAnsi="Times New Roman" w:cs="Times New Roman"/>
          <w:sz w:val="28"/>
          <w:szCs w:val="28"/>
        </w:rPr>
        <w:t xml:space="preserve"> – больший подъем АД, реже ЧСС на второй или третьей минутах восстановительного периода по сравнению с первой минутой. Такой тип реакции отражает ослабление функциональной приспособляемости КРС к физической нагрузке  и неполноценность регулирующих механизмов. Часто регистрируют этот тип реакции после инфекционных заболеваний, при утомлении, гиподинамии, у спортсменов – при недостаточной тренированности.</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sidRPr="00646915">
        <w:rPr>
          <w:rFonts w:ascii="Times New Roman" w:hAnsi="Times New Roman" w:cs="Times New Roman"/>
          <w:sz w:val="28"/>
          <w:szCs w:val="28"/>
          <w:u w:val="single"/>
        </w:rPr>
        <w:t>Парадоксальный тип реакции</w:t>
      </w:r>
      <w:r>
        <w:rPr>
          <w:rFonts w:ascii="Times New Roman" w:hAnsi="Times New Roman" w:cs="Times New Roman"/>
          <w:sz w:val="28"/>
          <w:szCs w:val="28"/>
        </w:rPr>
        <w:t xml:space="preserve"> – </w:t>
      </w:r>
      <w:proofErr w:type="spellStart"/>
      <w:r>
        <w:rPr>
          <w:rFonts w:ascii="Times New Roman" w:hAnsi="Times New Roman" w:cs="Times New Roman"/>
          <w:sz w:val="28"/>
          <w:szCs w:val="28"/>
        </w:rPr>
        <w:t>урежение</w:t>
      </w:r>
      <w:proofErr w:type="spellEnd"/>
      <w:r>
        <w:rPr>
          <w:rFonts w:ascii="Times New Roman" w:hAnsi="Times New Roman" w:cs="Times New Roman"/>
          <w:sz w:val="28"/>
          <w:szCs w:val="28"/>
        </w:rPr>
        <w:t xml:space="preserve"> ЧСС или снижение систолического АД ниже исходного уровня («отрицательная фаза» ЧСС и АД) в восстановительном периоде; ЧСС или систолическое или пульсовое давление низкие; длительное восстановление ЧСС и АД (8ц.и). Это тип реакции свидетельствует и выраженных функциональных нарушениях регуляторных систем.</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оценке так же определяется величина учащения ЧСС после нагрузки в процентах. Величина до 20% означает отличную реакцию сердечно-сосудистой системы на нагрузку, от 21 до 40 % - хорошую; от 41 до 65% - удовлетворительную;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66 до 75% - плохую; от 76 и более – очень плохую.</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реакцией пульса на физическую нагрузку проводится на каждом занятии физическими упражнениями.</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Величина ЧСС является интегральным, информативным показателем реакции организма на выполняемую работу. </w:t>
      </w:r>
    </w:p>
    <w:p w:rsidR="00B952F6" w:rsidRDefault="00B952F6"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Особенностями проведения проб у детей в классах с </w:t>
      </w:r>
      <w:r w:rsidR="003D55C1">
        <w:rPr>
          <w:rFonts w:ascii="Times New Roman" w:hAnsi="Times New Roman" w:cs="Times New Roman"/>
          <w:sz w:val="28"/>
          <w:szCs w:val="28"/>
        </w:rPr>
        <w:t xml:space="preserve">умеренной , тяжелой и глубокой степенью интеллектуальной недостаточности является то, что проба проводится не раньше, чем ребенок адаптируется к образовательному процессу, в уроке, когда будет </w:t>
      </w:r>
      <w:proofErr w:type="gramStart"/>
      <w:r w:rsidR="003D55C1">
        <w:rPr>
          <w:rFonts w:ascii="Times New Roman" w:hAnsi="Times New Roman" w:cs="Times New Roman"/>
          <w:sz w:val="28"/>
          <w:szCs w:val="28"/>
        </w:rPr>
        <w:t>проводится</w:t>
      </w:r>
      <w:proofErr w:type="gramEnd"/>
      <w:r w:rsidR="003D55C1">
        <w:rPr>
          <w:rFonts w:ascii="Times New Roman" w:hAnsi="Times New Roman" w:cs="Times New Roman"/>
          <w:sz w:val="28"/>
          <w:szCs w:val="28"/>
        </w:rPr>
        <w:t xml:space="preserve"> проба вводится в расписание карточка с изображением тонометра, приседания выполняются совместно с учителем по показу, поэтому на уроке , когда планируется проведение пробы должны присутствовать 3 взрослых.</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Во вспомогательной школе в отличие от обычной, где  каждое занятие включает 2-3 пика нагрузки продолжительностью до 2 минут при ЧСС 90-100%от максимальной, количество пиков нагрузки 5-6 продолжительностью до 1 минуты, ЧСС – 70-80% от максимальной</w:t>
      </w:r>
      <w:proofErr w:type="gramEnd"/>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величину  и направленность физических нагрузок оказывает влияние продолжительность интервалов отдыха между ними, которая распределяется на четыре качественных уровня:</w:t>
      </w:r>
    </w:p>
    <w:p w:rsidR="009A7624" w:rsidRDefault="009A7624" w:rsidP="009A7624">
      <w:pPr>
        <w:pStyle w:val="a3"/>
        <w:numPr>
          <w:ilvl w:val="0"/>
          <w:numId w:val="5"/>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полные интервалы – продолжительность отдыха соответствует полному восстановлению работоспособности организма к началу очередной нагрузки;</w:t>
      </w:r>
    </w:p>
    <w:p w:rsidR="009A7624" w:rsidRDefault="009A7624" w:rsidP="009A7624">
      <w:pPr>
        <w:pStyle w:val="a3"/>
        <w:numPr>
          <w:ilvl w:val="0"/>
          <w:numId w:val="5"/>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неполные интервалы – очередная нагрузка выполняется  в период почти восстановленной (60-70% от исходного уровня) работоспособности;</w:t>
      </w:r>
    </w:p>
    <w:p w:rsidR="009A7624" w:rsidRDefault="009A7624" w:rsidP="009A7624">
      <w:pPr>
        <w:pStyle w:val="a3"/>
        <w:numPr>
          <w:ilvl w:val="0"/>
          <w:numId w:val="5"/>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сокращенные интервалы – повторное выполнение очередной физической нагрузки приходится на фазу значительного снижения работоспособности;</w:t>
      </w:r>
    </w:p>
    <w:p w:rsidR="009A7624" w:rsidRDefault="009A7624" w:rsidP="009A7624">
      <w:pPr>
        <w:pStyle w:val="a3"/>
        <w:numPr>
          <w:ilvl w:val="0"/>
          <w:numId w:val="5"/>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удлиненные интервалы – каждое очередное выполнение физической нагрузки производится после отдыха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 полтора – два раза превышающего продолжительность полного интервала.</w:t>
      </w:r>
    </w:p>
    <w:p w:rsidR="009A7624" w:rsidRDefault="009A7624" w:rsidP="009A7624">
      <w:pPr>
        <w:pStyle w:val="a3"/>
        <w:tabs>
          <w:tab w:val="left" w:pos="241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уроках так же важно видеть визуальные признаки утомления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приведенные в таблице №4.</w:t>
      </w:r>
    </w:p>
    <w:p w:rsidR="009A7624" w:rsidRDefault="009A7624" w:rsidP="009A7624">
      <w:pPr>
        <w:pStyle w:val="a3"/>
        <w:tabs>
          <w:tab w:val="left" w:pos="2415"/>
        </w:tabs>
        <w:spacing w:after="0" w:line="240" w:lineRule="auto"/>
        <w:ind w:left="0" w:firstLine="709"/>
        <w:jc w:val="both"/>
        <w:rPr>
          <w:rFonts w:ascii="Times New Roman" w:hAnsi="Times New Roman" w:cs="Times New Roman"/>
          <w:sz w:val="28"/>
          <w:szCs w:val="28"/>
        </w:rPr>
      </w:pPr>
    </w:p>
    <w:p w:rsidR="009A7624" w:rsidRDefault="009A7624" w:rsidP="009A7624">
      <w:pPr>
        <w:pStyle w:val="a3"/>
        <w:tabs>
          <w:tab w:val="left" w:pos="2415"/>
        </w:tabs>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t>Таблица 4</w:t>
      </w:r>
    </w:p>
    <w:p w:rsidR="009A7624" w:rsidRDefault="009A7624" w:rsidP="009A7624">
      <w:pPr>
        <w:pStyle w:val="a3"/>
        <w:tabs>
          <w:tab w:val="left" w:pos="2415"/>
        </w:tabs>
        <w:spacing w:after="0" w:line="240" w:lineRule="auto"/>
        <w:ind w:left="0" w:firstLine="709"/>
        <w:jc w:val="both"/>
        <w:rPr>
          <w:rFonts w:ascii="Times New Roman" w:hAnsi="Times New Roman" w:cs="Times New Roman"/>
          <w:sz w:val="28"/>
          <w:szCs w:val="28"/>
        </w:rPr>
      </w:pPr>
    </w:p>
    <w:p w:rsidR="009A7624" w:rsidRPr="00034D83" w:rsidRDefault="009A7624" w:rsidP="009A7624">
      <w:pPr>
        <w:pStyle w:val="a3"/>
        <w:tabs>
          <w:tab w:val="left" w:pos="2415"/>
        </w:tabs>
        <w:spacing w:after="0" w:line="240" w:lineRule="auto"/>
        <w:ind w:left="0" w:firstLine="709"/>
        <w:jc w:val="center"/>
        <w:rPr>
          <w:rFonts w:ascii="Times New Roman" w:hAnsi="Times New Roman" w:cs="Times New Roman"/>
          <w:b/>
          <w:sz w:val="28"/>
          <w:szCs w:val="28"/>
        </w:rPr>
      </w:pPr>
      <w:r w:rsidRPr="00034D83">
        <w:rPr>
          <w:rFonts w:ascii="Times New Roman" w:hAnsi="Times New Roman" w:cs="Times New Roman"/>
          <w:b/>
          <w:sz w:val="28"/>
          <w:szCs w:val="28"/>
        </w:rPr>
        <w:t>Внешние признаки утомления при различных нагрузках</w:t>
      </w:r>
    </w:p>
    <w:p w:rsidR="009A7624" w:rsidRDefault="009A7624" w:rsidP="009A7624">
      <w:pPr>
        <w:pStyle w:val="a3"/>
        <w:tabs>
          <w:tab w:val="left" w:pos="2415"/>
        </w:tabs>
        <w:spacing w:after="0" w:line="240" w:lineRule="auto"/>
        <w:ind w:left="0" w:firstLine="709"/>
        <w:jc w:val="center"/>
        <w:rPr>
          <w:rFonts w:ascii="Times New Roman" w:hAnsi="Times New Roman" w:cs="Times New Roman"/>
          <w:sz w:val="28"/>
          <w:szCs w:val="28"/>
        </w:rPr>
      </w:pPr>
    </w:p>
    <w:p w:rsidR="009A7624" w:rsidRDefault="009A7624" w:rsidP="009A7624">
      <w:pPr>
        <w:pStyle w:val="a3"/>
        <w:tabs>
          <w:tab w:val="left" w:pos="2415"/>
        </w:tabs>
        <w:spacing w:after="0" w:line="240" w:lineRule="auto"/>
        <w:ind w:left="0" w:firstLine="709"/>
        <w:jc w:val="center"/>
        <w:rPr>
          <w:rFonts w:ascii="Times New Roman" w:hAnsi="Times New Roman" w:cs="Times New Roman"/>
          <w:sz w:val="28"/>
          <w:szCs w:val="28"/>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23"/>
        <w:gridCol w:w="46"/>
        <w:gridCol w:w="3277"/>
        <w:gridCol w:w="23"/>
        <w:gridCol w:w="3301"/>
      </w:tblGrid>
      <w:tr w:rsidR="009A7624" w:rsidTr="007D72A0">
        <w:trPr>
          <w:trHeight w:val="249"/>
        </w:trPr>
        <w:tc>
          <w:tcPr>
            <w:tcW w:w="3369" w:type="dxa"/>
            <w:gridSpan w:val="2"/>
            <w:vMerge w:val="restart"/>
          </w:tcPr>
          <w:p w:rsidR="009A7624" w:rsidRPr="00034D83" w:rsidRDefault="009A7624" w:rsidP="007D72A0">
            <w:pPr>
              <w:pStyle w:val="Default"/>
              <w:jc w:val="center"/>
              <w:rPr>
                <w:b/>
                <w:sz w:val="23"/>
                <w:szCs w:val="23"/>
              </w:rPr>
            </w:pPr>
            <w:r w:rsidRPr="00034D83">
              <w:rPr>
                <w:b/>
                <w:sz w:val="23"/>
                <w:szCs w:val="23"/>
              </w:rPr>
              <w:t>Наблюдаемые признаки</w:t>
            </w:r>
          </w:p>
        </w:tc>
        <w:tc>
          <w:tcPr>
            <w:tcW w:w="6601" w:type="dxa"/>
            <w:gridSpan w:val="3"/>
          </w:tcPr>
          <w:p w:rsidR="009A7624" w:rsidRPr="00034D83" w:rsidRDefault="009A7624" w:rsidP="007D72A0">
            <w:pPr>
              <w:pStyle w:val="Default"/>
              <w:jc w:val="center"/>
              <w:rPr>
                <w:b/>
                <w:sz w:val="23"/>
                <w:szCs w:val="23"/>
              </w:rPr>
            </w:pPr>
            <w:r w:rsidRPr="00034D83">
              <w:rPr>
                <w:b/>
                <w:sz w:val="23"/>
                <w:szCs w:val="23"/>
              </w:rPr>
              <w:t>Степень выраженности утомления</w:t>
            </w:r>
          </w:p>
        </w:tc>
      </w:tr>
      <w:tr w:rsidR="009A7624" w:rsidTr="007D72A0">
        <w:trPr>
          <w:trHeight w:val="109"/>
        </w:trPr>
        <w:tc>
          <w:tcPr>
            <w:tcW w:w="3369" w:type="dxa"/>
            <w:gridSpan w:val="2"/>
            <w:vMerge/>
          </w:tcPr>
          <w:p w:rsidR="009A7624" w:rsidRPr="00034D83" w:rsidRDefault="009A7624" w:rsidP="007D72A0">
            <w:pPr>
              <w:pStyle w:val="Default"/>
              <w:rPr>
                <w:b/>
                <w:sz w:val="23"/>
                <w:szCs w:val="23"/>
              </w:rPr>
            </w:pPr>
          </w:p>
        </w:tc>
        <w:tc>
          <w:tcPr>
            <w:tcW w:w="3300" w:type="dxa"/>
            <w:gridSpan w:val="2"/>
          </w:tcPr>
          <w:p w:rsidR="009A7624" w:rsidRPr="00034D83" w:rsidRDefault="009A7624" w:rsidP="007D72A0">
            <w:pPr>
              <w:pStyle w:val="Default"/>
              <w:jc w:val="center"/>
              <w:rPr>
                <w:b/>
                <w:sz w:val="23"/>
                <w:szCs w:val="23"/>
              </w:rPr>
            </w:pPr>
            <w:r w:rsidRPr="00034D83">
              <w:rPr>
                <w:b/>
                <w:sz w:val="23"/>
                <w:szCs w:val="23"/>
              </w:rPr>
              <w:t>Небольшая</w:t>
            </w:r>
          </w:p>
        </w:tc>
        <w:tc>
          <w:tcPr>
            <w:tcW w:w="3301" w:type="dxa"/>
          </w:tcPr>
          <w:p w:rsidR="009A7624" w:rsidRPr="00034D83" w:rsidRDefault="009A7624" w:rsidP="007D72A0">
            <w:pPr>
              <w:pStyle w:val="Default"/>
              <w:jc w:val="center"/>
              <w:rPr>
                <w:b/>
                <w:sz w:val="23"/>
                <w:szCs w:val="23"/>
              </w:rPr>
            </w:pPr>
            <w:r w:rsidRPr="00034D83">
              <w:rPr>
                <w:b/>
                <w:sz w:val="23"/>
                <w:szCs w:val="23"/>
              </w:rPr>
              <w:t>Средняя</w:t>
            </w:r>
          </w:p>
        </w:tc>
      </w:tr>
      <w:tr w:rsidR="009A7624" w:rsidTr="007D72A0">
        <w:trPr>
          <w:trHeight w:val="247"/>
        </w:trPr>
        <w:tc>
          <w:tcPr>
            <w:tcW w:w="3323" w:type="dxa"/>
          </w:tcPr>
          <w:p w:rsidR="009A7624" w:rsidRDefault="009A7624" w:rsidP="007D72A0">
            <w:pPr>
              <w:pStyle w:val="Default"/>
              <w:rPr>
                <w:sz w:val="23"/>
                <w:szCs w:val="23"/>
              </w:rPr>
            </w:pPr>
            <w:r>
              <w:rPr>
                <w:sz w:val="23"/>
                <w:szCs w:val="23"/>
              </w:rPr>
              <w:t xml:space="preserve">Окраска кожи лица, шеи </w:t>
            </w:r>
          </w:p>
        </w:tc>
        <w:tc>
          <w:tcPr>
            <w:tcW w:w="3323" w:type="dxa"/>
            <w:gridSpan w:val="2"/>
          </w:tcPr>
          <w:p w:rsidR="009A7624" w:rsidRDefault="009A7624" w:rsidP="007D72A0">
            <w:pPr>
              <w:pStyle w:val="Default"/>
              <w:rPr>
                <w:sz w:val="23"/>
                <w:szCs w:val="23"/>
              </w:rPr>
            </w:pPr>
            <w:r>
              <w:rPr>
                <w:sz w:val="23"/>
                <w:szCs w:val="23"/>
              </w:rPr>
              <w:t xml:space="preserve">небольшое покраснение лица </w:t>
            </w:r>
          </w:p>
        </w:tc>
        <w:tc>
          <w:tcPr>
            <w:tcW w:w="3324" w:type="dxa"/>
            <w:gridSpan w:val="2"/>
          </w:tcPr>
          <w:p w:rsidR="009A7624" w:rsidRDefault="009A7624" w:rsidP="007D72A0">
            <w:pPr>
              <w:pStyle w:val="Default"/>
              <w:rPr>
                <w:sz w:val="23"/>
                <w:szCs w:val="23"/>
              </w:rPr>
            </w:pPr>
            <w:r>
              <w:rPr>
                <w:sz w:val="23"/>
                <w:szCs w:val="23"/>
              </w:rPr>
              <w:t xml:space="preserve">значительное покраснение лица </w:t>
            </w:r>
          </w:p>
        </w:tc>
      </w:tr>
      <w:tr w:rsidR="009A7624" w:rsidTr="007D72A0">
        <w:trPr>
          <w:trHeight w:val="109"/>
        </w:trPr>
        <w:tc>
          <w:tcPr>
            <w:tcW w:w="3323" w:type="dxa"/>
          </w:tcPr>
          <w:p w:rsidR="009A7624" w:rsidRDefault="009A7624" w:rsidP="007D72A0">
            <w:pPr>
              <w:pStyle w:val="Default"/>
              <w:rPr>
                <w:sz w:val="23"/>
                <w:szCs w:val="23"/>
              </w:rPr>
            </w:pPr>
            <w:r>
              <w:rPr>
                <w:sz w:val="23"/>
                <w:szCs w:val="23"/>
              </w:rPr>
              <w:t xml:space="preserve">Потливость </w:t>
            </w:r>
          </w:p>
        </w:tc>
        <w:tc>
          <w:tcPr>
            <w:tcW w:w="3323" w:type="dxa"/>
            <w:gridSpan w:val="2"/>
          </w:tcPr>
          <w:p w:rsidR="009A7624" w:rsidRDefault="009A7624" w:rsidP="007D72A0">
            <w:pPr>
              <w:pStyle w:val="Default"/>
              <w:rPr>
                <w:sz w:val="23"/>
                <w:szCs w:val="23"/>
              </w:rPr>
            </w:pPr>
            <w:r>
              <w:rPr>
                <w:sz w:val="23"/>
                <w:szCs w:val="23"/>
              </w:rPr>
              <w:t xml:space="preserve">незначительная </w:t>
            </w:r>
          </w:p>
        </w:tc>
        <w:tc>
          <w:tcPr>
            <w:tcW w:w="3324" w:type="dxa"/>
            <w:gridSpan w:val="2"/>
          </w:tcPr>
          <w:p w:rsidR="009A7624" w:rsidRDefault="009A7624" w:rsidP="007D72A0">
            <w:pPr>
              <w:pStyle w:val="Default"/>
              <w:rPr>
                <w:sz w:val="23"/>
                <w:szCs w:val="23"/>
              </w:rPr>
            </w:pPr>
            <w:r>
              <w:rPr>
                <w:sz w:val="23"/>
                <w:szCs w:val="23"/>
              </w:rPr>
              <w:t xml:space="preserve">выраженная потливость лица </w:t>
            </w:r>
          </w:p>
        </w:tc>
      </w:tr>
      <w:tr w:rsidR="009A7624" w:rsidTr="007D72A0">
        <w:trPr>
          <w:trHeight w:val="247"/>
        </w:trPr>
        <w:tc>
          <w:tcPr>
            <w:tcW w:w="3323" w:type="dxa"/>
          </w:tcPr>
          <w:p w:rsidR="009A7624" w:rsidRDefault="009A7624" w:rsidP="007D72A0">
            <w:pPr>
              <w:pStyle w:val="Default"/>
              <w:rPr>
                <w:sz w:val="23"/>
                <w:szCs w:val="23"/>
              </w:rPr>
            </w:pPr>
            <w:r>
              <w:rPr>
                <w:sz w:val="23"/>
                <w:szCs w:val="23"/>
              </w:rPr>
              <w:t xml:space="preserve">Характер дыхания </w:t>
            </w:r>
          </w:p>
        </w:tc>
        <w:tc>
          <w:tcPr>
            <w:tcW w:w="3323" w:type="dxa"/>
            <w:gridSpan w:val="2"/>
          </w:tcPr>
          <w:p w:rsidR="009A7624" w:rsidRDefault="009A7624" w:rsidP="007D72A0">
            <w:pPr>
              <w:pStyle w:val="Default"/>
              <w:rPr>
                <w:sz w:val="23"/>
                <w:szCs w:val="23"/>
              </w:rPr>
            </w:pPr>
            <w:r>
              <w:rPr>
                <w:sz w:val="23"/>
                <w:szCs w:val="23"/>
              </w:rPr>
              <w:t xml:space="preserve">несколько </w:t>
            </w:r>
            <w:proofErr w:type="gramStart"/>
            <w:r>
              <w:rPr>
                <w:sz w:val="23"/>
                <w:szCs w:val="23"/>
              </w:rPr>
              <w:t>учащенное</w:t>
            </w:r>
            <w:proofErr w:type="gramEnd"/>
            <w:r>
              <w:rPr>
                <w:sz w:val="23"/>
                <w:szCs w:val="23"/>
              </w:rPr>
              <w:t xml:space="preserve">, ровное </w:t>
            </w:r>
          </w:p>
        </w:tc>
        <w:tc>
          <w:tcPr>
            <w:tcW w:w="3324" w:type="dxa"/>
            <w:gridSpan w:val="2"/>
          </w:tcPr>
          <w:p w:rsidR="009A7624" w:rsidRDefault="009A7624" w:rsidP="007D72A0">
            <w:pPr>
              <w:pStyle w:val="Default"/>
              <w:rPr>
                <w:sz w:val="23"/>
                <w:szCs w:val="23"/>
              </w:rPr>
            </w:pPr>
            <w:r>
              <w:rPr>
                <w:sz w:val="23"/>
                <w:szCs w:val="23"/>
              </w:rPr>
              <w:t xml:space="preserve">резко учащенное </w:t>
            </w:r>
          </w:p>
        </w:tc>
      </w:tr>
      <w:tr w:rsidR="009A7624" w:rsidTr="007D72A0">
        <w:trPr>
          <w:trHeight w:val="523"/>
        </w:trPr>
        <w:tc>
          <w:tcPr>
            <w:tcW w:w="3323" w:type="dxa"/>
          </w:tcPr>
          <w:p w:rsidR="009A7624" w:rsidRDefault="009A7624" w:rsidP="007D72A0">
            <w:pPr>
              <w:pStyle w:val="Default"/>
              <w:rPr>
                <w:sz w:val="23"/>
                <w:szCs w:val="23"/>
              </w:rPr>
            </w:pPr>
            <w:r>
              <w:rPr>
                <w:sz w:val="23"/>
                <w:szCs w:val="23"/>
              </w:rPr>
              <w:t xml:space="preserve">Характер движений </w:t>
            </w:r>
          </w:p>
        </w:tc>
        <w:tc>
          <w:tcPr>
            <w:tcW w:w="3323" w:type="dxa"/>
            <w:gridSpan w:val="2"/>
          </w:tcPr>
          <w:p w:rsidR="009A7624" w:rsidRDefault="009A7624" w:rsidP="007D72A0">
            <w:pPr>
              <w:pStyle w:val="Default"/>
              <w:rPr>
                <w:sz w:val="23"/>
                <w:szCs w:val="23"/>
              </w:rPr>
            </w:pPr>
            <w:r>
              <w:rPr>
                <w:sz w:val="23"/>
                <w:szCs w:val="23"/>
              </w:rPr>
              <w:t xml:space="preserve">бодрые, задания выполняются четко </w:t>
            </w:r>
          </w:p>
        </w:tc>
        <w:tc>
          <w:tcPr>
            <w:tcW w:w="3324" w:type="dxa"/>
            <w:gridSpan w:val="2"/>
          </w:tcPr>
          <w:p w:rsidR="009A7624" w:rsidRDefault="009A7624" w:rsidP="007D72A0">
            <w:pPr>
              <w:pStyle w:val="Default"/>
              <w:rPr>
                <w:sz w:val="23"/>
                <w:szCs w:val="23"/>
              </w:rPr>
            </w:pPr>
            <w:r>
              <w:rPr>
                <w:sz w:val="23"/>
                <w:szCs w:val="23"/>
              </w:rPr>
              <w:t xml:space="preserve">неуверенные, нечеткие, появляются дополнительные движения. У некоторых детей отмечается возбуждение, у других – заторможенность. </w:t>
            </w:r>
          </w:p>
        </w:tc>
      </w:tr>
      <w:tr w:rsidR="009A7624" w:rsidTr="007D72A0">
        <w:trPr>
          <w:trHeight w:val="247"/>
        </w:trPr>
        <w:tc>
          <w:tcPr>
            <w:tcW w:w="3323" w:type="dxa"/>
          </w:tcPr>
          <w:p w:rsidR="009A7624" w:rsidRDefault="009A7624" w:rsidP="007D72A0">
            <w:pPr>
              <w:pStyle w:val="Default"/>
              <w:rPr>
                <w:sz w:val="23"/>
                <w:szCs w:val="23"/>
              </w:rPr>
            </w:pPr>
            <w:r>
              <w:rPr>
                <w:sz w:val="23"/>
                <w:szCs w:val="23"/>
              </w:rPr>
              <w:t xml:space="preserve">Самочувствие </w:t>
            </w:r>
          </w:p>
        </w:tc>
        <w:tc>
          <w:tcPr>
            <w:tcW w:w="3323" w:type="dxa"/>
            <w:gridSpan w:val="2"/>
          </w:tcPr>
          <w:p w:rsidR="009A7624" w:rsidRDefault="009A7624" w:rsidP="007D72A0">
            <w:pPr>
              <w:pStyle w:val="Default"/>
              <w:rPr>
                <w:sz w:val="23"/>
                <w:szCs w:val="23"/>
              </w:rPr>
            </w:pPr>
            <w:proofErr w:type="gramStart"/>
            <w:r>
              <w:rPr>
                <w:sz w:val="23"/>
                <w:szCs w:val="23"/>
              </w:rPr>
              <w:t>хорошее</w:t>
            </w:r>
            <w:proofErr w:type="gramEnd"/>
            <w:r>
              <w:rPr>
                <w:sz w:val="23"/>
                <w:szCs w:val="23"/>
              </w:rPr>
              <w:t xml:space="preserve">, жалоб нет </w:t>
            </w:r>
          </w:p>
        </w:tc>
        <w:tc>
          <w:tcPr>
            <w:tcW w:w="3324" w:type="dxa"/>
            <w:gridSpan w:val="2"/>
          </w:tcPr>
          <w:p w:rsidR="009A7624" w:rsidRDefault="009A7624" w:rsidP="007D72A0">
            <w:pPr>
              <w:pStyle w:val="Default"/>
              <w:rPr>
                <w:sz w:val="23"/>
                <w:szCs w:val="23"/>
              </w:rPr>
            </w:pPr>
            <w:r>
              <w:rPr>
                <w:sz w:val="23"/>
                <w:szCs w:val="23"/>
              </w:rPr>
              <w:t xml:space="preserve">жалобы на усталость, отказ от дальнейшего выполнения заданий </w:t>
            </w:r>
          </w:p>
        </w:tc>
      </w:tr>
      <w:tr w:rsidR="009A7624" w:rsidTr="007D72A0">
        <w:trPr>
          <w:trHeight w:val="109"/>
        </w:trPr>
        <w:tc>
          <w:tcPr>
            <w:tcW w:w="3323" w:type="dxa"/>
          </w:tcPr>
          <w:p w:rsidR="009A7624" w:rsidRDefault="009A7624" w:rsidP="007D72A0">
            <w:pPr>
              <w:pStyle w:val="Default"/>
              <w:rPr>
                <w:sz w:val="23"/>
                <w:szCs w:val="23"/>
              </w:rPr>
            </w:pPr>
            <w:r>
              <w:rPr>
                <w:sz w:val="23"/>
                <w:szCs w:val="23"/>
              </w:rPr>
              <w:t xml:space="preserve">Мимика </w:t>
            </w:r>
          </w:p>
        </w:tc>
        <w:tc>
          <w:tcPr>
            <w:tcW w:w="3323" w:type="dxa"/>
            <w:gridSpan w:val="2"/>
          </w:tcPr>
          <w:p w:rsidR="009A7624" w:rsidRDefault="009A7624" w:rsidP="007D72A0">
            <w:pPr>
              <w:pStyle w:val="Default"/>
              <w:rPr>
                <w:sz w:val="23"/>
                <w:szCs w:val="23"/>
              </w:rPr>
            </w:pPr>
            <w:r>
              <w:rPr>
                <w:sz w:val="23"/>
                <w:szCs w:val="23"/>
              </w:rPr>
              <w:t xml:space="preserve">спокойное выражение лица </w:t>
            </w:r>
          </w:p>
        </w:tc>
        <w:tc>
          <w:tcPr>
            <w:tcW w:w="3324" w:type="dxa"/>
            <w:gridSpan w:val="2"/>
          </w:tcPr>
          <w:p w:rsidR="009A7624" w:rsidRDefault="009A7624" w:rsidP="007D72A0">
            <w:pPr>
              <w:pStyle w:val="Default"/>
              <w:rPr>
                <w:sz w:val="23"/>
                <w:szCs w:val="23"/>
              </w:rPr>
            </w:pPr>
            <w:r>
              <w:rPr>
                <w:sz w:val="23"/>
                <w:szCs w:val="23"/>
              </w:rPr>
              <w:t xml:space="preserve">напряженное выражение лица </w:t>
            </w:r>
          </w:p>
        </w:tc>
      </w:tr>
      <w:tr w:rsidR="009A7624" w:rsidTr="007D72A0">
        <w:trPr>
          <w:trHeight w:val="247"/>
        </w:trPr>
        <w:tc>
          <w:tcPr>
            <w:tcW w:w="3323" w:type="dxa"/>
          </w:tcPr>
          <w:p w:rsidR="009A7624" w:rsidRDefault="009A7624" w:rsidP="007D72A0">
            <w:pPr>
              <w:pStyle w:val="Default"/>
              <w:rPr>
                <w:sz w:val="23"/>
                <w:szCs w:val="23"/>
              </w:rPr>
            </w:pPr>
            <w:r>
              <w:rPr>
                <w:sz w:val="23"/>
                <w:szCs w:val="23"/>
              </w:rPr>
              <w:t xml:space="preserve">Внимание </w:t>
            </w:r>
          </w:p>
        </w:tc>
        <w:tc>
          <w:tcPr>
            <w:tcW w:w="3323" w:type="dxa"/>
            <w:gridSpan w:val="2"/>
          </w:tcPr>
          <w:p w:rsidR="009A7624" w:rsidRDefault="009A7624" w:rsidP="007D72A0">
            <w:pPr>
              <w:pStyle w:val="Default"/>
              <w:rPr>
                <w:sz w:val="23"/>
                <w:szCs w:val="23"/>
              </w:rPr>
            </w:pPr>
            <w:r>
              <w:rPr>
                <w:sz w:val="23"/>
                <w:szCs w:val="23"/>
              </w:rPr>
              <w:t xml:space="preserve">четкое, безошибочное выполнение указаний </w:t>
            </w:r>
          </w:p>
        </w:tc>
        <w:tc>
          <w:tcPr>
            <w:tcW w:w="3324" w:type="dxa"/>
            <w:gridSpan w:val="2"/>
          </w:tcPr>
          <w:p w:rsidR="009A7624" w:rsidRDefault="009A7624" w:rsidP="007D72A0">
            <w:pPr>
              <w:pStyle w:val="Default"/>
              <w:rPr>
                <w:sz w:val="23"/>
                <w:szCs w:val="23"/>
              </w:rPr>
            </w:pPr>
            <w:proofErr w:type="gramStart"/>
            <w:r>
              <w:rPr>
                <w:sz w:val="23"/>
                <w:szCs w:val="23"/>
              </w:rPr>
              <w:t>рассеянное</w:t>
            </w:r>
            <w:proofErr w:type="gramEnd"/>
            <w:r>
              <w:rPr>
                <w:sz w:val="23"/>
                <w:szCs w:val="23"/>
              </w:rPr>
              <w:t xml:space="preserve">, задания выполняются неточно </w:t>
            </w:r>
          </w:p>
        </w:tc>
      </w:tr>
    </w:tbl>
    <w:p w:rsidR="009A7624" w:rsidRDefault="009A7624" w:rsidP="009A7624">
      <w:pPr>
        <w:pStyle w:val="a3"/>
        <w:tabs>
          <w:tab w:val="left" w:pos="2415"/>
        </w:tabs>
        <w:spacing w:after="0" w:line="240" w:lineRule="auto"/>
        <w:ind w:left="0" w:firstLine="709"/>
        <w:jc w:val="center"/>
        <w:rPr>
          <w:rFonts w:ascii="Times New Roman" w:hAnsi="Times New Roman" w:cs="Times New Roman"/>
          <w:sz w:val="28"/>
          <w:szCs w:val="28"/>
        </w:rPr>
      </w:pPr>
    </w:p>
    <w:p w:rsidR="009A7624" w:rsidRDefault="009A7624" w:rsidP="009A7624">
      <w:pPr>
        <w:pStyle w:val="a3"/>
        <w:tabs>
          <w:tab w:val="left" w:pos="2415"/>
        </w:tabs>
        <w:spacing w:after="0" w:line="240" w:lineRule="auto"/>
        <w:ind w:left="0" w:firstLine="709"/>
        <w:jc w:val="center"/>
        <w:rPr>
          <w:rFonts w:ascii="Times New Roman" w:hAnsi="Times New Roman" w:cs="Times New Roman"/>
          <w:b/>
          <w:sz w:val="28"/>
          <w:szCs w:val="28"/>
        </w:rPr>
      </w:pPr>
      <w:r w:rsidRPr="00FE6EBB">
        <w:rPr>
          <w:rFonts w:ascii="Times New Roman" w:hAnsi="Times New Roman" w:cs="Times New Roman"/>
          <w:b/>
          <w:sz w:val="28"/>
          <w:szCs w:val="28"/>
        </w:rPr>
        <w:t>Учетная документация</w:t>
      </w:r>
    </w:p>
    <w:p w:rsidR="003D55C1" w:rsidRDefault="003D55C1" w:rsidP="009A7624">
      <w:pPr>
        <w:pStyle w:val="a3"/>
        <w:tabs>
          <w:tab w:val="left" w:pos="2415"/>
        </w:tabs>
        <w:spacing w:after="0" w:line="240" w:lineRule="auto"/>
        <w:ind w:left="0" w:firstLine="709"/>
        <w:jc w:val="center"/>
        <w:rPr>
          <w:rFonts w:ascii="Times New Roman" w:hAnsi="Times New Roman" w:cs="Times New Roman"/>
          <w:b/>
          <w:sz w:val="28"/>
          <w:szCs w:val="28"/>
        </w:rPr>
      </w:pPr>
    </w:p>
    <w:p w:rsidR="009A7624" w:rsidRDefault="009A7624" w:rsidP="009A7624">
      <w:pPr>
        <w:pStyle w:val="a3"/>
        <w:tabs>
          <w:tab w:val="left" w:pos="241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Все полученные данные при тестировании и обследовании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заносятся в карту, занимающихся </w:t>
      </w:r>
      <w:r w:rsidR="003D55C1">
        <w:rPr>
          <w:rFonts w:ascii="Times New Roman" w:hAnsi="Times New Roman" w:cs="Times New Roman"/>
          <w:sz w:val="28"/>
          <w:szCs w:val="28"/>
        </w:rPr>
        <w:t>физическим</w:t>
      </w:r>
      <w:r>
        <w:rPr>
          <w:rFonts w:ascii="Times New Roman" w:hAnsi="Times New Roman" w:cs="Times New Roman"/>
          <w:sz w:val="28"/>
          <w:szCs w:val="28"/>
        </w:rPr>
        <w:t xml:space="preserve"> </w:t>
      </w:r>
      <w:r w:rsidR="003D55C1">
        <w:rPr>
          <w:rFonts w:ascii="Times New Roman" w:hAnsi="Times New Roman" w:cs="Times New Roman"/>
          <w:sz w:val="28"/>
          <w:szCs w:val="28"/>
        </w:rPr>
        <w:t>воспитанием</w:t>
      </w:r>
      <w:r>
        <w:rPr>
          <w:rFonts w:ascii="Times New Roman" w:hAnsi="Times New Roman" w:cs="Times New Roman"/>
          <w:sz w:val="28"/>
          <w:szCs w:val="28"/>
        </w:rPr>
        <w:t>. Карта была разработана на основе Формы № 042, предназначенной для стационаров.</w:t>
      </w:r>
    </w:p>
    <w:p w:rsidR="009A7624" w:rsidRDefault="009A7624" w:rsidP="009A7624">
      <w:pPr>
        <w:pStyle w:val="a3"/>
        <w:tabs>
          <w:tab w:val="left" w:pos="241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карту записываются:</w:t>
      </w:r>
    </w:p>
    <w:p w:rsidR="009A7624" w:rsidRDefault="009A7624" w:rsidP="009A7624">
      <w:pPr>
        <w:pStyle w:val="a3"/>
        <w:numPr>
          <w:ilvl w:val="0"/>
          <w:numId w:val="6"/>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данные об </w:t>
      </w:r>
      <w:proofErr w:type="gramStart"/>
      <w:r>
        <w:rPr>
          <w:rFonts w:ascii="Times New Roman" w:hAnsi="Times New Roman" w:cs="Times New Roman"/>
          <w:sz w:val="28"/>
          <w:szCs w:val="28"/>
        </w:rPr>
        <w:t>обучающемся</w:t>
      </w:r>
      <w:proofErr w:type="gramEnd"/>
      <w:r>
        <w:rPr>
          <w:rFonts w:ascii="Times New Roman" w:hAnsi="Times New Roman" w:cs="Times New Roman"/>
          <w:sz w:val="28"/>
          <w:szCs w:val="28"/>
        </w:rPr>
        <w:t xml:space="preserve"> – ФИО, возраст, класс;</w:t>
      </w:r>
    </w:p>
    <w:p w:rsidR="009A7624" w:rsidRDefault="009A7624" w:rsidP="009A7624">
      <w:pPr>
        <w:pStyle w:val="a3"/>
        <w:numPr>
          <w:ilvl w:val="0"/>
          <w:numId w:val="6"/>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заключения специалистов – в основном это сопутствующие заболевания опорно-двигательного аппарата, эндокринные заболевания и заболевания сердечно-сосудистой и </w:t>
      </w:r>
      <w:proofErr w:type="gramStart"/>
      <w:r>
        <w:rPr>
          <w:rFonts w:ascii="Times New Roman" w:hAnsi="Times New Roman" w:cs="Times New Roman"/>
          <w:sz w:val="28"/>
          <w:szCs w:val="28"/>
        </w:rPr>
        <w:t>дыхательной</w:t>
      </w:r>
      <w:proofErr w:type="gramEnd"/>
      <w:r>
        <w:rPr>
          <w:rFonts w:ascii="Times New Roman" w:hAnsi="Times New Roman" w:cs="Times New Roman"/>
          <w:sz w:val="28"/>
          <w:szCs w:val="28"/>
        </w:rPr>
        <w:t xml:space="preserve"> систем;</w:t>
      </w:r>
    </w:p>
    <w:p w:rsidR="009A7624" w:rsidRDefault="009A7624" w:rsidP="009A7624">
      <w:pPr>
        <w:pStyle w:val="a3"/>
        <w:numPr>
          <w:ilvl w:val="0"/>
          <w:numId w:val="6"/>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вносятся данные объективного осмотра, </w:t>
      </w:r>
    </w:p>
    <w:p w:rsidR="009A7624" w:rsidRDefault="009A7624" w:rsidP="009A7624">
      <w:pPr>
        <w:pStyle w:val="a3"/>
        <w:numPr>
          <w:ilvl w:val="0"/>
          <w:numId w:val="6"/>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результаты тестирования физической подготовленности и психомоторного развития;</w:t>
      </w:r>
    </w:p>
    <w:p w:rsidR="009A7624" w:rsidRDefault="009A7624" w:rsidP="009A7624">
      <w:pPr>
        <w:pStyle w:val="a3"/>
        <w:numPr>
          <w:ilvl w:val="0"/>
          <w:numId w:val="6"/>
        </w:numPr>
        <w:tabs>
          <w:tab w:val="left" w:pos="241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так же в карту вписываются наблюдения за поведением ученика.</w:t>
      </w:r>
    </w:p>
    <w:p w:rsidR="009A7624"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реализации ФГОС на каждого обучающегося разрабатывается специальная индивидуальная программа развития, куда вписывается характеристика двигательного развития обучающегося, при наличии двигательной патологии средства технической реабилитации и специальные мероприятия по уходу. В раздел «Содержание учебных предметов и коррекционных курсов» вставляются карты, представленные в приложении 2. </w:t>
      </w:r>
    </w:p>
    <w:p w:rsidR="009A7624" w:rsidRPr="005033A2" w:rsidRDefault="009A7624" w:rsidP="009A7624">
      <w:pPr>
        <w:tabs>
          <w:tab w:val="left" w:pos="24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Карты для детей с тяжелыми и множественными нарушениями в развитии и карты для </w:t>
      </w:r>
      <w:proofErr w:type="gramStart"/>
      <w:r>
        <w:rPr>
          <w:rFonts w:ascii="Times New Roman" w:hAnsi="Times New Roman" w:cs="Times New Roman"/>
          <w:sz w:val="28"/>
          <w:szCs w:val="28"/>
        </w:rPr>
        <w:t>детей, не имеющих грубой патологии опорно-двигательного аппарата принципиально отличаются</w:t>
      </w:r>
      <w:proofErr w:type="gramEnd"/>
      <w:r>
        <w:rPr>
          <w:rFonts w:ascii="Times New Roman" w:hAnsi="Times New Roman" w:cs="Times New Roman"/>
          <w:sz w:val="28"/>
          <w:szCs w:val="28"/>
        </w:rPr>
        <w:t xml:space="preserve"> друг от друга. В картах для детей с ТМНР собраны основные двигательные навыки, которые из-за  основной патологии формируются с трудом, или не формируются совсем. Так же добавлены уровни оценки по шкале</w:t>
      </w:r>
      <w:r w:rsidRPr="00D5354C">
        <w:rPr>
          <w:rFonts w:ascii="Times New Roman" w:hAnsi="Times New Roman" w:cs="Times New Roman"/>
          <w:sz w:val="28"/>
          <w:szCs w:val="28"/>
        </w:rPr>
        <w:t xml:space="preserve"> </w:t>
      </w:r>
      <w:r>
        <w:rPr>
          <w:rFonts w:ascii="Times New Roman" w:hAnsi="Times New Roman" w:cs="Times New Roman"/>
          <w:sz w:val="28"/>
          <w:szCs w:val="28"/>
        </w:rPr>
        <w:t xml:space="preserve"> глобальных моторных функций (</w:t>
      </w:r>
      <w:r>
        <w:rPr>
          <w:rFonts w:ascii="Times New Roman" w:hAnsi="Times New Roman" w:cs="Times New Roman"/>
          <w:sz w:val="28"/>
          <w:szCs w:val="28"/>
          <w:lang w:val="en-US"/>
        </w:rPr>
        <w:t>GMFCS</w:t>
      </w:r>
      <w:r w:rsidRPr="00D5354C">
        <w:rPr>
          <w:rFonts w:ascii="Times New Roman" w:hAnsi="Times New Roman" w:cs="Times New Roman"/>
          <w:sz w:val="28"/>
          <w:szCs w:val="28"/>
        </w:rPr>
        <w:t xml:space="preserve">) </w:t>
      </w:r>
      <w:r>
        <w:rPr>
          <w:rFonts w:ascii="Times New Roman" w:hAnsi="Times New Roman" w:cs="Times New Roman"/>
          <w:sz w:val="28"/>
          <w:szCs w:val="28"/>
        </w:rPr>
        <w:t>и шкала нарушений функции руки (</w:t>
      </w:r>
      <w:r>
        <w:rPr>
          <w:rFonts w:ascii="Times New Roman" w:hAnsi="Times New Roman" w:cs="Times New Roman"/>
          <w:sz w:val="28"/>
          <w:szCs w:val="28"/>
          <w:lang w:val="en-US"/>
        </w:rPr>
        <w:t>MACS</w:t>
      </w:r>
      <w:r w:rsidRPr="005033A2">
        <w:rPr>
          <w:rFonts w:ascii="Times New Roman" w:hAnsi="Times New Roman" w:cs="Times New Roman"/>
          <w:sz w:val="28"/>
          <w:szCs w:val="28"/>
        </w:rPr>
        <w:t>)</w:t>
      </w:r>
      <w:r>
        <w:rPr>
          <w:rFonts w:ascii="Times New Roman" w:hAnsi="Times New Roman" w:cs="Times New Roman"/>
          <w:sz w:val="28"/>
          <w:szCs w:val="28"/>
        </w:rPr>
        <w:t>. Сами шкалы представлены в приложении 3.</w:t>
      </w:r>
    </w:p>
    <w:p w:rsidR="009A7624" w:rsidRDefault="009A7624" w:rsidP="009A7624">
      <w:pPr>
        <w:tabs>
          <w:tab w:val="left" w:pos="2415"/>
        </w:tabs>
        <w:spacing w:after="0" w:line="240" w:lineRule="auto"/>
        <w:ind w:left="1215"/>
        <w:jc w:val="both"/>
        <w:rPr>
          <w:rFonts w:ascii="Times New Roman" w:hAnsi="Times New Roman" w:cs="Times New Roman"/>
          <w:sz w:val="28"/>
          <w:szCs w:val="28"/>
        </w:rPr>
      </w:pPr>
    </w:p>
    <w:p w:rsidR="009A7624" w:rsidRDefault="003D55C1" w:rsidP="003D55C1">
      <w:pPr>
        <w:jc w:val="center"/>
        <w:rPr>
          <w:rFonts w:ascii="Times New Roman" w:hAnsi="Times New Roman" w:cs="Times New Roman"/>
          <w:b/>
          <w:sz w:val="28"/>
          <w:szCs w:val="28"/>
        </w:rPr>
      </w:pPr>
      <w:r w:rsidRPr="003D55C1">
        <w:rPr>
          <w:rFonts w:ascii="Times New Roman" w:hAnsi="Times New Roman" w:cs="Times New Roman"/>
          <w:b/>
          <w:sz w:val="28"/>
          <w:szCs w:val="28"/>
        </w:rPr>
        <w:t xml:space="preserve">Критерии оценки для проведения </w:t>
      </w:r>
      <w:r w:rsidR="008927B3">
        <w:rPr>
          <w:rFonts w:ascii="Times New Roman" w:hAnsi="Times New Roman" w:cs="Times New Roman"/>
          <w:b/>
          <w:sz w:val="28"/>
          <w:szCs w:val="28"/>
        </w:rPr>
        <w:t>текущей</w:t>
      </w:r>
      <w:r w:rsidRPr="003D55C1">
        <w:rPr>
          <w:rFonts w:ascii="Times New Roman" w:hAnsi="Times New Roman" w:cs="Times New Roman"/>
          <w:b/>
          <w:sz w:val="28"/>
          <w:szCs w:val="28"/>
        </w:rPr>
        <w:t xml:space="preserve"> и промежуточной аттестации</w:t>
      </w:r>
    </w:p>
    <w:p w:rsidR="008927B3" w:rsidRDefault="008927B3" w:rsidP="008927B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Текущая </w:t>
      </w:r>
      <w:r w:rsidR="001935FF">
        <w:rPr>
          <w:rFonts w:ascii="Times New Roman" w:hAnsi="Times New Roman" w:cs="Times New Roman"/>
          <w:sz w:val="28"/>
          <w:szCs w:val="28"/>
        </w:rPr>
        <w:t xml:space="preserve">аттестация </w:t>
      </w:r>
      <w:r>
        <w:rPr>
          <w:rFonts w:ascii="Times New Roman" w:hAnsi="Times New Roman" w:cs="Times New Roman"/>
          <w:sz w:val="28"/>
          <w:szCs w:val="28"/>
        </w:rPr>
        <w:t>проводится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учебного го</w:t>
      </w:r>
      <w:r w:rsidR="001935FF">
        <w:rPr>
          <w:rFonts w:ascii="Times New Roman" w:hAnsi="Times New Roman" w:cs="Times New Roman"/>
          <w:sz w:val="28"/>
          <w:szCs w:val="28"/>
        </w:rPr>
        <w:t>да</w:t>
      </w:r>
      <w:r>
        <w:rPr>
          <w:rFonts w:ascii="Times New Roman" w:hAnsi="Times New Roman" w:cs="Times New Roman"/>
          <w:sz w:val="28"/>
          <w:szCs w:val="28"/>
        </w:rPr>
        <w:t xml:space="preserve">. </w:t>
      </w:r>
    </w:p>
    <w:p w:rsidR="001935FF" w:rsidRPr="001935FF" w:rsidRDefault="008927B3" w:rsidP="008927B3">
      <w:pPr>
        <w:spacing w:after="0"/>
        <w:ind w:firstLine="709"/>
        <w:jc w:val="both"/>
        <w:rPr>
          <w:rFonts w:ascii="Times New Roman" w:hAnsi="Times New Roman" w:cs="Times New Roman"/>
          <w:sz w:val="28"/>
          <w:szCs w:val="28"/>
        </w:rPr>
      </w:pPr>
      <w:proofErr w:type="gramStart"/>
      <w:r>
        <w:rPr>
          <w:rFonts w:ascii="Times New Roman" w:hAnsi="Times New Roman" w:cs="Times New Roman"/>
          <w:sz w:val="28"/>
          <w:szCs w:val="28"/>
        </w:rPr>
        <w:t>Промежуточная</w:t>
      </w:r>
      <w:proofErr w:type="gramEnd"/>
      <w:r>
        <w:rPr>
          <w:rFonts w:ascii="Times New Roman" w:hAnsi="Times New Roman" w:cs="Times New Roman"/>
          <w:sz w:val="28"/>
          <w:szCs w:val="28"/>
        </w:rPr>
        <w:t xml:space="preserve"> – в конце учебного года.</w:t>
      </w:r>
    </w:p>
    <w:p w:rsidR="008927B3" w:rsidRDefault="008927B3" w:rsidP="007D72A0">
      <w:pPr>
        <w:jc w:val="center"/>
        <w:rPr>
          <w:rFonts w:ascii="Times New Roman" w:hAnsi="Times New Roman" w:cs="Times New Roman"/>
          <w:i/>
          <w:sz w:val="28"/>
          <w:szCs w:val="28"/>
          <w:u w:val="single"/>
        </w:rPr>
      </w:pPr>
    </w:p>
    <w:p w:rsidR="003D55C1" w:rsidRPr="007D72A0" w:rsidRDefault="007D72A0" w:rsidP="007D72A0">
      <w:pPr>
        <w:jc w:val="center"/>
        <w:rPr>
          <w:rFonts w:ascii="Times New Roman" w:hAnsi="Times New Roman" w:cs="Times New Roman"/>
          <w:i/>
          <w:sz w:val="28"/>
          <w:szCs w:val="28"/>
          <w:u w:val="single"/>
        </w:rPr>
      </w:pPr>
      <w:proofErr w:type="gramStart"/>
      <w:r w:rsidRPr="007D72A0">
        <w:rPr>
          <w:rFonts w:ascii="Times New Roman" w:hAnsi="Times New Roman" w:cs="Times New Roman"/>
          <w:i/>
          <w:sz w:val="28"/>
          <w:szCs w:val="28"/>
          <w:u w:val="single"/>
        </w:rPr>
        <w:t>Обучающиеся</w:t>
      </w:r>
      <w:proofErr w:type="gramEnd"/>
      <w:r w:rsidRPr="007D72A0">
        <w:rPr>
          <w:rFonts w:ascii="Times New Roman" w:hAnsi="Times New Roman" w:cs="Times New Roman"/>
          <w:i/>
          <w:sz w:val="28"/>
          <w:szCs w:val="28"/>
          <w:u w:val="single"/>
        </w:rPr>
        <w:t xml:space="preserve"> с легкой степенью УО (первый вариант учебного плана)</w:t>
      </w:r>
    </w:p>
    <w:p w:rsidR="007D72A0" w:rsidRDefault="007D72A0" w:rsidP="007D72A0">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У данной категории детей не всегда есть проблемы с поведением, или если они есть – достаточно быстро решаемы. </w:t>
      </w:r>
    </w:p>
    <w:p w:rsidR="007D72A0" w:rsidRDefault="007D72A0" w:rsidP="007D72A0">
      <w:pPr>
        <w:spacing w:after="0"/>
        <w:ind w:firstLine="709"/>
        <w:jc w:val="both"/>
        <w:rPr>
          <w:rFonts w:ascii="Times New Roman" w:hAnsi="Times New Roman" w:cs="Times New Roman"/>
          <w:sz w:val="28"/>
          <w:szCs w:val="28"/>
        </w:rPr>
      </w:pPr>
      <w:r>
        <w:rPr>
          <w:rFonts w:ascii="Times New Roman" w:hAnsi="Times New Roman" w:cs="Times New Roman"/>
          <w:sz w:val="28"/>
          <w:szCs w:val="28"/>
        </w:rPr>
        <w:t>Все тесты дети выполняют в основном самостоятельно, активно с первого года обучения. Поэтому критерии оценки сразу основываются на результатах в виде единиц, соответствующих единицам измерения теста (сантиметры, количество раз, секунды и т</w:t>
      </w:r>
      <w:r w:rsidR="001935FF">
        <w:rPr>
          <w:rFonts w:ascii="Times New Roman" w:hAnsi="Times New Roman" w:cs="Times New Roman"/>
          <w:sz w:val="28"/>
          <w:szCs w:val="28"/>
        </w:rPr>
        <w:t>.</w:t>
      </w:r>
      <w:r>
        <w:rPr>
          <w:rFonts w:ascii="Times New Roman" w:hAnsi="Times New Roman" w:cs="Times New Roman"/>
          <w:sz w:val="28"/>
          <w:szCs w:val="28"/>
        </w:rPr>
        <w:t>п.)</w:t>
      </w:r>
    </w:p>
    <w:p w:rsidR="007D72A0" w:rsidRPr="007D72A0" w:rsidRDefault="008927B3" w:rsidP="007D72A0">
      <w:pPr>
        <w:shd w:val="clear" w:color="auto" w:fill="FFFFFF"/>
        <w:spacing w:after="0"/>
        <w:jc w:val="both"/>
        <w:rPr>
          <w:rFonts w:ascii="Times New Roman" w:eastAsia="Times New Roman" w:hAnsi="Times New Roman" w:cs="Times New Roman"/>
          <w:color w:val="000000"/>
          <w:spacing w:val="-2"/>
          <w:sz w:val="28"/>
          <w:szCs w:val="28"/>
        </w:rPr>
      </w:pPr>
      <w:r>
        <w:rPr>
          <w:rFonts w:ascii="Times New Roman" w:eastAsia="Times New Roman" w:hAnsi="Times New Roman" w:cs="Times New Roman"/>
          <w:color w:val="000000"/>
          <w:spacing w:val="-2"/>
          <w:sz w:val="28"/>
          <w:szCs w:val="28"/>
          <w:u w:val="single"/>
        </w:rPr>
        <w:t xml:space="preserve">Текущая </w:t>
      </w:r>
      <w:r w:rsidR="007D72A0" w:rsidRPr="007D72A0">
        <w:rPr>
          <w:rFonts w:ascii="Times New Roman" w:eastAsia="Times New Roman" w:hAnsi="Times New Roman" w:cs="Times New Roman"/>
          <w:color w:val="000000"/>
          <w:spacing w:val="-2"/>
          <w:sz w:val="28"/>
          <w:szCs w:val="28"/>
          <w:u w:val="single"/>
        </w:rPr>
        <w:t xml:space="preserve"> аттестация</w:t>
      </w:r>
      <w:r w:rsidR="007D72A0" w:rsidRPr="007D72A0">
        <w:rPr>
          <w:rFonts w:ascii="Times New Roman" w:eastAsia="Times New Roman" w:hAnsi="Times New Roman" w:cs="Times New Roman"/>
          <w:color w:val="000000"/>
          <w:spacing w:val="-2"/>
          <w:sz w:val="28"/>
          <w:szCs w:val="28"/>
        </w:rPr>
        <w:t xml:space="preserve">: оценка выставляется, исходя из среднего показателя по классу, так как дети одного возраста и примерно одинаковой физической подготовленности. </w:t>
      </w:r>
    </w:p>
    <w:p w:rsidR="007D72A0" w:rsidRPr="007D72A0" w:rsidRDefault="007D72A0" w:rsidP="007D72A0">
      <w:pPr>
        <w:shd w:val="clear" w:color="auto" w:fill="FFFFFF"/>
        <w:spacing w:after="0" w:line="326" w:lineRule="exact"/>
        <w:ind w:left="1985"/>
        <w:jc w:val="both"/>
        <w:rPr>
          <w:rFonts w:ascii="Times New Roman" w:eastAsia="Times New Roman" w:hAnsi="Times New Roman" w:cs="Times New Roman"/>
          <w:color w:val="000000"/>
          <w:spacing w:val="-2"/>
          <w:sz w:val="28"/>
          <w:szCs w:val="28"/>
        </w:rPr>
      </w:pPr>
    </w:p>
    <w:tbl>
      <w:tblPr>
        <w:tblStyle w:val="1"/>
        <w:tblW w:w="0" w:type="auto"/>
        <w:tblLook w:val="04A0" w:firstRow="1" w:lastRow="0" w:firstColumn="1" w:lastColumn="0" w:noHBand="0" w:noVBand="1"/>
      </w:tblPr>
      <w:tblGrid>
        <w:gridCol w:w="2523"/>
        <w:gridCol w:w="7048"/>
      </w:tblGrid>
      <w:tr w:rsidR="007D72A0" w:rsidRPr="007D72A0" w:rsidTr="007D72A0">
        <w:tc>
          <w:tcPr>
            <w:tcW w:w="2518" w:type="dxa"/>
          </w:tcPr>
          <w:p w:rsidR="007D72A0" w:rsidRPr="007D72A0" w:rsidRDefault="007D72A0" w:rsidP="007D72A0">
            <w:pPr>
              <w:spacing w:line="256" w:lineRule="auto"/>
              <w:jc w:val="center"/>
              <w:rPr>
                <w:rFonts w:ascii="Times New Roman" w:hAnsi="Times New Roman" w:cs="Times New Roman"/>
                <w:b/>
                <w:sz w:val="28"/>
                <w:szCs w:val="28"/>
              </w:rPr>
            </w:pPr>
            <w:r w:rsidRPr="007D72A0">
              <w:rPr>
                <w:rFonts w:ascii="Times New Roman" w:hAnsi="Times New Roman" w:cs="Times New Roman"/>
                <w:b/>
                <w:sz w:val="28"/>
                <w:szCs w:val="28"/>
              </w:rPr>
              <w:t>Оценка</w:t>
            </w:r>
          </w:p>
        </w:tc>
        <w:tc>
          <w:tcPr>
            <w:tcW w:w="7053" w:type="dxa"/>
          </w:tcPr>
          <w:p w:rsidR="007D72A0" w:rsidRPr="007D72A0" w:rsidRDefault="007D72A0" w:rsidP="007D72A0">
            <w:pPr>
              <w:spacing w:line="256" w:lineRule="auto"/>
              <w:jc w:val="center"/>
              <w:rPr>
                <w:rFonts w:ascii="Times New Roman" w:hAnsi="Times New Roman" w:cs="Times New Roman"/>
                <w:b/>
                <w:sz w:val="28"/>
                <w:szCs w:val="28"/>
              </w:rPr>
            </w:pPr>
            <w:r w:rsidRPr="007D72A0">
              <w:rPr>
                <w:rFonts w:ascii="Times New Roman" w:hAnsi="Times New Roman" w:cs="Times New Roman"/>
                <w:b/>
                <w:sz w:val="28"/>
                <w:szCs w:val="28"/>
              </w:rPr>
              <w:t>Критерии</w:t>
            </w:r>
          </w:p>
        </w:tc>
      </w:tr>
      <w:tr w:rsidR="007D72A0" w:rsidRPr="007D72A0" w:rsidTr="007D72A0">
        <w:trPr>
          <w:trHeight w:val="585"/>
        </w:trPr>
        <w:tc>
          <w:tcPr>
            <w:tcW w:w="2518" w:type="dxa"/>
          </w:tcPr>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Оценка не ставиться</w:t>
            </w:r>
          </w:p>
          <w:p w:rsidR="007D72A0" w:rsidRPr="007D72A0" w:rsidRDefault="007D72A0" w:rsidP="007D72A0">
            <w:pPr>
              <w:spacing w:line="256" w:lineRule="auto"/>
              <w:jc w:val="center"/>
              <w:rPr>
                <w:rFonts w:ascii="Times New Roman" w:hAnsi="Times New Roman" w:cs="Times New Roman"/>
                <w:sz w:val="28"/>
                <w:szCs w:val="28"/>
              </w:rPr>
            </w:pPr>
          </w:p>
        </w:tc>
        <w:tc>
          <w:tcPr>
            <w:tcW w:w="7053" w:type="dxa"/>
          </w:tcPr>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Личный результат обучающегося значительно ниже среднего показателя по классу - недостаточный уровень.</w:t>
            </w:r>
          </w:p>
        </w:tc>
      </w:tr>
      <w:tr w:rsidR="007D72A0" w:rsidRPr="007D72A0" w:rsidTr="007D72A0">
        <w:tc>
          <w:tcPr>
            <w:tcW w:w="2518" w:type="dxa"/>
          </w:tcPr>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Оценка «3»</w:t>
            </w:r>
          </w:p>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удовлетворительно</w:t>
            </w:r>
          </w:p>
        </w:tc>
        <w:tc>
          <w:tcPr>
            <w:tcW w:w="7053" w:type="dxa"/>
          </w:tcPr>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Личный результат обучающегося ниже среднего показателя по классу – низкий уровень</w:t>
            </w:r>
          </w:p>
        </w:tc>
      </w:tr>
      <w:tr w:rsidR="007D72A0" w:rsidRPr="007D72A0" w:rsidTr="007D72A0">
        <w:trPr>
          <w:trHeight w:val="805"/>
        </w:trPr>
        <w:tc>
          <w:tcPr>
            <w:tcW w:w="2518" w:type="dxa"/>
          </w:tcPr>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lastRenderedPageBreak/>
              <w:t>Оценка «4»</w:t>
            </w:r>
          </w:p>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 xml:space="preserve"> хорошо</w:t>
            </w:r>
          </w:p>
        </w:tc>
        <w:tc>
          <w:tcPr>
            <w:tcW w:w="7053" w:type="dxa"/>
          </w:tcPr>
          <w:p w:rsidR="007D72A0" w:rsidRPr="007D72A0" w:rsidRDefault="007D72A0" w:rsidP="007D72A0">
            <w:pPr>
              <w:spacing w:line="256" w:lineRule="auto"/>
              <w:rPr>
                <w:rFonts w:ascii="Times New Roman" w:hAnsi="Times New Roman" w:cs="Times New Roman"/>
                <w:sz w:val="28"/>
                <w:szCs w:val="28"/>
              </w:rPr>
            </w:pPr>
            <w:proofErr w:type="gramStart"/>
            <w:r w:rsidRPr="007D72A0">
              <w:rPr>
                <w:rFonts w:ascii="Times New Roman" w:hAnsi="Times New Roman" w:cs="Times New Roman"/>
                <w:sz w:val="28"/>
                <w:szCs w:val="28"/>
              </w:rPr>
              <w:t>Личный результат обучающегося равен или близок к среднему показателю класса - средний уровень.</w:t>
            </w:r>
            <w:proofErr w:type="gramEnd"/>
          </w:p>
        </w:tc>
      </w:tr>
      <w:tr w:rsidR="007D72A0" w:rsidRPr="007D72A0" w:rsidTr="007D72A0">
        <w:tc>
          <w:tcPr>
            <w:tcW w:w="2518" w:type="dxa"/>
          </w:tcPr>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Оценка «5»</w:t>
            </w:r>
          </w:p>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отлично</w:t>
            </w:r>
          </w:p>
        </w:tc>
        <w:tc>
          <w:tcPr>
            <w:tcW w:w="7053" w:type="dxa"/>
          </w:tcPr>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Личный результат обучающегося выше среднего показателя по классу – уровень выше среднего.</w:t>
            </w:r>
          </w:p>
        </w:tc>
      </w:tr>
    </w:tbl>
    <w:p w:rsidR="002D5789" w:rsidRDefault="002D5789" w:rsidP="007D72A0">
      <w:pPr>
        <w:spacing w:after="0" w:line="240" w:lineRule="auto"/>
        <w:ind w:firstLine="709"/>
        <w:jc w:val="both"/>
        <w:rPr>
          <w:rFonts w:ascii="Times New Roman" w:hAnsi="Times New Roman" w:cs="Times New Roman"/>
          <w:sz w:val="28"/>
          <w:szCs w:val="28"/>
          <w:u w:val="single"/>
        </w:rPr>
      </w:pPr>
    </w:p>
    <w:p w:rsidR="007D72A0" w:rsidRPr="007D72A0" w:rsidRDefault="008927B3" w:rsidP="007D72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Промежуточная</w:t>
      </w:r>
      <w:r w:rsidR="007D72A0" w:rsidRPr="007D72A0">
        <w:rPr>
          <w:rFonts w:ascii="Times New Roman" w:hAnsi="Times New Roman" w:cs="Times New Roman"/>
          <w:sz w:val="28"/>
          <w:szCs w:val="28"/>
          <w:u w:val="single"/>
        </w:rPr>
        <w:t xml:space="preserve"> аттестация</w:t>
      </w:r>
      <w:r w:rsidR="007D72A0" w:rsidRPr="007D72A0">
        <w:rPr>
          <w:rFonts w:ascii="Times New Roman" w:hAnsi="Times New Roman" w:cs="Times New Roman"/>
          <w:sz w:val="28"/>
          <w:szCs w:val="28"/>
        </w:rPr>
        <w:t>: проводится в конце учебного года, результаты тестирования сравниваются с результатами тестирования</w:t>
      </w:r>
      <w:proofErr w:type="gramStart"/>
      <w:r w:rsidR="007D72A0" w:rsidRPr="007D72A0">
        <w:rPr>
          <w:rFonts w:ascii="Times New Roman" w:hAnsi="Times New Roman" w:cs="Times New Roman"/>
          <w:sz w:val="28"/>
          <w:szCs w:val="28"/>
        </w:rPr>
        <w:t xml:space="preserve"> ,</w:t>
      </w:r>
      <w:proofErr w:type="gramEnd"/>
      <w:r w:rsidR="007D72A0" w:rsidRPr="007D72A0">
        <w:rPr>
          <w:rFonts w:ascii="Times New Roman" w:hAnsi="Times New Roman" w:cs="Times New Roman"/>
          <w:sz w:val="28"/>
          <w:szCs w:val="28"/>
        </w:rPr>
        <w:t xml:space="preserve"> проведенного в начале учебного года.  Результативность обучения может оцениваться только строго индивидуально с учетом особенностей психофизического развития и особенных образовательных потребностей каждого обучающегося. В связи с этим</w:t>
      </w:r>
      <w:proofErr w:type="gramStart"/>
      <w:r w:rsidR="007D72A0" w:rsidRPr="007D72A0">
        <w:rPr>
          <w:rFonts w:ascii="Times New Roman" w:hAnsi="Times New Roman" w:cs="Times New Roman"/>
          <w:sz w:val="28"/>
          <w:szCs w:val="28"/>
        </w:rPr>
        <w:t xml:space="preserve"> ,</w:t>
      </w:r>
      <w:proofErr w:type="gramEnd"/>
      <w:r w:rsidR="007D72A0" w:rsidRPr="007D72A0">
        <w:rPr>
          <w:rFonts w:ascii="Times New Roman" w:hAnsi="Times New Roman" w:cs="Times New Roman"/>
          <w:sz w:val="28"/>
          <w:szCs w:val="28"/>
        </w:rPr>
        <w:t xml:space="preserve"> оценивание знаний, умений, навыков проводится согласно личностному развитию, личностным успехам, положительным достижениям в обучении и воспитании каждого обучающегося с применением индивидуального и дифференцированного подхода.</w:t>
      </w:r>
    </w:p>
    <w:p w:rsidR="007D72A0" w:rsidRPr="007D72A0" w:rsidRDefault="007D72A0" w:rsidP="007D72A0">
      <w:pPr>
        <w:spacing w:after="0" w:line="256" w:lineRule="auto"/>
        <w:jc w:val="both"/>
        <w:rPr>
          <w:rFonts w:ascii="Times New Roman" w:hAnsi="Times New Roman" w:cs="Times New Roman"/>
          <w:sz w:val="28"/>
          <w:szCs w:val="28"/>
        </w:rPr>
      </w:pPr>
      <w:r w:rsidRPr="007D72A0">
        <w:rPr>
          <w:rFonts w:ascii="Times New Roman" w:hAnsi="Times New Roman" w:cs="Times New Roman"/>
          <w:sz w:val="28"/>
          <w:szCs w:val="28"/>
        </w:rPr>
        <w:t>Критерием оценки служит динамика показателя.</w:t>
      </w:r>
    </w:p>
    <w:p w:rsidR="007D72A0" w:rsidRPr="007D72A0" w:rsidRDefault="007D72A0" w:rsidP="007D72A0">
      <w:pPr>
        <w:spacing w:after="0" w:line="256" w:lineRule="auto"/>
        <w:jc w:val="both"/>
        <w:rPr>
          <w:rFonts w:ascii="Times New Roman" w:hAnsi="Times New Roman" w:cs="Times New Roman"/>
          <w:sz w:val="28"/>
          <w:szCs w:val="28"/>
        </w:rPr>
      </w:pPr>
    </w:p>
    <w:tbl>
      <w:tblPr>
        <w:tblStyle w:val="1"/>
        <w:tblW w:w="0" w:type="auto"/>
        <w:tblLook w:val="04A0" w:firstRow="1" w:lastRow="0" w:firstColumn="1" w:lastColumn="0" w:noHBand="0" w:noVBand="1"/>
      </w:tblPr>
      <w:tblGrid>
        <w:gridCol w:w="2523"/>
        <w:gridCol w:w="7048"/>
      </w:tblGrid>
      <w:tr w:rsidR="007D72A0" w:rsidRPr="007D72A0" w:rsidTr="007D72A0">
        <w:tc>
          <w:tcPr>
            <w:tcW w:w="2518" w:type="dxa"/>
          </w:tcPr>
          <w:p w:rsidR="007D72A0" w:rsidRPr="007D72A0" w:rsidRDefault="007D72A0" w:rsidP="007D72A0">
            <w:pPr>
              <w:spacing w:line="256" w:lineRule="auto"/>
              <w:jc w:val="center"/>
              <w:rPr>
                <w:rFonts w:ascii="Times New Roman" w:hAnsi="Times New Roman" w:cs="Times New Roman"/>
                <w:b/>
                <w:sz w:val="28"/>
                <w:szCs w:val="28"/>
              </w:rPr>
            </w:pPr>
            <w:r w:rsidRPr="007D72A0">
              <w:rPr>
                <w:rFonts w:ascii="Times New Roman" w:hAnsi="Times New Roman" w:cs="Times New Roman"/>
                <w:b/>
                <w:sz w:val="28"/>
                <w:szCs w:val="28"/>
              </w:rPr>
              <w:t>Оценка</w:t>
            </w:r>
          </w:p>
        </w:tc>
        <w:tc>
          <w:tcPr>
            <w:tcW w:w="7053" w:type="dxa"/>
          </w:tcPr>
          <w:p w:rsidR="007D72A0" w:rsidRPr="007D72A0" w:rsidRDefault="007D72A0" w:rsidP="007D72A0">
            <w:pPr>
              <w:spacing w:line="256" w:lineRule="auto"/>
              <w:jc w:val="center"/>
              <w:rPr>
                <w:rFonts w:ascii="Times New Roman" w:hAnsi="Times New Roman" w:cs="Times New Roman"/>
                <w:b/>
                <w:sz w:val="28"/>
                <w:szCs w:val="28"/>
              </w:rPr>
            </w:pPr>
            <w:r w:rsidRPr="007D72A0">
              <w:rPr>
                <w:rFonts w:ascii="Times New Roman" w:hAnsi="Times New Roman" w:cs="Times New Roman"/>
                <w:b/>
                <w:sz w:val="28"/>
                <w:szCs w:val="28"/>
              </w:rPr>
              <w:t>Критерии</w:t>
            </w:r>
          </w:p>
        </w:tc>
      </w:tr>
      <w:tr w:rsidR="007D72A0" w:rsidRPr="007D72A0" w:rsidTr="007D72A0">
        <w:trPr>
          <w:trHeight w:val="585"/>
        </w:trPr>
        <w:tc>
          <w:tcPr>
            <w:tcW w:w="2518" w:type="dxa"/>
          </w:tcPr>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Оценка не ставиться</w:t>
            </w:r>
          </w:p>
          <w:p w:rsidR="007D72A0" w:rsidRPr="007D72A0" w:rsidRDefault="007D72A0" w:rsidP="007D72A0">
            <w:pPr>
              <w:spacing w:line="256" w:lineRule="auto"/>
              <w:jc w:val="center"/>
              <w:rPr>
                <w:rFonts w:ascii="Times New Roman" w:hAnsi="Times New Roman" w:cs="Times New Roman"/>
                <w:sz w:val="28"/>
                <w:szCs w:val="28"/>
              </w:rPr>
            </w:pPr>
          </w:p>
        </w:tc>
        <w:tc>
          <w:tcPr>
            <w:tcW w:w="7053" w:type="dxa"/>
          </w:tcPr>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Динамика показателя отрицательная или показатель на прежнем уровне - недостаточный уровень.</w:t>
            </w:r>
          </w:p>
        </w:tc>
      </w:tr>
      <w:tr w:rsidR="007D72A0" w:rsidRPr="007D72A0" w:rsidTr="007D72A0">
        <w:tc>
          <w:tcPr>
            <w:tcW w:w="2518" w:type="dxa"/>
          </w:tcPr>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Оценка «3»</w:t>
            </w:r>
          </w:p>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удовлетворительно</w:t>
            </w:r>
          </w:p>
        </w:tc>
        <w:tc>
          <w:tcPr>
            <w:tcW w:w="7053" w:type="dxa"/>
          </w:tcPr>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 xml:space="preserve"> Положительная динамика показателя находится в пределах 5-10%  – низкий уровень</w:t>
            </w:r>
          </w:p>
        </w:tc>
      </w:tr>
      <w:tr w:rsidR="007D72A0" w:rsidRPr="007D72A0" w:rsidTr="007D72A0">
        <w:trPr>
          <w:trHeight w:val="805"/>
        </w:trPr>
        <w:tc>
          <w:tcPr>
            <w:tcW w:w="2518" w:type="dxa"/>
          </w:tcPr>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Оценка «4»</w:t>
            </w:r>
          </w:p>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 xml:space="preserve"> хорошо</w:t>
            </w:r>
          </w:p>
        </w:tc>
        <w:tc>
          <w:tcPr>
            <w:tcW w:w="7053" w:type="dxa"/>
          </w:tcPr>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 xml:space="preserve"> Положительная динамика показателя находится в пределах 20-40%  - средний уровень.</w:t>
            </w:r>
          </w:p>
        </w:tc>
      </w:tr>
      <w:tr w:rsidR="007D72A0" w:rsidRPr="007D72A0" w:rsidTr="007D72A0">
        <w:tc>
          <w:tcPr>
            <w:tcW w:w="2518" w:type="dxa"/>
          </w:tcPr>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Оценка «5»</w:t>
            </w:r>
          </w:p>
          <w:p w:rsidR="007D72A0" w:rsidRPr="007D72A0" w:rsidRDefault="007D72A0" w:rsidP="007D72A0">
            <w:pPr>
              <w:spacing w:line="256" w:lineRule="auto"/>
              <w:jc w:val="center"/>
              <w:rPr>
                <w:rFonts w:ascii="Times New Roman" w:hAnsi="Times New Roman" w:cs="Times New Roman"/>
                <w:sz w:val="28"/>
                <w:szCs w:val="28"/>
              </w:rPr>
            </w:pPr>
            <w:r w:rsidRPr="007D72A0">
              <w:rPr>
                <w:rFonts w:ascii="Times New Roman" w:hAnsi="Times New Roman" w:cs="Times New Roman"/>
                <w:sz w:val="28"/>
                <w:szCs w:val="28"/>
              </w:rPr>
              <w:t>отлично</w:t>
            </w:r>
          </w:p>
        </w:tc>
        <w:tc>
          <w:tcPr>
            <w:tcW w:w="7053" w:type="dxa"/>
          </w:tcPr>
          <w:p w:rsidR="007D72A0" w:rsidRPr="007D72A0" w:rsidRDefault="007D72A0" w:rsidP="007D72A0">
            <w:pPr>
              <w:spacing w:line="256" w:lineRule="auto"/>
              <w:rPr>
                <w:rFonts w:ascii="Times New Roman" w:hAnsi="Times New Roman" w:cs="Times New Roman"/>
                <w:sz w:val="28"/>
                <w:szCs w:val="28"/>
              </w:rPr>
            </w:pPr>
            <w:r w:rsidRPr="007D72A0">
              <w:rPr>
                <w:rFonts w:ascii="Times New Roman" w:hAnsi="Times New Roman" w:cs="Times New Roman"/>
                <w:sz w:val="28"/>
                <w:szCs w:val="28"/>
              </w:rPr>
              <w:t>Положительная динамика показателя находится в пределах 45% и выше -  уровень выше среднего.</w:t>
            </w:r>
          </w:p>
        </w:tc>
      </w:tr>
    </w:tbl>
    <w:p w:rsidR="007D72A0" w:rsidRPr="007D72A0" w:rsidRDefault="007D72A0" w:rsidP="007D72A0">
      <w:pPr>
        <w:spacing w:after="160" w:line="256" w:lineRule="auto"/>
        <w:jc w:val="center"/>
        <w:rPr>
          <w:rFonts w:ascii="Times New Roman" w:hAnsi="Times New Roman" w:cs="Times New Roman"/>
          <w:b/>
          <w:sz w:val="28"/>
          <w:szCs w:val="28"/>
        </w:rPr>
      </w:pPr>
    </w:p>
    <w:p w:rsidR="007D72A0" w:rsidRPr="007D72A0" w:rsidRDefault="007D72A0" w:rsidP="007D72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классах, обучающихся по первому варианту учебного плана, в среднем звене тесты на психомоторное развитие не проводятся из-за потери актуальности. </w:t>
      </w:r>
    </w:p>
    <w:p w:rsidR="007D72A0" w:rsidRDefault="007D72A0" w:rsidP="007D72A0">
      <w:pPr>
        <w:spacing w:after="0"/>
        <w:ind w:firstLine="709"/>
        <w:jc w:val="both"/>
        <w:rPr>
          <w:rFonts w:ascii="Times New Roman" w:hAnsi="Times New Roman" w:cs="Times New Roman"/>
          <w:sz w:val="28"/>
          <w:szCs w:val="28"/>
        </w:rPr>
      </w:pPr>
    </w:p>
    <w:p w:rsidR="007D72A0" w:rsidRDefault="007D72A0" w:rsidP="007D72A0">
      <w:pPr>
        <w:spacing w:after="0"/>
        <w:ind w:firstLine="709"/>
        <w:jc w:val="both"/>
        <w:rPr>
          <w:rFonts w:ascii="Times New Roman" w:hAnsi="Times New Roman" w:cs="Times New Roman"/>
          <w:i/>
          <w:sz w:val="28"/>
          <w:szCs w:val="28"/>
          <w:u w:val="single"/>
        </w:rPr>
      </w:pPr>
      <w:r w:rsidRPr="007D72A0">
        <w:rPr>
          <w:rFonts w:ascii="Times New Roman" w:hAnsi="Times New Roman" w:cs="Times New Roman"/>
          <w:i/>
          <w:sz w:val="28"/>
          <w:szCs w:val="28"/>
          <w:u w:val="single"/>
        </w:rPr>
        <w:t xml:space="preserve">Обучающиеся с </w:t>
      </w:r>
      <w:r>
        <w:rPr>
          <w:rFonts w:ascii="Times New Roman" w:hAnsi="Times New Roman" w:cs="Times New Roman"/>
          <w:i/>
          <w:sz w:val="28"/>
          <w:szCs w:val="28"/>
          <w:u w:val="single"/>
        </w:rPr>
        <w:t xml:space="preserve">умеренной, тяжелой и глубокой </w:t>
      </w:r>
      <w:proofErr w:type="spellStart"/>
      <w:r>
        <w:rPr>
          <w:rFonts w:ascii="Times New Roman" w:hAnsi="Times New Roman" w:cs="Times New Roman"/>
          <w:i/>
          <w:sz w:val="28"/>
          <w:szCs w:val="28"/>
          <w:u w:val="single"/>
        </w:rPr>
        <w:t>степенью</w:t>
      </w:r>
      <w:r w:rsidRPr="007D72A0">
        <w:rPr>
          <w:rFonts w:ascii="Times New Roman" w:hAnsi="Times New Roman" w:cs="Times New Roman"/>
          <w:i/>
          <w:sz w:val="28"/>
          <w:szCs w:val="28"/>
          <w:u w:val="single"/>
        </w:rPr>
        <w:t>УО</w:t>
      </w:r>
      <w:proofErr w:type="spellEnd"/>
      <w:r w:rsidRPr="007D72A0">
        <w:rPr>
          <w:rFonts w:ascii="Times New Roman" w:hAnsi="Times New Roman" w:cs="Times New Roman"/>
          <w:i/>
          <w:sz w:val="28"/>
          <w:szCs w:val="28"/>
          <w:u w:val="single"/>
        </w:rPr>
        <w:t xml:space="preserve"> (</w:t>
      </w:r>
      <w:r>
        <w:rPr>
          <w:rFonts w:ascii="Times New Roman" w:hAnsi="Times New Roman" w:cs="Times New Roman"/>
          <w:i/>
          <w:sz w:val="28"/>
          <w:szCs w:val="28"/>
          <w:u w:val="single"/>
        </w:rPr>
        <w:t xml:space="preserve">второй </w:t>
      </w:r>
      <w:r w:rsidRPr="007D72A0">
        <w:rPr>
          <w:rFonts w:ascii="Times New Roman" w:hAnsi="Times New Roman" w:cs="Times New Roman"/>
          <w:i/>
          <w:sz w:val="28"/>
          <w:szCs w:val="28"/>
          <w:u w:val="single"/>
        </w:rPr>
        <w:t>вариант учебного плана)</w:t>
      </w:r>
      <w:r w:rsidR="008C13CF">
        <w:rPr>
          <w:rFonts w:ascii="Times New Roman" w:hAnsi="Times New Roman" w:cs="Times New Roman"/>
          <w:i/>
          <w:sz w:val="28"/>
          <w:szCs w:val="28"/>
          <w:u w:val="single"/>
        </w:rPr>
        <w:t>, дети с РАС, не имеющие двигательных нарушений.</w:t>
      </w:r>
    </w:p>
    <w:p w:rsidR="008C13CF" w:rsidRDefault="001935FF" w:rsidP="007D72A0">
      <w:pPr>
        <w:spacing w:after="0"/>
        <w:ind w:firstLine="709"/>
        <w:jc w:val="both"/>
        <w:rPr>
          <w:rFonts w:ascii="Times New Roman" w:hAnsi="Times New Roman" w:cs="Times New Roman"/>
          <w:sz w:val="28"/>
          <w:szCs w:val="28"/>
        </w:rPr>
      </w:pPr>
      <w:proofErr w:type="gramStart"/>
      <w:r>
        <w:rPr>
          <w:rFonts w:ascii="Times New Roman" w:hAnsi="Times New Roman" w:cs="Times New Roman"/>
          <w:sz w:val="28"/>
          <w:szCs w:val="28"/>
        </w:rPr>
        <w:t>Обучающиеся не имеющие двигательных нарушений оцениваются по предметам «Физическая культура» и «Адаптивная физическая культура» аналогично  итоговой аттестации детей, обучающихся по  первому варианту учебного плана</w:t>
      </w:r>
      <w:r w:rsidR="002D5789">
        <w:rPr>
          <w:rFonts w:ascii="Times New Roman" w:hAnsi="Times New Roman" w:cs="Times New Roman"/>
          <w:sz w:val="28"/>
          <w:szCs w:val="28"/>
        </w:rPr>
        <w:t>.</w:t>
      </w:r>
      <w:proofErr w:type="gramEnd"/>
    </w:p>
    <w:p w:rsidR="002D5789" w:rsidRDefault="00C23EA1" w:rsidP="007D72A0">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На всех детей данной категории пишется индивидуальная специальная индивидуальная программа развития, где прописывается программный </w:t>
      </w:r>
      <w:r>
        <w:rPr>
          <w:rFonts w:ascii="Times New Roman" w:hAnsi="Times New Roman" w:cs="Times New Roman"/>
          <w:sz w:val="28"/>
          <w:szCs w:val="28"/>
        </w:rPr>
        <w:lastRenderedPageBreak/>
        <w:t>материал и далее проводится качественная оценка выполнения тех или иных действий, включая реакцию ребенка на эти действия, и действия с ним взрослого.</w:t>
      </w:r>
    </w:p>
    <w:p w:rsidR="002D5789" w:rsidRDefault="002D5789" w:rsidP="007D72A0">
      <w:pPr>
        <w:spacing w:after="0"/>
        <w:ind w:firstLine="709"/>
        <w:jc w:val="both"/>
        <w:rPr>
          <w:rFonts w:ascii="Times New Roman" w:hAnsi="Times New Roman" w:cs="Times New Roman"/>
          <w:sz w:val="28"/>
          <w:szCs w:val="28"/>
        </w:rPr>
      </w:pPr>
      <w:r>
        <w:rPr>
          <w:rFonts w:ascii="Times New Roman" w:hAnsi="Times New Roman" w:cs="Times New Roman"/>
          <w:sz w:val="28"/>
          <w:szCs w:val="28"/>
        </w:rPr>
        <w:t>Дети, имеющие отклонение в поведении и стойкие двигательные нарушения оцениваются по схеме ниже.</w:t>
      </w:r>
    </w:p>
    <w:p w:rsidR="00C23EA1" w:rsidRPr="008C13CF" w:rsidRDefault="00C23EA1" w:rsidP="007D72A0">
      <w:pPr>
        <w:spacing w:after="0"/>
        <w:ind w:firstLine="709"/>
        <w:jc w:val="both"/>
        <w:rPr>
          <w:rFonts w:ascii="Times New Roman" w:hAnsi="Times New Roman" w:cs="Times New Roman"/>
          <w:sz w:val="28"/>
          <w:szCs w:val="28"/>
        </w:rPr>
      </w:pPr>
    </w:p>
    <w:p w:rsidR="003D55C1" w:rsidRPr="002D5789" w:rsidRDefault="003D55C1" w:rsidP="003D55C1">
      <w:pPr>
        <w:jc w:val="center"/>
        <w:rPr>
          <w:rFonts w:ascii="Times New Roman" w:hAnsi="Times New Roman" w:cs="Times New Roman"/>
          <w:i/>
          <w:sz w:val="28"/>
          <w:szCs w:val="28"/>
          <w:u w:val="single"/>
        </w:rPr>
      </w:pPr>
      <w:r w:rsidRPr="002D5789">
        <w:rPr>
          <w:rFonts w:ascii="Times New Roman" w:hAnsi="Times New Roman" w:cs="Times New Roman"/>
          <w:i/>
          <w:sz w:val="28"/>
          <w:szCs w:val="28"/>
          <w:u w:val="single"/>
        </w:rPr>
        <w:t xml:space="preserve">Критерии оценки двигательных умений детей с тяжелыми и множественными нарушениями развития для проведения </w:t>
      </w:r>
      <w:r w:rsidR="002D5789">
        <w:rPr>
          <w:rFonts w:ascii="Times New Roman" w:hAnsi="Times New Roman" w:cs="Times New Roman"/>
          <w:i/>
          <w:sz w:val="28"/>
          <w:szCs w:val="28"/>
          <w:u w:val="single"/>
        </w:rPr>
        <w:t>текущей</w:t>
      </w:r>
      <w:r w:rsidRPr="002D5789">
        <w:rPr>
          <w:rFonts w:ascii="Times New Roman" w:hAnsi="Times New Roman" w:cs="Times New Roman"/>
          <w:i/>
          <w:sz w:val="28"/>
          <w:szCs w:val="28"/>
          <w:u w:val="single"/>
        </w:rPr>
        <w:t xml:space="preserve"> и промежуточной аттестации</w:t>
      </w:r>
    </w:p>
    <w:p w:rsidR="003D55C1" w:rsidRDefault="003D55C1" w:rsidP="002D5789">
      <w:pPr>
        <w:spacing w:after="0"/>
        <w:ind w:firstLine="709"/>
        <w:jc w:val="both"/>
        <w:rPr>
          <w:rFonts w:ascii="Times New Roman" w:hAnsi="Times New Roman" w:cs="Times New Roman"/>
          <w:sz w:val="28"/>
          <w:szCs w:val="28"/>
        </w:rPr>
      </w:pPr>
      <w:r w:rsidRPr="00AB10C5">
        <w:rPr>
          <w:rFonts w:ascii="Times New Roman" w:hAnsi="Times New Roman" w:cs="Times New Roman"/>
          <w:sz w:val="28"/>
          <w:szCs w:val="28"/>
        </w:rPr>
        <w:t>С введением ФГОС специального образования</w:t>
      </w:r>
      <w:r>
        <w:rPr>
          <w:rFonts w:ascii="Times New Roman" w:hAnsi="Times New Roman" w:cs="Times New Roman"/>
          <w:sz w:val="28"/>
          <w:szCs w:val="28"/>
        </w:rPr>
        <w:t xml:space="preserve"> перед нами встал вопрос о том как оценивать детей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имеющими двигательные нарушения.</w:t>
      </w:r>
    </w:p>
    <w:p w:rsidR="003D55C1" w:rsidRDefault="003D55C1" w:rsidP="002D578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большинстве своем это дети с </w:t>
      </w:r>
      <w:proofErr w:type="gramStart"/>
      <w:r>
        <w:rPr>
          <w:rFonts w:ascii="Times New Roman" w:hAnsi="Times New Roman" w:cs="Times New Roman"/>
          <w:sz w:val="28"/>
          <w:szCs w:val="28"/>
        </w:rPr>
        <w:t>несформированными</w:t>
      </w:r>
      <w:proofErr w:type="gramEnd"/>
      <w:r>
        <w:rPr>
          <w:rFonts w:ascii="Times New Roman" w:hAnsi="Times New Roman" w:cs="Times New Roman"/>
          <w:sz w:val="28"/>
          <w:szCs w:val="28"/>
        </w:rPr>
        <w:t xml:space="preserve"> или утратившими двигательные умения. Мониторинг</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который был разработан ранее, не отражал степень развития или деградации двигательных умений (речь идет именно о двигательном акте, а не о силе мышц или тонусе мышц обеспечивающем этот двигательный акт) детей с ТМНР.</w:t>
      </w:r>
    </w:p>
    <w:p w:rsidR="003D55C1" w:rsidRDefault="003D55C1" w:rsidP="002D578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Любое даже самое маленькое активное участие ребенка с ТМНР в определенном двигательном действии – это для него огромный труд, который тоже надо оценивать. Общепринятая система оценивания – </w:t>
      </w:r>
      <w:proofErr w:type="spellStart"/>
      <w:r>
        <w:rPr>
          <w:rFonts w:ascii="Times New Roman" w:hAnsi="Times New Roman" w:cs="Times New Roman"/>
          <w:sz w:val="28"/>
          <w:szCs w:val="28"/>
        </w:rPr>
        <w:t>пятибальная</w:t>
      </w:r>
      <w:proofErr w:type="spellEnd"/>
      <w:r>
        <w:rPr>
          <w:rFonts w:ascii="Times New Roman" w:hAnsi="Times New Roman" w:cs="Times New Roman"/>
          <w:sz w:val="28"/>
          <w:szCs w:val="28"/>
        </w:rPr>
        <w:t>, поэтому, взяв за основу уровень активности ребенка и степень поддержки со стороны взрослого (описаны в программе по АФК для детей с ТМНР (Андреева И.Н., Покровская И.А.) ), и из собственных наблюдений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были выделены следующие критерии:</w:t>
      </w:r>
    </w:p>
    <w:tbl>
      <w:tblPr>
        <w:tblStyle w:val="a8"/>
        <w:tblW w:w="0" w:type="auto"/>
        <w:tblLayout w:type="fixed"/>
        <w:tblLook w:val="04A0" w:firstRow="1" w:lastRow="0" w:firstColumn="1" w:lastColumn="0" w:noHBand="0" w:noVBand="1"/>
      </w:tblPr>
      <w:tblGrid>
        <w:gridCol w:w="1951"/>
        <w:gridCol w:w="4111"/>
        <w:gridCol w:w="3509"/>
      </w:tblGrid>
      <w:tr w:rsidR="003D55C1" w:rsidTr="007D72A0">
        <w:tc>
          <w:tcPr>
            <w:tcW w:w="1951" w:type="dxa"/>
          </w:tcPr>
          <w:p w:rsidR="003D55C1" w:rsidRPr="00B70C3A" w:rsidRDefault="003D55C1" w:rsidP="007D72A0">
            <w:pPr>
              <w:jc w:val="center"/>
              <w:rPr>
                <w:rFonts w:ascii="Times New Roman" w:hAnsi="Times New Roman" w:cs="Times New Roman"/>
                <w:b/>
                <w:sz w:val="28"/>
                <w:szCs w:val="28"/>
              </w:rPr>
            </w:pPr>
            <w:r w:rsidRPr="00B70C3A">
              <w:rPr>
                <w:rFonts w:ascii="Times New Roman" w:hAnsi="Times New Roman" w:cs="Times New Roman"/>
                <w:b/>
                <w:sz w:val="28"/>
                <w:szCs w:val="28"/>
              </w:rPr>
              <w:t>Оценка</w:t>
            </w:r>
          </w:p>
        </w:tc>
        <w:tc>
          <w:tcPr>
            <w:tcW w:w="4111" w:type="dxa"/>
          </w:tcPr>
          <w:p w:rsidR="003D55C1" w:rsidRPr="00B70C3A" w:rsidRDefault="003D55C1" w:rsidP="007D72A0">
            <w:pPr>
              <w:jc w:val="center"/>
              <w:rPr>
                <w:rFonts w:ascii="Times New Roman" w:hAnsi="Times New Roman" w:cs="Times New Roman"/>
                <w:b/>
                <w:sz w:val="28"/>
                <w:szCs w:val="28"/>
              </w:rPr>
            </w:pPr>
            <w:r w:rsidRPr="00B70C3A">
              <w:rPr>
                <w:rFonts w:ascii="Times New Roman" w:hAnsi="Times New Roman" w:cs="Times New Roman"/>
                <w:b/>
                <w:sz w:val="28"/>
                <w:szCs w:val="28"/>
              </w:rPr>
              <w:t>Уровень активности ребенка</w:t>
            </w:r>
          </w:p>
        </w:tc>
        <w:tc>
          <w:tcPr>
            <w:tcW w:w="3509" w:type="dxa"/>
          </w:tcPr>
          <w:p w:rsidR="003D55C1" w:rsidRPr="00B70C3A" w:rsidRDefault="003D55C1" w:rsidP="007D72A0">
            <w:pPr>
              <w:jc w:val="center"/>
              <w:rPr>
                <w:rFonts w:ascii="Times New Roman" w:hAnsi="Times New Roman" w:cs="Times New Roman"/>
                <w:b/>
                <w:sz w:val="28"/>
                <w:szCs w:val="28"/>
              </w:rPr>
            </w:pPr>
            <w:r w:rsidRPr="00B70C3A">
              <w:rPr>
                <w:rFonts w:ascii="Times New Roman" w:hAnsi="Times New Roman" w:cs="Times New Roman"/>
                <w:b/>
                <w:sz w:val="28"/>
                <w:szCs w:val="28"/>
              </w:rPr>
              <w:t>Степень поддержки со стороны взрослого</w:t>
            </w:r>
          </w:p>
        </w:tc>
      </w:tr>
      <w:tr w:rsidR="003D55C1" w:rsidTr="007D72A0">
        <w:tc>
          <w:tcPr>
            <w:tcW w:w="1951" w:type="dxa"/>
          </w:tcPr>
          <w:p w:rsidR="003D55C1" w:rsidRPr="00B70C3A" w:rsidRDefault="003D55C1" w:rsidP="007D72A0">
            <w:pPr>
              <w:jc w:val="center"/>
              <w:rPr>
                <w:rFonts w:ascii="Times New Roman" w:hAnsi="Times New Roman" w:cs="Times New Roman"/>
                <w:b/>
                <w:sz w:val="28"/>
                <w:szCs w:val="28"/>
              </w:rPr>
            </w:pPr>
            <w:r w:rsidRPr="00B70C3A">
              <w:rPr>
                <w:rFonts w:ascii="Times New Roman" w:hAnsi="Times New Roman" w:cs="Times New Roman"/>
                <w:b/>
                <w:sz w:val="28"/>
                <w:szCs w:val="28"/>
              </w:rPr>
              <w:t>Не ставится</w:t>
            </w:r>
          </w:p>
        </w:tc>
        <w:tc>
          <w:tcPr>
            <w:tcW w:w="4111" w:type="dxa"/>
          </w:tcPr>
          <w:p w:rsidR="003D55C1"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t xml:space="preserve">Ребенок проявляет очень мало активности и способен (полностью или частично) </w:t>
            </w:r>
            <w:proofErr w:type="gramStart"/>
            <w:r w:rsidRPr="00B70C3A">
              <w:rPr>
                <w:rFonts w:ascii="Times New Roman" w:hAnsi="Times New Roman" w:cs="Times New Roman"/>
                <w:sz w:val="28"/>
                <w:szCs w:val="28"/>
              </w:rPr>
              <w:t>приспосабливаться к выполнению определенных действий/браться</w:t>
            </w:r>
            <w:proofErr w:type="gramEnd"/>
            <w:r w:rsidRPr="00B70C3A">
              <w:rPr>
                <w:rFonts w:ascii="Times New Roman" w:hAnsi="Times New Roman" w:cs="Times New Roman"/>
                <w:sz w:val="28"/>
                <w:szCs w:val="28"/>
              </w:rPr>
              <w:t xml:space="preserve"> за них.</w:t>
            </w:r>
          </w:p>
        </w:tc>
        <w:tc>
          <w:tcPr>
            <w:tcW w:w="3509" w:type="dxa"/>
          </w:tcPr>
          <w:p w:rsidR="003D55C1"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t>Действие или движение выполняется взрослым, участие ребенка в «</w:t>
            </w:r>
            <w:proofErr w:type="spellStart"/>
            <w:r w:rsidRPr="00B70C3A">
              <w:rPr>
                <w:rFonts w:ascii="Times New Roman" w:hAnsi="Times New Roman" w:cs="Times New Roman"/>
                <w:sz w:val="28"/>
                <w:szCs w:val="28"/>
              </w:rPr>
              <w:t>подстраивании</w:t>
            </w:r>
            <w:proofErr w:type="spellEnd"/>
            <w:r w:rsidRPr="00B70C3A">
              <w:rPr>
                <w:rFonts w:ascii="Times New Roman" w:hAnsi="Times New Roman" w:cs="Times New Roman"/>
                <w:sz w:val="28"/>
                <w:szCs w:val="28"/>
              </w:rPr>
              <w:t>» под действия взрослого (не сопротивляется)</w:t>
            </w:r>
          </w:p>
        </w:tc>
      </w:tr>
      <w:tr w:rsidR="003D55C1" w:rsidTr="007D72A0">
        <w:tc>
          <w:tcPr>
            <w:tcW w:w="1951" w:type="dxa"/>
          </w:tcPr>
          <w:p w:rsidR="003D55C1" w:rsidRPr="00B70C3A" w:rsidRDefault="003D55C1" w:rsidP="007D72A0">
            <w:pPr>
              <w:jc w:val="center"/>
              <w:rPr>
                <w:rFonts w:ascii="Times New Roman" w:hAnsi="Times New Roman" w:cs="Times New Roman"/>
                <w:b/>
                <w:sz w:val="28"/>
                <w:szCs w:val="28"/>
              </w:rPr>
            </w:pPr>
            <w:r w:rsidRPr="00B70C3A">
              <w:rPr>
                <w:rFonts w:ascii="Times New Roman" w:hAnsi="Times New Roman" w:cs="Times New Roman"/>
                <w:b/>
                <w:sz w:val="28"/>
                <w:szCs w:val="28"/>
              </w:rPr>
              <w:t>Удовлетворительно</w:t>
            </w:r>
          </w:p>
        </w:tc>
        <w:tc>
          <w:tcPr>
            <w:tcW w:w="4111" w:type="dxa"/>
          </w:tcPr>
          <w:p w:rsidR="003D55C1"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t>Ребенок имеет определенную способность, если ему помогает взрослый</w:t>
            </w:r>
          </w:p>
        </w:tc>
        <w:tc>
          <w:tcPr>
            <w:tcW w:w="3509" w:type="dxa"/>
          </w:tcPr>
          <w:p w:rsidR="003D55C1"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t>От максимального до небольшого объема помощи со стороны взрослого</w:t>
            </w:r>
          </w:p>
        </w:tc>
      </w:tr>
      <w:tr w:rsidR="003D55C1" w:rsidTr="007D72A0">
        <w:tc>
          <w:tcPr>
            <w:tcW w:w="1951" w:type="dxa"/>
          </w:tcPr>
          <w:p w:rsidR="003D55C1" w:rsidRPr="00B70C3A" w:rsidRDefault="003D55C1" w:rsidP="007D72A0">
            <w:pPr>
              <w:jc w:val="center"/>
              <w:rPr>
                <w:rFonts w:ascii="Times New Roman" w:hAnsi="Times New Roman" w:cs="Times New Roman"/>
                <w:b/>
                <w:sz w:val="28"/>
                <w:szCs w:val="28"/>
              </w:rPr>
            </w:pPr>
            <w:r w:rsidRPr="00B70C3A">
              <w:rPr>
                <w:rFonts w:ascii="Times New Roman" w:hAnsi="Times New Roman" w:cs="Times New Roman"/>
                <w:b/>
                <w:sz w:val="28"/>
                <w:szCs w:val="28"/>
              </w:rPr>
              <w:t>Хорошо</w:t>
            </w:r>
          </w:p>
        </w:tc>
        <w:tc>
          <w:tcPr>
            <w:tcW w:w="4111" w:type="dxa"/>
          </w:tcPr>
          <w:p w:rsidR="003D55C1"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t xml:space="preserve">С помощью вспомогательного средства и/или соответствующим образом оборудованного пространства ребенок может выполнять </w:t>
            </w:r>
            <w:r w:rsidRPr="00B70C3A">
              <w:rPr>
                <w:rFonts w:ascii="Times New Roman" w:hAnsi="Times New Roman" w:cs="Times New Roman"/>
                <w:sz w:val="28"/>
                <w:szCs w:val="28"/>
              </w:rPr>
              <w:lastRenderedPageBreak/>
              <w:t>действие самостоятельно.</w:t>
            </w:r>
          </w:p>
        </w:tc>
        <w:tc>
          <w:tcPr>
            <w:tcW w:w="3509" w:type="dxa"/>
          </w:tcPr>
          <w:p w:rsidR="003D55C1" w:rsidRPr="00B70C3A"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lastRenderedPageBreak/>
              <w:t>Возможно, требуется присутствие взрослого рядом</w:t>
            </w:r>
            <w:r>
              <w:rPr>
                <w:rFonts w:ascii="Times New Roman" w:hAnsi="Times New Roman" w:cs="Times New Roman"/>
                <w:sz w:val="28"/>
                <w:szCs w:val="28"/>
              </w:rPr>
              <w:t>.</w:t>
            </w:r>
          </w:p>
          <w:p w:rsidR="003D55C1"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t xml:space="preserve">Описываются условия, при которых ребенок что-либо </w:t>
            </w:r>
            <w:r w:rsidRPr="00B70C3A">
              <w:rPr>
                <w:rFonts w:ascii="Times New Roman" w:hAnsi="Times New Roman" w:cs="Times New Roman"/>
                <w:sz w:val="28"/>
                <w:szCs w:val="28"/>
              </w:rPr>
              <w:lastRenderedPageBreak/>
              <w:t>делает самостоятельно.</w:t>
            </w:r>
          </w:p>
        </w:tc>
      </w:tr>
      <w:tr w:rsidR="003D55C1" w:rsidTr="007D72A0">
        <w:tc>
          <w:tcPr>
            <w:tcW w:w="1951" w:type="dxa"/>
          </w:tcPr>
          <w:p w:rsidR="003D55C1" w:rsidRPr="00B70C3A" w:rsidRDefault="003D55C1" w:rsidP="007D72A0">
            <w:pPr>
              <w:jc w:val="center"/>
              <w:rPr>
                <w:rFonts w:ascii="Times New Roman" w:hAnsi="Times New Roman" w:cs="Times New Roman"/>
                <w:b/>
                <w:sz w:val="28"/>
                <w:szCs w:val="28"/>
              </w:rPr>
            </w:pPr>
            <w:r w:rsidRPr="00B70C3A">
              <w:rPr>
                <w:rFonts w:ascii="Times New Roman" w:hAnsi="Times New Roman" w:cs="Times New Roman"/>
                <w:b/>
                <w:sz w:val="28"/>
                <w:szCs w:val="28"/>
              </w:rPr>
              <w:lastRenderedPageBreak/>
              <w:t>Отлично</w:t>
            </w:r>
          </w:p>
        </w:tc>
        <w:tc>
          <w:tcPr>
            <w:tcW w:w="4111" w:type="dxa"/>
          </w:tcPr>
          <w:p w:rsidR="003D55C1"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t>Ребенок может выполнять какое-то действие самостоятельно</w:t>
            </w:r>
          </w:p>
        </w:tc>
        <w:tc>
          <w:tcPr>
            <w:tcW w:w="3509" w:type="dxa"/>
          </w:tcPr>
          <w:p w:rsidR="003D55C1" w:rsidRDefault="003D55C1" w:rsidP="007D72A0">
            <w:pPr>
              <w:jc w:val="both"/>
              <w:rPr>
                <w:rFonts w:ascii="Times New Roman" w:hAnsi="Times New Roman" w:cs="Times New Roman"/>
                <w:sz w:val="28"/>
                <w:szCs w:val="28"/>
              </w:rPr>
            </w:pPr>
            <w:r w:rsidRPr="00B70C3A">
              <w:rPr>
                <w:rFonts w:ascii="Times New Roman" w:hAnsi="Times New Roman" w:cs="Times New Roman"/>
                <w:sz w:val="28"/>
                <w:szCs w:val="28"/>
              </w:rPr>
              <w:t>Возможно, требуется присутствие взрослого рядом</w:t>
            </w:r>
          </w:p>
        </w:tc>
      </w:tr>
    </w:tbl>
    <w:p w:rsidR="009A7624" w:rsidRPr="005033A2" w:rsidRDefault="009A7624" w:rsidP="009A7624">
      <w:pPr>
        <w:rPr>
          <w:rFonts w:ascii="Times New Roman" w:hAnsi="Times New Roman" w:cs="Times New Roman"/>
          <w:sz w:val="28"/>
          <w:szCs w:val="28"/>
        </w:rPr>
      </w:pPr>
    </w:p>
    <w:p w:rsidR="009A7624" w:rsidRPr="00DD2402" w:rsidRDefault="00DD2402" w:rsidP="00DD2402">
      <w:pPr>
        <w:jc w:val="center"/>
        <w:rPr>
          <w:rFonts w:ascii="Times New Roman" w:hAnsi="Times New Roman" w:cs="Times New Roman"/>
          <w:b/>
          <w:sz w:val="28"/>
          <w:szCs w:val="28"/>
        </w:rPr>
      </w:pPr>
      <w:r w:rsidRPr="00DD2402">
        <w:rPr>
          <w:rFonts w:ascii="Times New Roman" w:hAnsi="Times New Roman" w:cs="Times New Roman"/>
          <w:b/>
          <w:sz w:val="28"/>
          <w:szCs w:val="28"/>
        </w:rPr>
        <w:t>Обработка результатов тестирования</w:t>
      </w:r>
    </w:p>
    <w:p w:rsidR="009A7624" w:rsidRDefault="00DD2402" w:rsidP="009B20C5">
      <w:pPr>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Обработка полученных данных проводится при помощи таблицы </w:t>
      </w:r>
      <w:r w:rsidR="00BC3DA9">
        <w:rPr>
          <w:rFonts w:ascii="Times New Roman" w:hAnsi="Times New Roman" w:cs="Times New Roman"/>
          <w:sz w:val="28"/>
          <w:szCs w:val="28"/>
          <w:lang w:val="en-US"/>
        </w:rPr>
        <w:t>Excel</w:t>
      </w:r>
      <w:r w:rsidR="00BC3DA9">
        <w:rPr>
          <w:rFonts w:ascii="Times New Roman" w:hAnsi="Times New Roman" w:cs="Times New Roman"/>
          <w:sz w:val="28"/>
          <w:szCs w:val="28"/>
        </w:rPr>
        <w:t xml:space="preserve">. </w:t>
      </w:r>
    </w:p>
    <w:p w:rsidR="00BC3DA9" w:rsidRDefault="00BC3DA9" w:rsidP="009B20C5">
      <w:pPr>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каждый класс формируется отдельный файл. В файле на каждого обучающегося формируется отдельный лист, где указаны каждый из показателей тестирования на начало учебного года и на конец учебного года, еще одна  графа - результат динамики </w:t>
      </w:r>
      <w:r w:rsidR="009B20C5">
        <w:rPr>
          <w:rFonts w:ascii="Times New Roman" w:hAnsi="Times New Roman" w:cs="Times New Roman"/>
          <w:sz w:val="28"/>
          <w:szCs w:val="28"/>
        </w:rPr>
        <w:t>данного показателя</w:t>
      </w:r>
      <w:r>
        <w:rPr>
          <w:rFonts w:ascii="Times New Roman" w:hAnsi="Times New Roman" w:cs="Times New Roman"/>
          <w:sz w:val="28"/>
          <w:szCs w:val="28"/>
        </w:rPr>
        <w:t>.</w:t>
      </w:r>
    </w:p>
    <w:p w:rsidR="00BC3DA9" w:rsidRDefault="00BC3DA9" w:rsidP="009B20C5">
      <w:pPr>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Индивидуальный лист на каждого ребенка связан с листом «Общий по классу». </w:t>
      </w:r>
      <w:r w:rsidR="009B20C5">
        <w:rPr>
          <w:rFonts w:ascii="Times New Roman" w:hAnsi="Times New Roman" w:cs="Times New Roman"/>
          <w:sz w:val="28"/>
          <w:szCs w:val="28"/>
        </w:rPr>
        <w:t>На данном листе отображаю</w:t>
      </w:r>
      <w:r>
        <w:rPr>
          <w:rFonts w:ascii="Times New Roman" w:hAnsi="Times New Roman" w:cs="Times New Roman"/>
          <w:sz w:val="28"/>
          <w:szCs w:val="28"/>
        </w:rPr>
        <w:t>тся резуль</w:t>
      </w:r>
      <w:r w:rsidR="009B20C5">
        <w:rPr>
          <w:rFonts w:ascii="Times New Roman" w:hAnsi="Times New Roman" w:cs="Times New Roman"/>
          <w:sz w:val="28"/>
          <w:szCs w:val="28"/>
        </w:rPr>
        <w:t>таты тестирования всего класса со средними показателями по классу.</w:t>
      </w:r>
    </w:p>
    <w:p w:rsidR="009E4CF9" w:rsidRDefault="009B20C5" w:rsidP="009B20C5">
      <w:pPr>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Формат ввода числовых данных определяется системой измерения показателя, в ячейках должен стоять «числовой формат» ввода данных.</w:t>
      </w:r>
      <w:r w:rsidRPr="009B20C5">
        <w:rPr>
          <w:rFonts w:ascii="Times New Roman" w:hAnsi="Times New Roman" w:cs="Times New Roman"/>
          <w:sz w:val="28"/>
          <w:szCs w:val="28"/>
        </w:rPr>
        <w:t xml:space="preserve"> </w:t>
      </w:r>
      <w:r>
        <w:rPr>
          <w:rFonts w:ascii="Times New Roman" w:hAnsi="Times New Roman" w:cs="Times New Roman"/>
          <w:sz w:val="28"/>
          <w:szCs w:val="28"/>
        </w:rPr>
        <w:t xml:space="preserve">Так все, что </w:t>
      </w:r>
      <w:proofErr w:type="gramStart"/>
      <w:r>
        <w:rPr>
          <w:rFonts w:ascii="Times New Roman" w:hAnsi="Times New Roman" w:cs="Times New Roman"/>
          <w:sz w:val="28"/>
          <w:szCs w:val="28"/>
        </w:rPr>
        <w:t>измеряется в единицах времени переводится</w:t>
      </w:r>
      <w:proofErr w:type="gramEnd"/>
      <w:r>
        <w:rPr>
          <w:rFonts w:ascii="Times New Roman" w:hAnsi="Times New Roman" w:cs="Times New Roman"/>
          <w:sz w:val="28"/>
          <w:szCs w:val="28"/>
        </w:rPr>
        <w:t xml:space="preserve"> в секунды, динамика результата представлена в процентном отношении, рост указывается в метрах, вес в килограммах. Если ребенок выполняет задание без результата</w:t>
      </w:r>
      <w:r w:rsidR="009E4CF9">
        <w:rPr>
          <w:rFonts w:ascii="Times New Roman" w:hAnsi="Times New Roman" w:cs="Times New Roman"/>
          <w:sz w:val="28"/>
          <w:szCs w:val="28"/>
        </w:rPr>
        <w:t xml:space="preserve"> ( в баллах)</w:t>
      </w:r>
      <w:r>
        <w:rPr>
          <w:rFonts w:ascii="Times New Roman" w:hAnsi="Times New Roman" w:cs="Times New Roman"/>
          <w:sz w:val="28"/>
          <w:szCs w:val="28"/>
        </w:rPr>
        <w:t xml:space="preserve">, то </w:t>
      </w:r>
      <w:r w:rsidR="009E4CF9">
        <w:rPr>
          <w:rFonts w:ascii="Times New Roman" w:hAnsi="Times New Roman" w:cs="Times New Roman"/>
          <w:sz w:val="28"/>
          <w:szCs w:val="28"/>
        </w:rPr>
        <w:t>в таблицу результат заносится со знаком «</w:t>
      </w:r>
      <w:proofErr w:type="gramStart"/>
      <w:r w:rsidR="009E4CF9">
        <w:rPr>
          <w:rFonts w:ascii="Times New Roman" w:hAnsi="Times New Roman" w:cs="Times New Roman"/>
          <w:sz w:val="28"/>
          <w:szCs w:val="28"/>
        </w:rPr>
        <w:t>- «</w:t>
      </w:r>
      <w:proofErr w:type="gramEnd"/>
      <w:r w:rsidR="009E4CF9">
        <w:rPr>
          <w:rFonts w:ascii="Times New Roman" w:hAnsi="Times New Roman" w:cs="Times New Roman"/>
          <w:sz w:val="28"/>
          <w:szCs w:val="28"/>
        </w:rPr>
        <w:t xml:space="preserve">, в таком случае на диаграмме такой результат отображается вместе с измеряемыми результатами. </w:t>
      </w:r>
    </w:p>
    <w:p w:rsidR="009E4CF9" w:rsidRDefault="009E4CF9" w:rsidP="009B20C5">
      <w:pPr>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Данный вид обработки достаточно удобен и показателен. При помощи таблицы можно построить любую диаграмму с выбором данных по требованию.</w:t>
      </w:r>
    </w:p>
    <w:p w:rsidR="009B20C5" w:rsidRDefault="009E4CF9" w:rsidP="009B20C5">
      <w:pPr>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Общая таблица по классу и диаграммы отображают не только индивидуальную динамику ребенка на фоне результатов остальных детей класса, но и средние показатели по классу.  </w:t>
      </w:r>
    </w:p>
    <w:p w:rsidR="009B20C5" w:rsidRPr="00BC3DA9" w:rsidRDefault="009B20C5" w:rsidP="009B20C5">
      <w:pPr>
        <w:spacing w:after="0" w:line="300" w:lineRule="auto"/>
        <w:ind w:firstLine="709"/>
        <w:jc w:val="both"/>
        <w:rPr>
          <w:rFonts w:ascii="Times New Roman" w:hAnsi="Times New Roman" w:cs="Times New Roman"/>
          <w:sz w:val="28"/>
          <w:szCs w:val="28"/>
        </w:rPr>
      </w:pPr>
    </w:p>
    <w:p w:rsidR="009A7624" w:rsidRDefault="009A7624" w:rsidP="009A7624">
      <w:pPr>
        <w:tabs>
          <w:tab w:val="left" w:pos="3660"/>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br w:type="page"/>
      </w:r>
    </w:p>
    <w:p w:rsidR="009A7624" w:rsidRPr="005033A2" w:rsidRDefault="009A7624" w:rsidP="009A7624">
      <w:pPr>
        <w:tabs>
          <w:tab w:val="left" w:pos="3660"/>
        </w:tabs>
        <w:jc w:val="center"/>
        <w:rPr>
          <w:rFonts w:ascii="Times New Roman" w:hAnsi="Times New Roman" w:cs="Times New Roman"/>
          <w:b/>
          <w:sz w:val="28"/>
          <w:szCs w:val="28"/>
        </w:rPr>
      </w:pPr>
      <w:r w:rsidRPr="005033A2">
        <w:rPr>
          <w:rFonts w:ascii="Times New Roman" w:hAnsi="Times New Roman" w:cs="Times New Roman"/>
          <w:b/>
          <w:sz w:val="28"/>
          <w:szCs w:val="28"/>
        </w:rPr>
        <w:lastRenderedPageBreak/>
        <w:t>Заключение</w:t>
      </w:r>
    </w:p>
    <w:p w:rsidR="009A7624" w:rsidRDefault="009A7624" w:rsidP="009A7624">
      <w:pPr>
        <w:tabs>
          <w:tab w:val="left" w:pos="3660"/>
        </w:tabs>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физическим развитием, физической подготовленностью и развитием психомоторики у детей необходим. </w:t>
      </w:r>
    </w:p>
    <w:p w:rsidR="009A7624" w:rsidRDefault="009A7624" w:rsidP="009A7624">
      <w:pPr>
        <w:tabs>
          <w:tab w:val="left" w:pos="36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Контролировать состояние детей с отсутствием речи, особенностями поведения достаточно сложно, так как нет </w:t>
      </w:r>
      <w:r w:rsidR="00C23EA1">
        <w:rPr>
          <w:rFonts w:ascii="Times New Roman" w:hAnsi="Times New Roman" w:cs="Times New Roman"/>
          <w:sz w:val="28"/>
          <w:szCs w:val="28"/>
        </w:rPr>
        <w:t>вербальной ответной реакции и часто это только – в виде агрессии и крика.</w:t>
      </w:r>
    </w:p>
    <w:p w:rsidR="009A7624" w:rsidRDefault="009A7624" w:rsidP="009A7624">
      <w:pPr>
        <w:tabs>
          <w:tab w:val="left" w:pos="36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Благодаря ряду методических приемов и отработанной системе работы нам удается не только научить детей тестовым заданиям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но и вовлечь их во фронтальную работу. Тем самым дети становятся более самостоятельными, снижается порог тревожности. </w:t>
      </w:r>
    </w:p>
    <w:p w:rsidR="009A7624" w:rsidRDefault="009A7624" w:rsidP="009A7624">
      <w:pPr>
        <w:tabs>
          <w:tab w:val="left" w:pos="36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Тесты, представленные в данной методической разработке, прошли апробацию в течение 5 лет и показали свою надежность и информативность, а главное доступность для детей с интеллектуальной недостаточностью. </w:t>
      </w:r>
    </w:p>
    <w:p w:rsidR="00C23EA1" w:rsidRDefault="009A7624" w:rsidP="009A7624">
      <w:pPr>
        <w:tabs>
          <w:tab w:val="left" w:pos="36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Тесты выбирались из достаточно большого количества тестов предложенных НИИ Гигиены РАМН, программой по физической культуре для специальных медицинских групп</w:t>
      </w:r>
      <w:r w:rsidR="00C23EA1">
        <w:rPr>
          <w:rFonts w:ascii="Times New Roman" w:hAnsi="Times New Roman" w:cs="Times New Roman"/>
          <w:sz w:val="28"/>
          <w:szCs w:val="28"/>
        </w:rPr>
        <w:t>, так же перечитывались пособия по физическому воспитанию детей разного возраста.</w:t>
      </w:r>
    </w:p>
    <w:p w:rsidR="009A7624" w:rsidRDefault="009A7624" w:rsidP="009A7624">
      <w:pPr>
        <w:tabs>
          <w:tab w:val="left" w:pos="36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Для проведения некоторых тестов у детей с интеллектуальной недостаточностью есть противопоказания, некоторые им просто недоступны из-за сложности, некоторые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выполняются с большими ошибками в технике. </w:t>
      </w:r>
    </w:p>
    <w:p w:rsidR="009A7624" w:rsidRDefault="009A7624" w:rsidP="009A7624">
      <w:pPr>
        <w:tabs>
          <w:tab w:val="left" w:pos="36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реализации ФГОС были разработаны пункты, соответствующие содержанию программы по двигательному развитию и адаптивной физической культуре для детей с тяжелыми и множественными нарушениями развития и для детей, не имеющих двигательной патологии. Оценка по освоению этих пунктов позволяет оценить не только выполнение и усвоение элементов программы, но и отношение ребенка к учебному процессу. Важным элементов является введение в документацию технических средств реабилитации и </w:t>
      </w:r>
      <w:proofErr w:type="spellStart"/>
      <w:r>
        <w:rPr>
          <w:rFonts w:ascii="Times New Roman" w:hAnsi="Times New Roman" w:cs="Times New Roman"/>
          <w:sz w:val="28"/>
          <w:szCs w:val="28"/>
        </w:rPr>
        <w:t>ортезов</w:t>
      </w:r>
      <w:proofErr w:type="spellEnd"/>
      <w:r>
        <w:rPr>
          <w:rFonts w:ascii="Times New Roman" w:hAnsi="Times New Roman" w:cs="Times New Roman"/>
          <w:sz w:val="28"/>
          <w:szCs w:val="28"/>
        </w:rPr>
        <w:t xml:space="preserve">. </w:t>
      </w:r>
    </w:p>
    <w:p w:rsidR="009A7624" w:rsidRDefault="009A7624" w:rsidP="009A7624">
      <w:pPr>
        <w:tabs>
          <w:tab w:val="left" w:pos="36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Предложенные в данной работе тестовые задания были где-то адаптированы под наших детей, где-то </w:t>
      </w:r>
      <w:proofErr w:type="spellStart"/>
      <w:r>
        <w:rPr>
          <w:rFonts w:ascii="Times New Roman" w:hAnsi="Times New Roman" w:cs="Times New Roman"/>
          <w:sz w:val="28"/>
          <w:szCs w:val="28"/>
        </w:rPr>
        <w:t>оставленны</w:t>
      </w:r>
      <w:proofErr w:type="spellEnd"/>
      <w:r>
        <w:rPr>
          <w:rFonts w:ascii="Times New Roman" w:hAnsi="Times New Roman" w:cs="Times New Roman"/>
          <w:sz w:val="28"/>
          <w:szCs w:val="28"/>
        </w:rPr>
        <w:t xml:space="preserve"> в тех вариантах, в которых предлагаются в программе по физической культуре для специальной медицинской группы и методических рекомендациях НИИ Гигиены детей и подростков РАМН.</w:t>
      </w:r>
    </w:p>
    <w:p w:rsidR="009A7624" w:rsidRPr="004E649D" w:rsidRDefault="009A7624" w:rsidP="009A7624">
      <w:pPr>
        <w:rPr>
          <w:rFonts w:ascii="Times New Roman" w:hAnsi="Times New Roman" w:cs="Times New Roman"/>
          <w:sz w:val="28"/>
          <w:szCs w:val="28"/>
        </w:rPr>
      </w:pPr>
    </w:p>
    <w:p w:rsidR="009A7624" w:rsidRPr="004E649D" w:rsidRDefault="009A7624" w:rsidP="009A7624">
      <w:pPr>
        <w:rPr>
          <w:rFonts w:ascii="Times New Roman" w:hAnsi="Times New Roman" w:cs="Times New Roman"/>
          <w:sz w:val="28"/>
          <w:szCs w:val="28"/>
        </w:rPr>
      </w:pPr>
    </w:p>
    <w:p w:rsidR="009A7624" w:rsidRPr="004E649D" w:rsidRDefault="009A7624" w:rsidP="009A7624">
      <w:pPr>
        <w:rPr>
          <w:rFonts w:ascii="Times New Roman" w:hAnsi="Times New Roman" w:cs="Times New Roman"/>
          <w:sz w:val="28"/>
          <w:szCs w:val="28"/>
        </w:rPr>
      </w:pPr>
    </w:p>
    <w:p w:rsidR="009A7624" w:rsidRDefault="009A7624" w:rsidP="009A7624">
      <w:pPr>
        <w:rPr>
          <w:rFonts w:ascii="Times New Roman" w:hAnsi="Times New Roman" w:cs="Times New Roman"/>
          <w:sz w:val="28"/>
          <w:szCs w:val="28"/>
        </w:rPr>
      </w:pPr>
    </w:p>
    <w:p w:rsidR="009A7624" w:rsidRDefault="009A7624" w:rsidP="009A7624">
      <w:pPr>
        <w:tabs>
          <w:tab w:val="left" w:pos="1200"/>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br w:type="page"/>
      </w:r>
    </w:p>
    <w:p w:rsidR="009A7624" w:rsidRPr="00646915" w:rsidRDefault="009A7624" w:rsidP="009A7624">
      <w:pPr>
        <w:tabs>
          <w:tab w:val="left" w:pos="1200"/>
        </w:tabs>
        <w:jc w:val="center"/>
        <w:rPr>
          <w:rFonts w:ascii="Times New Roman" w:hAnsi="Times New Roman" w:cs="Times New Roman"/>
          <w:b/>
          <w:sz w:val="28"/>
          <w:szCs w:val="28"/>
        </w:rPr>
      </w:pPr>
      <w:r w:rsidRPr="00646915">
        <w:rPr>
          <w:rFonts w:ascii="Times New Roman" w:hAnsi="Times New Roman" w:cs="Times New Roman"/>
          <w:b/>
          <w:sz w:val="28"/>
          <w:szCs w:val="28"/>
        </w:rPr>
        <w:lastRenderedPageBreak/>
        <w:t>Список литературы</w:t>
      </w:r>
    </w:p>
    <w:p w:rsidR="00C555BB" w:rsidRDefault="00C555BB" w:rsidP="009A7624">
      <w:pPr>
        <w:pStyle w:val="a3"/>
        <w:numPr>
          <w:ilvl w:val="0"/>
          <w:numId w:val="7"/>
        </w:numPr>
        <w:tabs>
          <w:tab w:val="left" w:pos="120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Андреева И.Н., Покровская И.А. Адаптивная физическая культура. Программа для обучения детей с умеренной, тяжелой и глубокой умственной отсталостью в сочетании с двигательными нарушениями. Методические рекомендации.- </w:t>
      </w:r>
      <w:proofErr w:type="spellStart"/>
      <w:r>
        <w:rPr>
          <w:rFonts w:ascii="Times New Roman" w:hAnsi="Times New Roman" w:cs="Times New Roman"/>
          <w:sz w:val="28"/>
          <w:szCs w:val="28"/>
        </w:rPr>
        <w:t>СПб</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анкт</w:t>
      </w:r>
      <w:proofErr w:type="spellEnd"/>
      <w:r>
        <w:rPr>
          <w:rFonts w:ascii="Times New Roman" w:hAnsi="Times New Roman" w:cs="Times New Roman"/>
          <w:sz w:val="28"/>
          <w:szCs w:val="28"/>
        </w:rPr>
        <w:t xml:space="preserve"> – Петербург, 2014. – 41с.</w:t>
      </w:r>
    </w:p>
    <w:p w:rsidR="009A7624" w:rsidRPr="00540BDB"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pPr>
      <w:r w:rsidRPr="00540BDB">
        <w:rPr>
          <w:rFonts w:ascii="Times New Roman" w:hAnsi="Times New Roman" w:cs="Times New Roman"/>
          <w:sz w:val="28"/>
          <w:szCs w:val="28"/>
        </w:rPr>
        <w:t xml:space="preserve">Врачебный контроль в физическом воспитании учащихся общеобразовательных </w:t>
      </w:r>
      <w:proofErr w:type="spellStart"/>
      <w:r w:rsidRPr="00540BDB">
        <w:rPr>
          <w:rFonts w:ascii="Times New Roman" w:hAnsi="Times New Roman" w:cs="Times New Roman"/>
          <w:sz w:val="28"/>
          <w:szCs w:val="28"/>
        </w:rPr>
        <w:t>учреждений</w:t>
      </w:r>
      <w:proofErr w:type="gramStart"/>
      <w:r w:rsidRPr="00540BDB">
        <w:rPr>
          <w:rFonts w:ascii="Times New Roman" w:hAnsi="Times New Roman" w:cs="Times New Roman"/>
          <w:sz w:val="28"/>
          <w:szCs w:val="28"/>
        </w:rPr>
        <w:t>:у</w:t>
      </w:r>
      <w:proofErr w:type="gramEnd"/>
      <w:r w:rsidRPr="00540BDB">
        <w:rPr>
          <w:rFonts w:ascii="Times New Roman" w:hAnsi="Times New Roman" w:cs="Times New Roman"/>
          <w:sz w:val="28"/>
          <w:szCs w:val="28"/>
        </w:rPr>
        <w:t>чебно-методическое</w:t>
      </w:r>
      <w:proofErr w:type="spellEnd"/>
      <w:r w:rsidRPr="00540BDB">
        <w:rPr>
          <w:rFonts w:ascii="Times New Roman" w:hAnsi="Times New Roman" w:cs="Times New Roman"/>
          <w:sz w:val="28"/>
          <w:szCs w:val="28"/>
        </w:rPr>
        <w:t xml:space="preserve"> пособие / </w:t>
      </w:r>
      <w:proofErr w:type="spellStart"/>
      <w:r w:rsidRPr="00540BDB">
        <w:rPr>
          <w:rFonts w:ascii="Times New Roman" w:hAnsi="Times New Roman" w:cs="Times New Roman"/>
          <w:sz w:val="28"/>
          <w:szCs w:val="28"/>
        </w:rPr>
        <w:t>Е.В.Жиляева</w:t>
      </w:r>
      <w:proofErr w:type="spellEnd"/>
      <w:r w:rsidRPr="00540BDB">
        <w:rPr>
          <w:rFonts w:ascii="Times New Roman" w:hAnsi="Times New Roman" w:cs="Times New Roman"/>
          <w:sz w:val="28"/>
          <w:szCs w:val="28"/>
        </w:rPr>
        <w:t xml:space="preserve"> и др. – </w:t>
      </w:r>
      <w:proofErr w:type="spellStart"/>
      <w:r w:rsidRPr="00540BDB">
        <w:rPr>
          <w:rFonts w:ascii="Times New Roman" w:hAnsi="Times New Roman" w:cs="Times New Roman"/>
          <w:sz w:val="28"/>
          <w:szCs w:val="28"/>
        </w:rPr>
        <w:t>Н.Новгород</w:t>
      </w:r>
      <w:proofErr w:type="spellEnd"/>
      <w:r w:rsidRPr="00540BDB">
        <w:rPr>
          <w:rFonts w:ascii="Times New Roman" w:hAnsi="Times New Roman" w:cs="Times New Roman"/>
          <w:sz w:val="28"/>
          <w:szCs w:val="28"/>
        </w:rPr>
        <w:t xml:space="preserve">: Издательство НГМА,2011. – 44 </w:t>
      </w:r>
      <w:proofErr w:type="gramStart"/>
      <w:r w:rsidRPr="00540BDB">
        <w:rPr>
          <w:rFonts w:ascii="Times New Roman" w:hAnsi="Times New Roman" w:cs="Times New Roman"/>
          <w:sz w:val="28"/>
          <w:szCs w:val="28"/>
        </w:rPr>
        <w:t>с</w:t>
      </w:r>
      <w:proofErr w:type="gramEnd"/>
    </w:p>
    <w:p w:rsidR="009A7624" w:rsidRDefault="009A7624" w:rsidP="009A7624">
      <w:pPr>
        <w:pStyle w:val="a3"/>
        <w:tabs>
          <w:tab w:val="left" w:pos="1200"/>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ISBN</w:t>
      </w:r>
      <w:r>
        <w:rPr>
          <w:rFonts w:ascii="Times New Roman" w:hAnsi="Times New Roman" w:cs="Times New Roman"/>
          <w:sz w:val="28"/>
          <w:szCs w:val="28"/>
        </w:rPr>
        <w:t xml:space="preserve"> 978-5-9783-0060-4</w:t>
      </w:r>
    </w:p>
    <w:p w:rsidR="00C23EA1" w:rsidRPr="004D77C5" w:rsidRDefault="00C23EA1" w:rsidP="00C23EA1">
      <w:pPr>
        <w:pStyle w:val="a3"/>
        <w:numPr>
          <w:ilvl w:val="0"/>
          <w:numId w:val="7"/>
        </w:numPr>
        <w:tabs>
          <w:tab w:val="left" w:pos="1200"/>
        </w:tabs>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Клочкова</w:t>
      </w:r>
      <w:proofErr w:type="spellEnd"/>
      <w:r>
        <w:rPr>
          <w:rFonts w:ascii="Times New Roman" w:hAnsi="Times New Roman" w:cs="Times New Roman"/>
          <w:sz w:val="28"/>
          <w:szCs w:val="28"/>
        </w:rPr>
        <w:t xml:space="preserve"> Екатерина Викторовна. Введение в физическую терапию: реабилитация детей с </w:t>
      </w:r>
      <w:proofErr w:type="gramStart"/>
      <w:r>
        <w:rPr>
          <w:rFonts w:ascii="Times New Roman" w:hAnsi="Times New Roman" w:cs="Times New Roman"/>
          <w:sz w:val="28"/>
          <w:szCs w:val="28"/>
        </w:rPr>
        <w:t>церебральным</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параличем</w:t>
      </w:r>
      <w:proofErr w:type="spellEnd"/>
      <w:r>
        <w:rPr>
          <w:rFonts w:ascii="Times New Roman" w:hAnsi="Times New Roman" w:cs="Times New Roman"/>
          <w:sz w:val="28"/>
          <w:szCs w:val="28"/>
        </w:rPr>
        <w:t xml:space="preserve"> и другими двигательными нарушениями неврологической природы. Изд.2-е./</w:t>
      </w:r>
      <w:proofErr w:type="spellStart"/>
      <w:r>
        <w:rPr>
          <w:rFonts w:ascii="Times New Roman" w:hAnsi="Times New Roman" w:cs="Times New Roman"/>
          <w:sz w:val="28"/>
          <w:szCs w:val="28"/>
        </w:rPr>
        <w:t>Е.В.Клочкова</w:t>
      </w:r>
      <w:proofErr w:type="spellEnd"/>
      <w:r>
        <w:rPr>
          <w:rFonts w:ascii="Times New Roman" w:hAnsi="Times New Roman" w:cs="Times New Roman"/>
          <w:sz w:val="28"/>
          <w:szCs w:val="28"/>
        </w:rPr>
        <w:t xml:space="preserve">. – М.: </w:t>
      </w:r>
      <w:proofErr w:type="spellStart"/>
      <w:r>
        <w:rPr>
          <w:rFonts w:ascii="Times New Roman" w:hAnsi="Times New Roman" w:cs="Times New Roman"/>
          <w:sz w:val="28"/>
          <w:szCs w:val="28"/>
        </w:rPr>
        <w:t>Теревинф</w:t>
      </w:r>
      <w:proofErr w:type="spellEnd"/>
      <w:r>
        <w:rPr>
          <w:rFonts w:ascii="Times New Roman" w:hAnsi="Times New Roman" w:cs="Times New Roman"/>
          <w:sz w:val="28"/>
          <w:szCs w:val="28"/>
        </w:rPr>
        <w:t>, 2016</w:t>
      </w:r>
      <w:r w:rsidR="00C555BB">
        <w:rPr>
          <w:rFonts w:ascii="Times New Roman" w:hAnsi="Times New Roman" w:cs="Times New Roman"/>
          <w:sz w:val="28"/>
          <w:szCs w:val="28"/>
        </w:rPr>
        <w:t xml:space="preserve">. – 288 с. – </w:t>
      </w:r>
      <w:r w:rsidR="00C555BB">
        <w:rPr>
          <w:rFonts w:ascii="Times New Roman" w:hAnsi="Times New Roman" w:cs="Times New Roman"/>
          <w:sz w:val="28"/>
          <w:szCs w:val="28"/>
          <w:lang w:val="en-US"/>
        </w:rPr>
        <w:t xml:space="preserve">ISBN </w:t>
      </w:r>
      <w:r w:rsidR="00C555BB">
        <w:rPr>
          <w:rFonts w:ascii="Times New Roman" w:hAnsi="Times New Roman" w:cs="Times New Roman"/>
          <w:sz w:val="28"/>
          <w:szCs w:val="28"/>
        </w:rPr>
        <w:t>978-5-4212-0225-7</w:t>
      </w:r>
    </w:p>
    <w:p w:rsidR="009A7624" w:rsidRPr="00540BDB"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pPr>
      <w:r w:rsidRPr="00540BDB">
        <w:rPr>
          <w:rFonts w:ascii="Times New Roman" w:hAnsi="Times New Roman" w:cs="Times New Roman"/>
          <w:sz w:val="28"/>
          <w:szCs w:val="28"/>
        </w:rPr>
        <w:t xml:space="preserve">НИИ Гигиены и охраны здоровья детей ФГБУ «Научный центр здоровья детей» РАМН. Методические рекомендации. Медико-педагогический </w:t>
      </w:r>
      <w:proofErr w:type="gramStart"/>
      <w:r w:rsidRPr="00540BDB">
        <w:rPr>
          <w:rFonts w:ascii="Times New Roman" w:hAnsi="Times New Roman" w:cs="Times New Roman"/>
          <w:sz w:val="28"/>
          <w:szCs w:val="28"/>
        </w:rPr>
        <w:t>контроль за</w:t>
      </w:r>
      <w:proofErr w:type="gramEnd"/>
      <w:r w:rsidRPr="00540BDB">
        <w:rPr>
          <w:rFonts w:ascii="Times New Roman" w:hAnsi="Times New Roman" w:cs="Times New Roman"/>
          <w:sz w:val="28"/>
          <w:szCs w:val="28"/>
        </w:rPr>
        <w:t xml:space="preserve"> организацией занятий физической культурой обучающихся с отклонениями в состоянии здоровья. Москва . – 2012</w:t>
      </w:r>
    </w:p>
    <w:p w:rsidR="009A7624"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Организация и проведение оздоровительно-профилактической работы с детьми школьного возраста с нарушениями опорно-двигательного аппарата (осанки) с использованием комплексных методов лечебной физкультуры в образовательных учреждениях. </w:t>
      </w:r>
      <w:proofErr w:type="spellStart"/>
      <w:r>
        <w:rPr>
          <w:rFonts w:ascii="Times New Roman" w:hAnsi="Times New Roman" w:cs="Times New Roman"/>
          <w:sz w:val="28"/>
          <w:szCs w:val="28"/>
        </w:rPr>
        <w:t>Молостова</w:t>
      </w:r>
      <w:proofErr w:type="spellEnd"/>
      <w:r>
        <w:rPr>
          <w:rFonts w:ascii="Times New Roman" w:hAnsi="Times New Roman" w:cs="Times New Roman"/>
          <w:sz w:val="28"/>
          <w:szCs w:val="28"/>
        </w:rPr>
        <w:t xml:space="preserve"> Ф.И., Лебедев Ю.А., </w:t>
      </w:r>
      <w:proofErr w:type="spellStart"/>
      <w:r>
        <w:rPr>
          <w:rFonts w:ascii="Times New Roman" w:hAnsi="Times New Roman" w:cs="Times New Roman"/>
          <w:sz w:val="28"/>
          <w:szCs w:val="28"/>
        </w:rPr>
        <w:t>Большев</w:t>
      </w:r>
      <w:proofErr w:type="spellEnd"/>
      <w:r>
        <w:rPr>
          <w:rFonts w:ascii="Times New Roman" w:hAnsi="Times New Roman" w:cs="Times New Roman"/>
          <w:sz w:val="28"/>
          <w:szCs w:val="28"/>
        </w:rPr>
        <w:t xml:space="preserve"> А.С. / Методическое пособие. – НП Центр </w:t>
      </w:r>
      <w:proofErr w:type="spellStart"/>
      <w:r>
        <w:rPr>
          <w:rFonts w:ascii="Times New Roman" w:hAnsi="Times New Roman" w:cs="Times New Roman"/>
          <w:sz w:val="28"/>
          <w:szCs w:val="28"/>
        </w:rPr>
        <w:t>здоровьесберегающих</w:t>
      </w:r>
      <w:proofErr w:type="spellEnd"/>
      <w:r>
        <w:rPr>
          <w:rFonts w:ascii="Times New Roman" w:hAnsi="Times New Roman" w:cs="Times New Roman"/>
          <w:sz w:val="28"/>
          <w:szCs w:val="28"/>
        </w:rPr>
        <w:t xml:space="preserve"> педагогических технологий. - Нижний Новгород</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ООО «Издательство «Пламя». - 2009. -  235с.</w:t>
      </w:r>
    </w:p>
    <w:p w:rsidR="009A7624"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pPr>
      <w:r w:rsidRPr="00C52DDD">
        <w:rPr>
          <w:rFonts w:ascii="Times New Roman" w:hAnsi="Times New Roman" w:cs="Times New Roman"/>
          <w:sz w:val="28"/>
          <w:szCs w:val="28"/>
        </w:rPr>
        <w:t>Оценка физического и нервно-психического развития детей раннего и дошкольного возраста</w:t>
      </w:r>
      <w:proofErr w:type="gramStart"/>
      <w:r w:rsidRPr="00C52DDD">
        <w:rPr>
          <w:rFonts w:ascii="Times New Roman" w:hAnsi="Times New Roman" w:cs="Times New Roman"/>
          <w:sz w:val="28"/>
          <w:szCs w:val="28"/>
        </w:rPr>
        <w:t xml:space="preserve"> /С</w:t>
      </w:r>
      <w:proofErr w:type="gramEnd"/>
      <w:r w:rsidRPr="00C52DDD">
        <w:rPr>
          <w:rFonts w:ascii="Times New Roman" w:hAnsi="Times New Roman" w:cs="Times New Roman"/>
          <w:sz w:val="28"/>
          <w:szCs w:val="28"/>
        </w:rPr>
        <w:t xml:space="preserve">ост. </w:t>
      </w:r>
      <w:proofErr w:type="spellStart"/>
      <w:r w:rsidRPr="00C52DDD">
        <w:rPr>
          <w:rFonts w:ascii="Times New Roman" w:hAnsi="Times New Roman" w:cs="Times New Roman"/>
          <w:sz w:val="28"/>
          <w:szCs w:val="28"/>
        </w:rPr>
        <w:t>Н.А.Ноткина</w:t>
      </w:r>
      <w:proofErr w:type="spellEnd"/>
      <w:r w:rsidRPr="00C52DDD">
        <w:rPr>
          <w:rFonts w:ascii="Times New Roman" w:hAnsi="Times New Roman" w:cs="Times New Roman"/>
          <w:sz w:val="28"/>
          <w:szCs w:val="28"/>
        </w:rPr>
        <w:t xml:space="preserve">, </w:t>
      </w:r>
      <w:proofErr w:type="spellStart"/>
      <w:r w:rsidRPr="00C52DDD">
        <w:rPr>
          <w:rFonts w:ascii="Times New Roman" w:hAnsi="Times New Roman" w:cs="Times New Roman"/>
          <w:sz w:val="28"/>
          <w:szCs w:val="28"/>
        </w:rPr>
        <w:t>Л.И.Казьмина</w:t>
      </w:r>
      <w:proofErr w:type="spellEnd"/>
      <w:r w:rsidRPr="00C52DDD">
        <w:rPr>
          <w:rFonts w:ascii="Times New Roman" w:hAnsi="Times New Roman" w:cs="Times New Roman"/>
          <w:sz w:val="28"/>
          <w:szCs w:val="28"/>
        </w:rPr>
        <w:t xml:space="preserve">, </w:t>
      </w:r>
      <w:proofErr w:type="spellStart"/>
      <w:r w:rsidRPr="00C52DDD">
        <w:rPr>
          <w:rFonts w:ascii="Times New Roman" w:hAnsi="Times New Roman" w:cs="Times New Roman"/>
          <w:sz w:val="28"/>
          <w:szCs w:val="28"/>
        </w:rPr>
        <w:t>Н.Н.Бойнович</w:t>
      </w:r>
      <w:proofErr w:type="spellEnd"/>
      <w:r w:rsidRPr="00C52DDD">
        <w:rPr>
          <w:rFonts w:ascii="Times New Roman" w:hAnsi="Times New Roman" w:cs="Times New Roman"/>
          <w:sz w:val="28"/>
          <w:szCs w:val="28"/>
        </w:rPr>
        <w:t>. – СПб</w:t>
      </w:r>
      <w:proofErr w:type="gramStart"/>
      <w:r w:rsidRPr="00C52DDD">
        <w:rPr>
          <w:rFonts w:ascii="Times New Roman" w:hAnsi="Times New Roman" w:cs="Times New Roman"/>
          <w:sz w:val="28"/>
          <w:szCs w:val="28"/>
        </w:rPr>
        <w:t xml:space="preserve">.: </w:t>
      </w:r>
      <w:proofErr w:type="gramEnd"/>
      <w:r w:rsidRPr="00C52DDD">
        <w:rPr>
          <w:rFonts w:ascii="Times New Roman" w:hAnsi="Times New Roman" w:cs="Times New Roman"/>
          <w:sz w:val="28"/>
          <w:szCs w:val="28"/>
        </w:rPr>
        <w:t xml:space="preserve">Изд-во «ДЕТСТВО-ПРЕСС», 2008. – 32с. </w:t>
      </w:r>
    </w:p>
    <w:p w:rsidR="009A7624" w:rsidRDefault="009A7624" w:rsidP="009A7624">
      <w:pPr>
        <w:pStyle w:val="a3"/>
        <w:tabs>
          <w:tab w:val="left" w:pos="1200"/>
        </w:tabs>
        <w:spacing w:after="0" w:line="240" w:lineRule="auto"/>
        <w:jc w:val="both"/>
        <w:rPr>
          <w:rFonts w:ascii="Times New Roman" w:hAnsi="Times New Roman" w:cs="Times New Roman"/>
          <w:sz w:val="28"/>
          <w:szCs w:val="28"/>
        </w:rPr>
      </w:pPr>
      <w:r w:rsidRPr="00C52DDD">
        <w:rPr>
          <w:rFonts w:ascii="Times New Roman" w:hAnsi="Times New Roman" w:cs="Times New Roman"/>
          <w:sz w:val="28"/>
          <w:szCs w:val="28"/>
          <w:lang w:val="en-US"/>
        </w:rPr>
        <w:t>ISBN</w:t>
      </w:r>
      <w:r w:rsidRPr="00C52DDD">
        <w:rPr>
          <w:rFonts w:ascii="Times New Roman" w:hAnsi="Times New Roman" w:cs="Times New Roman"/>
          <w:sz w:val="28"/>
          <w:szCs w:val="28"/>
        </w:rPr>
        <w:t xml:space="preserve"> 978-5-89814-450-0</w:t>
      </w:r>
    </w:p>
    <w:p w:rsidR="009A7624" w:rsidRPr="00540BDB"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pPr>
      <w:proofErr w:type="spellStart"/>
      <w:r w:rsidRPr="00540BDB">
        <w:rPr>
          <w:rFonts w:ascii="Times New Roman" w:hAnsi="Times New Roman" w:cs="Times New Roman"/>
          <w:sz w:val="28"/>
          <w:szCs w:val="28"/>
        </w:rPr>
        <w:t>Потапчук</w:t>
      </w:r>
      <w:proofErr w:type="spellEnd"/>
      <w:r w:rsidRPr="00540BDB">
        <w:rPr>
          <w:rFonts w:ascii="Times New Roman" w:hAnsi="Times New Roman" w:cs="Times New Roman"/>
          <w:sz w:val="28"/>
          <w:szCs w:val="28"/>
        </w:rPr>
        <w:t xml:space="preserve"> А.А. Диагностика развития ребенка. – СПб</w:t>
      </w:r>
      <w:proofErr w:type="gramStart"/>
      <w:r w:rsidRPr="00540BDB">
        <w:rPr>
          <w:rFonts w:ascii="Times New Roman" w:hAnsi="Times New Roman" w:cs="Times New Roman"/>
          <w:sz w:val="28"/>
          <w:szCs w:val="28"/>
        </w:rPr>
        <w:t xml:space="preserve">.: </w:t>
      </w:r>
      <w:proofErr w:type="gramEnd"/>
      <w:r w:rsidRPr="00540BDB">
        <w:rPr>
          <w:rFonts w:ascii="Times New Roman" w:hAnsi="Times New Roman" w:cs="Times New Roman"/>
          <w:sz w:val="28"/>
          <w:szCs w:val="28"/>
        </w:rPr>
        <w:t>Речь, 2007. – 154с.</w:t>
      </w:r>
    </w:p>
    <w:p w:rsidR="009A7624" w:rsidRPr="00540BDB" w:rsidRDefault="009A7624" w:rsidP="009A7624">
      <w:pPr>
        <w:pStyle w:val="a3"/>
        <w:tabs>
          <w:tab w:val="left" w:pos="1200"/>
        </w:tabs>
        <w:spacing w:after="0" w:line="240" w:lineRule="auto"/>
        <w:jc w:val="both"/>
        <w:rPr>
          <w:rFonts w:ascii="Times New Roman" w:hAnsi="Times New Roman" w:cs="Times New Roman"/>
          <w:sz w:val="28"/>
          <w:szCs w:val="28"/>
        </w:rPr>
      </w:pPr>
      <w:r w:rsidRPr="00540BDB">
        <w:rPr>
          <w:rFonts w:ascii="Times New Roman" w:hAnsi="Times New Roman" w:cs="Times New Roman"/>
          <w:sz w:val="28"/>
          <w:szCs w:val="28"/>
        </w:rPr>
        <w:t>ISBN 5-9268-0635-6</w:t>
      </w:r>
    </w:p>
    <w:p w:rsidR="009A7624" w:rsidRPr="00540BDB"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pPr>
      <w:proofErr w:type="spellStart"/>
      <w:r w:rsidRPr="00540BDB">
        <w:rPr>
          <w:rFonts w:ascii="Times New Roman" w:hAnsi="Times New Roman" w:cs="Times New Roman"/>
          <w:sz w:val="28"/>
          <w:szCs w:val="28"/>
        </w:rPr>
        <w:t>Потапчук</w:t>
      </w:r>
      <w:proofErr w:type="spellEnd"/>
      <w:r w:rsidRPr="00540BDB">
        <w:rPr>
          <w:rFonts w:ascii="Times New Roman" w:hAnsi="Times New Roman" w:cs="Times New Roman"/>
          <w:sz w:val="28"/>
          <w:szCs w:val="28"/>
        </w:rPr>
        <w:t xml:space="preserve"> А.А., Матвеев С.В., </w:t>
      </w:r>
      <w:proofErr w:type="spellStart"/>
      <w:r w:rsidRPr="00540BDB">
        <w:rPr>
          <w:rFonts w:ascii="Times New Roman" w:hAnsi="Times New Roman" w:cs="Times New Roman"/>
          <w:sz w:val="28"/>
          <w:szCs w:val="28"/>
        </w:rPr>
        <w:t>Дидур</w:t>
      </w:r>
      <w:proofErr w:type="spellEnd"/>
      <w:r w:rsidRPr="00540BDB">
        <w:rPr>
          <w:rFonts w:ascii="Times New Roman" w:hAnsi="Times New Roman" w:cs="Times New Roman"/>
          <w:sz w:val="28"/>
          <w:szCs w:val="28"/>
        </w:rPr>
        <w:t xml:space="preserve"> М.Д., Лечебная физическая культура в детском возрасте. – СПб</w:t>
      </w:r>
      <w:proofErr w:type="gramStart"/>
      <w:r w:rsidRPr="00540BDB">
        <w:rPr>
          <w:rFonts w:ascii="Times New Roman" w:hAnsi="Times New Roman" w:cs="Times New Roman"/>
          <w:sz w:val="28"/>
          <w:szCs w:val="28"/>
        </w:rPr>
        <w:t xml:space="preserve">.: </w:t>
      </w:r>
      <w:proofErr w:type="gramEnd"/>
      <w:r w:rsidRPr="00540BDB">
        <w:rPr>
          <w:rFonts w:ascii="Times New Roman" w:hAnsi="Times New Roman" w:cs="Times New Roman"/>
          <w:sz w:val="28"/>
          <w:szCs w:val="28"/>
        </w:rPr>
        <w:t>Речь, 2007. – 464 с.</w:t>
      </w:r>
    </w:p>
    <w:p w:rsidR="009A7624" w:rsidRPr="004D77C5" w:rsidRDefault="009A7624" w:rsidP="009A7624">
      <w:pPr>
        <w:pStyle w:val="a3"/>
        <w:tabs>
          <w:tab w:val="left" w:pos="1200"/>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ISBN</w:t>
      </w:r>
      <w:r>
        <w:rPr>
          <w:rFonts w:ascii="Times New Roman" w:hAnsi="Times New Roman" w:cs="Times New Roman"/>
          <w:sz w:val="28"/>
          <w:szCs w:val="28"/>
        </w:rPr>
        <w:t xml:space="preserve"> 5-9268-0550-Х</w:t>
      </w:r>
    </w:p>
    <w:p w:rsidR="009A7624" w:rsidRPr="00540BDB"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pPr>
      <w:r w:rsidRPr="00540BDB">
        <w:rPr>
          <w:rFonts w:ascii="Times New Roman" w:hAnsi="Times New Roman" w:cs="Times New Roman"/>
          <w:sz w:val="28"/>
          <w:szCs w:val="28"/>
        </w:rPr>
        <w:t>Руководство по спортивной медицине</w:t>
      </w:r>
      <w:proofErr w:type="gramStart"/>
      <w:r w:rsidRPr="00540BDB">
        <w:rPr>
          <w:rFonts w:ascii="Times New Roman" w:hAnsi="Times New Roman" w:cs="Times New Roman"/>
          <w:sz w:val="28"/>
          <w:szCs w:val="28"/>
        </w:rPr>
        <w:t xml:space="preserve"> /П</w:t>
      </w:r>
      <w:proofErr w:type="gramEnd"/>
      <w:r w:rsidRPr="00540BDB">
        <w:rPr>
          <w:rFonts w:ascii="Times New Roman" w:hAnsi="Times New Roman" w:cs="Times New Roman"/>
          <w:sz w:val="28"/>
          <w:szCs w:val="28"/>
        </w:rPr>
        <w:t xml:space="preserve">од. Ред. </w:t>
      </w:r>
      <w:proofErr w:type="spellStart"/>
      <w:r w:rsidRPr="00540BDB">
        <w:rPr>
          <w:rFonts w:ascii="Times New Roman" w:hAnsi="Times New Roman" w:cs="Times New Roman"/>
          <w:sz w:val="28"/>
          <w:szCs w:val="28"/>
        </w:rPr>
        <w:t>В.А.Маргазина</w:t>
      </w:r>
      <w:proofErr w:type="spellEnd"/>
      <w:r w:rsidRPr="00540BDB">
        <w:rPr>
          <w:rFonts w:ascii="Times New Roman" w:hAnsi="Times New Roman" w:cs="Times New Roman"/>
          <w:sz w:val="28"/>
          <w:szCs w:val="28"/>
        </w:rPr>
        <w:t>. – СПб</w:t>
      </w:r>
      <w:proofErr w:type="gramStart"/>
      <w:r w:rsidRPr="00540BDB">
        <w:rPr>
          <w:rFonts w:ascii="Times New Roman" w:hAnsi="Times New Roman" w:cs="Times New Roman"/>
          <w:sz w:val="28"/>
          <w:szCs w:val="28"/>
        </w:rPr>
        <w:t xml:space="preserve">.: </w:t>
      </w:r>
      <w:proofErr w:type="gramEnd"/>
      <w:r w:rsidRPr="00540BDB">
        <w:rPr>
          <w:rFonts w:ascii="Times New Roman" w:hAnsi="Times New Roman" w:cs="Times New Roman"/>
          <w:sz w:val="28"/>
          <w:szCs w:val="28"/>
        </w:rPr>
        <w:t>СпецЛит,2012. – 487 с.</w:t>
      </w:r>
    </w:p>
    <w:p w:rsidR="009A7624" w:rsidRDefault="009A7624" w:rsidP="009A7624">
      <w:pPr>
        <w:pStyle w:val="a3"/>
        <w:tabs>
          <w:tab w:val="left" w:pos="1200"/>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ISBN</w:t>
      </w:r>
      <w:r>
        <w:rPr>
          <w:rFonts w:ascii="Times New Roman" w:hAnsi="Times New Roman" w:cs="Times New Roman"/>
          <w:sz w:val="28"/>
          <w:szCs w:val="28"/>
        </w:rPr>
        <w:t xml:space="preserve"> 978-5-299-00488-5</w:t>
      </w:r>
    </w:p>
    <w:p w:rsidR="009A7624" w:rsidRPr="00540BDB" w:rsidRDefault="009A7624" w:rsidP="009A7624">
      <w:pPr>
        <w:pStyle w:val="a3"/>
        <w:numPr>
          <w:ilvl w:val="0"/>
          <w:numId w:val="7"/>
        </w:numPr>
        <w:tabs>
          <w:tab w:val="left" w:pos="1200"/>
        </w:tabs>
        <w:spacing w:after="0" w:line="240" w:lineRule="auto"/>
        <w:jc w:val="both"/>
        <w:rPr>
          <w:rFonts w:ascii="Times New Roman" w:eastAsia="Garamond-Bold" w:hAnsi="Times New Roman" w:cs="Times New Roman"/>
          <w:sz w:val="28"/>
          <w:szCs w:val="28"/>
        </w:rPr>
      </w:pPr>
      <w:r w:rsidRPr="00540BDB">
        <w:rPr>
          <w:rFonts w:ascii="Times New Roman" w:eastAsia="Garamond-Bold" w:hAnsi="Times New Roman" w:cs="Times New Roman"/>
          <w:bCs/>
          <w:sz w:val="28"/>
          <w:szCs w:val="28"/>
        </w:rPr>
        <w:t xml:space="preserve">Реабилитация детей с ДЦП: обзор современных подходов в помощь реабилитационным центрам / Е. В. </w:t>
      </w:r>
      <w:proofErr w:type="spellStart"/>
      <w:r w:rsidRPr="00540BDB">
        <w:rPr>
          <w:rFonts w:ascii="Times New Roman" w:eastAsia="Garamond-Bold" w:hAnsi="Times New Roman" w:cs="Times New Roman"/>
          <w:bCs/>
          <w:sz w:val="28"/>
          <w:szCs w:val="28"/>
        </w:rPr>
        <w:t>Семёнова</w:t>
      </w:r>
      <w:proofErr w:type="spellEnd"/>
      <w:r w:rsidRPr="00540BDB">
        <w:rPr>
          <w:rFonts w:ascii="Times New Roman" w:eastAsia="Garamond-Bold" w:hAnsi="Times New Roman" w:cs="Times New Roman"/>
          <w:bCs/>
          <w:sz w:val="28"/>
          <w:szCs w:val="28"/>
        </w:rPr>
        <w:t xml:space="preserve">, Е. В. </w:t>
      </w:r>
      <w:proofErr w:type="spellStart"/>
      <w:r w:rsidRPr="00540BDB">
        <w:rPr>
          <w:rFonts w:ascii="Times New Roman" w:eastAsia="Garamond-Bold" w:hAnsi="Times New Roman" w:cs="Times New Roman"/>
          <w:bCs/>
          <w:sz w:val="28"/>
          <w:szCs w:val="28"/>
        </w:rPr>
        <w:t>Клочкова</w:t>
      </w:r>
      <w:proofErr w:type="spellEnd"/>
      <w:r w:rsidRPr="00540BDB">
        <w:rPr>
          <w:rFonts w:ascii="Times New Roman" w:eastAsia="Garamond-Bold" w:hAnsi="Times New Roman" w:cs="Times New Roman"/>
          <w:bCs/>
          <w:sz w:val="28"/>
          <w:szCs w:val="28"/>
        </w:rPr>
        <w:t xml:space="preserve">, А. Е. </w:t>
      </w:r>
      <w:proofErr w:type="spellStart"/>
      <w:r w:rsidRPr="00540BDB">
        <w:rPr>
          <w:rFonts w:ascii="Times New Roman" w:eastAsia="Garamond-Bold" w:hAnsi="Times New Roman" w:cs="Times New Roman"/>
          <w:bCs/>
          <w:sz w:val="28"/>
          <w:szCs w:val="28"/>
        </w:rPr>
        <w:t>Коршикова</w:t>
      </w:r>
      <w:proofErr w:type="spellEnd"/>
      <w:r w:rsidRPr="00540BDB">
        <w:rPr>
          <w:rFonts w:ascii="Times New Roman" w:eastAsia="Garamond-Bold" w:hAnsi="Times New Roman" w:cs="Times New Roman"/>
          <w:bCs/>
          <w:sz w:val="28"/>
          <w:szCs w:val="28"/>
        </w:rPr>
        <w:t xml:space="preserve">-Морозова, А. В. </w:t>
      </w:r>
      <w:proofErr w:type="spellStart"/>
      <w:r w:rsidRPr="00540BDB">
        <w:rPr>
          <w:rFonts w:ascii="Times New Roman" w:eastAsia="Garamond-Bold" w:hAnsi="Times New Roman" w:cs="Times New Roman"/>
          <w:bCs/>
          <w:sz w:val="28"/>
          <w:szCs w:val="28"/>
        </w:rPr>
        <w:t>Трухачёва</w:t>
      </w:r>
      <w:proofErr w:type="spellEnd"/>
      <w:r w:rsidRPr="00540BDB">
        <w:rPr>
          <w:rFonts w:ascii="Times New Roman" w:eastAsia="Garamond-Bold" w:hAnsi="Times New Roman" w:cs="Times New Roman"/>
          <w:bCs/>
          <w:sz w:val="28"/>
          <w:szCs w:val="28"/>
        </w:rPr>
        <w:t xml:space="preserve">, Е. Ю. </w:t>
      </w:r>
      <w:proofErr w:type="spellStart"/>
      <w:r w:rsidRPr="00540BDB">
        <w:rPr>
          <w:rFonts w:ascii="Times New Roman" w:eastAsia="Garamond-Bold" w:hAnsi="Times New Roman" w:cs="Times New Roman"/>
          <w:bCs/>
          <w:sz w:val="28"/>
          <w:szCs w:val="28"/>
        </w:rPr>
        <w:t>Заблоцкис</w:t>
      </w:r>
      <w:proofErr w:type="spellEnd"/>
      <w:r w:rsidRPr="00540BDB">
        <w:rPr>
          <w:rFonts w:ascii="Times New Roman" w:eastAsia="Garamond-Bold" w:hAnsi="Times New Roman" w:cs="Times New Roman"/>
          <w:bCs/>
          <w:sz w:val="28"/>
          <w:szCs w:val="28"/>
        </w:rPr>
        <w:t xml:space="preserve">. </w:t>
      </w:r>
      <w:r w:rsidRPr="00540BDB">
        <w:rPr>
          <w:rFonts w:ascii="Times New Roman" w:eastAsia="Garamond-Bold" w:hAnsi="Times New Roman" w:cs="Times New Roman"/>
          <w:sz w:val="28"/>
          <w:szCs w:val="28"/>
        </w:rPr>
        <w:t xml:space="preserve">– М.: Лепта Книга, 2018. – 584 с. </w:t>
      </w:r>
    </w:p>
    <w:p w:rsidR="009A7624" w:rsidRPr="008F01B8" w:rsidRDefault="009A7624" w:rsidP="009A7624">
      <w:pPr>
        <w:pStyle w:val="a3"/>
        <w:autoSpaceDE w:val="0"/>
        <w:autoSpaceDN w:val="0"/>
        <w:adjustRightInd w:val="0"/>
        <w:spacing w:after="0" w:line="240" w:lineRule="auto"/>
        <w:jc w:val="both"/>
        <w:rPr>
          <w:rFonts w:ascii="Times New Roman" w:eastAsia="Garamond-Bold" w:hAnsi="Times New Roman" w:cs="Times New Roman"/>
          <w:sz w:val="28"/>
          <w:szCs w:val="28"/>
        </w:rPr>
      </w:pPr>
      <w:r w:rsidRPr="008F01B8">
        <w:rPr>
          <w:rFonts w:ascii="Times New Roman" w:eastAsia="Garamond-Bold" w:hAnsi="Times New Roman" w:cs="Times New Roman"/>
          <w:sz w:val="28"/>
          <w:szCs w:val="28"/>
        </w:rPr>
        <w:t>ISBN 978-5-91173-531-9</w:t>
      </w:r>
    </w:p>
    <w:p w:rsidR="009A7624" w:rsidRPr="002F2C5F"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pPr>
      <w:r w:rsidRPr="002F2C5F">
        <w:rPr>
          <w:rFonts w:ascii="Times New Roman" w:hAnsi="Times New Roman" w:cs="Times New Roman"/>
          <w:sz w:val="28"/>
          <w:szCs w:val="28"/>
        </w:rPr>
        <w:lastRenderedPageBreak/>
        <w:t xml:space="preserve">Физическая культура.1-11 </w:t>
      </w:r>
      <w:proofErr w:type="spellStart"/>
      <w:r w:rsidRPr="002F2C5F">
        <w:rPr>
          <w:rFonts w:ascii="Times New Roman" w:hAnsi="Times New Roman" w:cs="Times New Roman"/>
          <w:sz w:val="28"/>
          <w:szCs w:val="28"/>
        </w:rPr>
        <w:t>кл</w:t>
      </w:r>
      <w:proofErr w:type="spellEnd"/>
      <w:r w:rsidRPr="002F2C5F">
        <w:rPr>
          <w:rFonts w:ascii="Times New Roman" w:hAnsi="Times New Roman" w:cs="Times New Roman"/>
          <w:sz w:val="28"/>
          <w:szCs w:val="28"/>
        </w:rPr>
        <w:t xml:space="preserve">.: Программы для учащихся специальной медицинской группы общеобразовательных учреждений/ Авт. </w:t>
      </w:r>
      <w:proofErr w:type="gramStart"/>
      <w:r w:rsidRPr="002F2C5F">
        <w:rPr>
          <w:rFonts w:ascii="Times New Roman" w:hAnsi="Times New Roman" w:cs="Times New Roman"/>
          <w:sz w:val="28"/>
          <w:szCs w:val="28"/>
        </w:rPr>
        <w:t>–</w:t>
      </w:r>
      <w:proofErr w:type="spellStart"/>
      <w:r w:rsidRPr="002F2C5F">
        <w:rPr>
          <w:rFonts w:ascii="Times New Roman" w:hAnsi="Times New Roman" w:cs="Times New Roman"/>
          <w:sz w:val="28"/>
          <w:szCs w:val="28"/>
        </w:rPr>
        <w:t>с</w:t>
      </w:r>
      <w:proofErr w:type="gramEnd"/>
      <w:r w:rsidRPr="002F2C5F">
        <w:rPr>
          <w:rFonts w:ascii="Times New Roman" w:hAnsi="Times New Roman" w:cs="Times New Roman"/>
          <w:sz w:val="28"/>
          <w:szCs w:val="28"/>
        </w:rPr>
        <w:t>ост.А.П.Матвеев</w:t>
      </w:r>
      <w:proofErr w:type="spellEnd"/>
      <w:r w:rsidRPr="002F2C5F">
        <w:rPr>
          <w:rFonts w:ascii="Times New Roman" w:hAnsi="Times New Roman" w:cs="Times New Roman"/>
          <w:sz w:val="28"/>
          <w:szCs w:val="28"/>
        </w:rPr>
        <w:t xml:space="preserve">, </w:t>
      </w:r>
      <w:proofErr w:type="spellStart"/>
      <w:r w:rsidRPr="002F2C5F">
        <w:rPr>
          <w:rFonts w:ascii="Times New Roman" w:hAnsi="Times New Roman" w:cs="Times New Roman"/>
          <w:sz w:val="28"/>
          <w:szCs w:val="28"/>
        </w:rPr>
        <w:t>Т.В.Петрова</w:t>
      </w:r>
      <w:proofErr w:type="spellEnd"/>
      <w:r w:rsidRPr="002F2C5F">
        <w:rPr>
          <w:rFonts w:ascii="Times New Roman" w:hAnsi="Times New Roman" w:cs="Times New Roman"/>
          <w:sz w:val="28"/>
          <w:szCs w:val="28"/>
        </w:rPr>
        <w:t xml:space="preserve">, Л.В. </w:t>
      </w:r>
      <w:proofErr w:type="spellStart"/>
      <w:r w:rsidRPr="002F2C5F">
        <w:rPr>
          <w:rFonts w:ascii="Times New Roman" w:hAnsi="Times New Roman" w:cs="Times New Roman"/>
          <w:sz w:val="28"/>
          <w:szCs w:val="28"/>
        </w:rPr>
        <w:t>Каверкина</w:t>
      </w:r>
      <w:proofErr w:type="spellEnd"/>
      <w:r w:rsidRPr="002F2C5F">
        <w:rPr>
          <w:rFonts w:ascii="Times New Roman" w:hAnsi="Times New Roman" w:cs="Times New Roman"/>
          <w:sz w:val="28"/>
          <w:szCs w:val="28"/>
        </w:rPr>
        <w:t xml:space="preserve">. – М.: Дрофа. – 2004. – 80 с. </w:t>
      </w:r>
    </w:p>
    <w:p w:rsidR="009A7624" w:rsidRPr="00C52DDD" w:rsidRDefault="009A7624" w:rsidP="009A7624">
      <w:pPr>
        <w:pStyle w:val="a3"/>
        <w:tabs>
          <w:tab w:val="left" w:pos="1200"/>
        </w:tabs>
        <w:spacing w:after="0" w:line="240" w:lineRule="auto"/>
        <w:jc w:val="both"/>
        <w:rPr>
          <w:rFonts w:ascii="Times New Roman" w:hAnsi="Times New Roman" w:cs="Times New Roman"/>
          <w:sz w:val="28"/>
          <w:szCs w:val="28"/>
        </w:rPr>
      </w:pPr>
      <w:r w:rsidRPr="00E823D0">
        <w:rPr>
          <w:rFonts w:ascii="Times New Roman" w:hAnsi="Times New Roman" w:cs="Times New Roman"/>
          <w:sz w:val="28"/>
          <w:szCs w:val="28"/>
        </w:rPr>
        <w:t>ISBN</w:t>
      </w:r>
      <w:r>
        <w:rPr>
          <w:rFonts w:ascii="Times New Roman" w:hAnsi="Times New Roman" w:cs="Times New Roman"/>
          <w:sz w:val="28"/>
          <w:szCs w:val="28"/>
        </w:rPr>
        <w:t xml:space="preserve"> 5-7107-8023-5</w:t>
      </w:r>
    </w:p>
    <w:p w:rsidR="000E4AFC" w:rsidRDefault="009A7624" w:rsidP="009A7624">
      <w:pPr>
        <w:pStyle w:val="a3"/>
        <w:numPr>
          <w:ilvl w:val="0"/>
          <w:numId w:val="7"/>
        </w:numPr>
        <w:tabs>
          <w:tab w:val="left" w:pos="1200"/>
        </w:tabs>
        <w:spacing w:after="0" w:line="240" w:lineRule="auto"/>
        <w:jc w:val="both"/>
        <w:rPr>
          <w:rFonts w:ascii="Times New Roman" w:hAnsi="Times New Roman" w:cs="Times New Roman"/>
          <w:sz w:val="28"/>
          <w:szCs w:val="28"/>
        </w:rPr>
        <w:sectPr w:rsidR="000E4AFC" w:rsidSect="007D72A0">
          <w:footerReference w:type="default" r:id="rId17"/>
          <w:pgSz w:w="11906" w:h="16838"/>
          <w:pgMar w:top="1134" w:right="850" w:bottom="1134" w:left="1701" w:header="708" w:footer="708" w:gutter="0"/>
          <w:cols w:space="708"/>
          <w:titlePg/>
          <w:docGrid w:linePitch="360"/>
        </w:sectPr>
      </w:pPr>
      <w:r w:rsidRPr="00051503">
        <w:rPr>
          <w:rFonts w:ascii="Times New Roman" w:hAnsi="Times New Roman" w:cs="Times New Roman"/>
          <w:sz w:val="28"/>
          <w:szCs w:val="28"/>
        </w:rPr>
        <w:t xml:space="preserve">Функциональные резервы организма детей и подростков. Методы исследования и оценки: учебное пособие / </w:t>
      </w:r>
      <w:proofErr w:type="spellStart"/>
      <w:r w:rsidRPr="00051503">
        <w:rPr>
          <w:rFonts w:ascii="Times New Roman" w:hAnsi="Times New Roman" w:cs="Times New Roman"/>
          <w:sz w:val="28"/>
          <w:szCs w:val="28"/>
        </w:rPr>
        <w:t>Н.Г.Чекалова</w:t>
      </w:r>
      <w:proofErr w:type="spellEnd"/>
      <w:r w:rsidRPr="00051503">
        <w:rPr>
          <w:rFonts w:ascii="Times New Roman" w:hAnsi="Times New Roman" w:cs="Times New Roman"/>
          <w:sz w:val="28"/>
          <w:szCs w:val="28"/>
        </w:rPr>
        <w:t xml:space="preserve"> и др. – </w:t>
      </w:r>
      <w:proofErr w:type="spellStart"/>
      <w:r w:rsidRPr="00051503">
        <w:rPr>
          <w:rFonts w:ascii="Times New Roman" w:hAnsi="Times New Roman" w:cs="Times New Roman"/>
          <w:sz w:val="28"/>
          <w:szCs w:val="28"/>
        </w:rPr>
        <w:t>Н.Новгород</w:t>
      </w:r>
      <w:proofErr w:type="spellEnd"/>
      <w:proofErr w:type="gramStart"/>
      <w:r w:rsidRPr="00051503">
        <w:rPr>
          <w:rFonts w:ascii="Times New Roman" w:hAnsi="Times New Roman" w:cs="Times New Roman"/>
          <w:sz w:val="28"/>
          <w:szCs w:val="28"/>
        </w:rPr>
        <w:t xml:space="preserve"> :</w:t>
      </w:r>
      <w:proofErr w:type="gramEnd"/>
      <w:r w:rsidRPr="00051503">
        <w:rPr>
          <w:rFonts w:ascii="Times New Roman" w:hAnsi="Times New Roman" w:cs="Times New Roman"/>
          <w:sz w:val="28"/>
          <w:szCs w:val="28"/>
        </w:rPr>
        <w:t xml:space="preserve"> Издательства </w:t>
      </w:r>
      <w:proofErr w:type="spellStart"/>
      <w:r w:rsidRPr="00051503">
        <w:rPr>
          <w:rFonts w:ascii="Times New Roman" w:hAnsi="Times New Roman" w:cs="Times New Roman"/>
          <w:sz w:val="28"/>
          <w:szCs w:val="28"/>
        </w:rPr>
        <w:t>Ниж</w:t>
      </w:r>
      <w:proofErr w:type="spellEnd"/>
      <w:r w:rsidRPr="00051503">
        <w:rPr>
          <w:rFonts w:ascii="Times New Roman" w:hAnsi="Times New Roman" w:cs="Times New Roman"/>
          <w:sz w:val="28"/>
          <w:szCs w:val="28"/>
        </w:rPr>
        <w:t xml:space="preserve"> ГМА, 2010. – 164 с.</w:t>
      </w:r>
      <w:r w:rsidRPr="00051503">
        <w:rPr>
          <w:rFonts w:ascii="Times New Roman" w:hAnsi="Times New Roman" w:cs="Times New Roman"/>
          <w:sz w:val="28"/>
          <w:szCs w:val="28"/>
        </w:rPr>
        <w:br w:type="page"/>
      </w:r>
    </w:p>
    <w:p w:rsidR="000E4AFC" w:rsidRPr="000E4AFC" w:rsidRDefault="000E4AFC" w:rsidP="000E4AFC">
      <w:pPr>
        <w:spacing w:after="0" w:line="240" w:lineRule="auto"/>
        <w:ind w:firstLine="709"/>
        <w:jc w:val="right"/>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lastRenderedPageBreak/>
        <w:t>Приложение 1</w:t>
      </w:r>
    </w:p>
    <w:p w:rsidR="000E4AFC" w:rsidRPr="000E4AFC" w:rsidRDefault="000E4AFC" w:rsidP="000E4AFC">
      <w:pPr>
        <w:spacing w:after="0" w:line="240" w:lineRule="auto"/>
        <w:ind w:firstLine="709"/>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Оценка выполнения тестовых заданий</w:t>
      </w:r>
    </w:p>
    <w:p w:rsidR="000E4AFC" w:rsidRPr="000E4AFC" w:rsidRDefault="000E4AFC" w:rsidP="000E4AFC">
      <w:pPr>
        <w:spacing w:after="0" w:line="240" w:lineRule="auto"/>
        <w:ind w:firstLine="709"/>
        <w:jc w:val="center"/>
        <w:rPr>
          <w:rFonts w:ascii="Times New Roman" w:eastAsia="Times New Roman" w:hAnsi="Times New Roman" w:cs="Times New Roman"/>
          <w:b/>
          <w:sz w:val="24"/>
          <w:szCs w:val="24"/>
          <w:lang w:eastAsia="ru-RU"/>
        </w:rPr>
      </w:pPr>
    </w:p>
    <w:tbl>
      <w:tblPr>
        <w:tblW w:w="15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1"/>
        <w:gridCol w:w="4128"/>
        <w:gridCol w:w="347"/>
        <w:gridCol w:w="1636"/>
        <w:gridCol w:w="177"/>
        <w:gridCol w:w="1806"/>
        <w:gridCol w:w="121"/>
        <w:gridCol w:w="1853"/>
        <w:gridCol w:w="9"/>
        <w:gridCol w:w="1971"/>
        <w:gridCol w:w="1718"/>
        <w:gridCol w:w="278"/>
      </w:tblGrid>
      <w:tr w:rsidR="000E4AFC" w:rsidRPr="000E4AFC" w:rsidTr="000E4AFC">
        <w:trPr>
          <w:trHeight w:val="280"/>
        </w:trPr>
        <w:tc>
          <w:tcPr>
            <w:tcW w:w="1020" w:type="dxa"/>
            <w:gridSpan w:val="2"/>
            <w:vMerge w:val="restart"/>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w:t>
            </w:r>
          </w:p>
        </w:tc>
        <w:tc>
          <w:tcPr>
            <w:tcW w:w="4128" w:type="dxa"/>
            <w:vMerge w:val="restart"/>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Виды движений</w:t>
            </w:r>
          </w:p>
        </w:tc>
        <w:tc>
          <w:tcPr>
            <w:tcW w:w="9916" w:type="dxa"/>
            <w:gridSpan w:val="10"/>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Баллы</w:t>
            </w:r>
          </w:p>
        </w:tc>
      </w:tr>
      <w:tr w:rsidR="000E4AFC" w:rsidRPr="000E4AFC" w:rsidTr="000E4AFC">
        <w:trPr>
          <w:trHeight w:val="149"/>
        </w:trPr>
        <w:tc>
          <w:tcPr>
            <w:tcW w:w="1020" w:type="dxa"/>
            <w:gridSpan w:val="2"/>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p>
        </w:tc>
        <w:tc>
          <w:tcPr>
            <w:tcW w:w="4128" w:type="dxa"/>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p>
        </w:tc>
        <w:tc>
          <w:tcPr>
            <w:tcW w:w="2160" w:type="dxa"/>
            <w:gridSpan w:val="3"/>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w:t>
            </w:r>
          </w:p>
        </w:tc>
        <w:tc>
          <w:tcPr>
            <w:tcW w:w="1927"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2</w:t>
            </w:r>
          </w:p>
        </w:tc>
        <w:tc>
          <w:tcPr>
            <w:tcW w:w="1853" w:type="dxa"/>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3</w:t>
            </w:r>
          </w:p>
        </w:tc>
        <w:tc>
          <w:tcPr>
            <w:tcW w:w="198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4</w:t>
            </w:r>
          </w:p>
        </w:tc>
        <w:tc>
          <w:tcPr>
            <w:tcW w:w="1996"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5</w:t>
            </w:r>
          </w:p>
        </w:tc>
      </w:tr>
      <w:tr w:rsidR="000E4AFC" w:rsidRPr="000E4AFC" w:rsidTr="000E4AFC">
        <w:trPr>
          <w:trHeight w:val="280"/>
        </w:trPr>
        <w:tc>
          <w:tcPr>
            <w:tcW w:w="15064" w:type="dxa"/>
            <w:gridSpan w:val="13"/>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Блок 1. Тесты на сенсомоторное развитие</w:t>
            </w:r>
          </w:p>
        </w:tc>
      </w:tr>
      <w:tr w:rsidR="000E4AFC" w:rsidRPr="000E4AFC" w:rsidTr="000E4AFC">
        <w:trPr>
          <w:trHeight w:val="575"/>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Правильная основная стойка</w:t>
            </w: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2160" w:type="dxa"/>
            <w:gridSpan w:val="3"/>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0"/>
                <w:szCs w:val="20"/>
                <w:lang w:eastAsia="ru-RU"/>
              </w:rPr>
            </w:pPr>
            <w:r w:rsidRPr="000E4AFC">
              <w:rPr>
                <w:rFonts w:ascii="Times New Roman" w:eastAsia="Times New Roman" w:hAnsi="Times New Roman" w:cs="Times New Roman"/>
                <w:sz w:val="20"/>
                <w:szCs w:val="20"/>
                <w:lang w:eastAsia="ru-RU"/>
              </w:rPr>
              <w:t>Ученик занимает положение основной стойки только при помощи учителя</w:t>
            </w:r>
          </w:p>
        </w:tc>
        <w:tc>
          <w:tcPr>
            <w:tcW w:w="1927"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8"/>
                <w:szCs w:val="18"/>
                <w:lang w:eastAsia="ru-RU"/>
              </w:rPr>
            </w:pPr>
            <w:r w:rsidRPr="000E4AFC">
              <w:rPr>
                <w:rFonts w:ascii="Times New Roman" w:eastAsia="Times New Roman" w:hAnsi="Times New Roman" w:cs="Times New Roman"/>
                <w:sz w:val="18"/>
                <w:szCs w:val="18"/>
                <w:lang w:eastAsia="ru-RU"/>
              </w:rPr>
              <w:t xml:space="preserve">Задание выполняется только после многократной речевой инструкции учителя; с </w:t>
            </w:r>
            <w:proofErr w:type="spellStart"/>
            <w:r w:rsidRPr="000E4AFC">
              <w:rPr>
                <w:rFonts w:ascii="Times New Roman" w:eastAsia="Times New Roman" w:hAnsi="Times New Roman" w:cs="Times New Roman"/>
                <w:sz w:val="18"/>
                <w:szCs w:val="18"/>
                <w:lang w:eastAsia="ru-RU"/>
              </w:rPr>
              <w:t>методическтми</w:t>
            </w:r>
            <w:proofErr w:type="spellEnd"/>
            <w:r w:rsidRPr="000E4AFC">
              <w:rPr>
                <w:rFonts w:ascii="Times New Roman" w:eastAsia="Times New Roman" w:hAnsi="Times New Roman" w:cs="Times New Roman"/>
                <w:sz w:val="18"/>
                <w:szCs w:val="18"/>
                <w:lang w:eastAsia="ru-RU"/>
              </w:rPr>
              <w:t xml:space="preserve"> ошибками</w:t>
            </w:r>
          </w:p>
        </w:tc>
        <w:tc>
          <w:tcPr>
            <w:tcW w:w="1853"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8"/>
                <w:szCs w:val="18"/>
                <w:lang w:eastAsia="ru-RU"/>
              </w:rPr>
            </w:pPr>
            <w:r w:rsidRPr="000E4AFC">
              <w:rPr>
                <w:rFonts w:ascii="Times New Roman" w:eastAsia="Times New Roman" w:hAnsi="Times New Roman" w:cs="Times New Roman"/>
                <w:sz w:val="18"/>
                <w:szCs w:val="18"/>
                <w:lang w:eastAsia="ru-RU"/>
              </w:rPr>
              <w:t xml:space="preserve">Задание выполняется сразу по команде, но с небольшими методическими ошибками </w:t>
            </w:r>
          </w:p>
        </w:tc>
        <w:tc>
          <w:tcPr>
            <w:tcW w:w="1980"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0"/>
                <w:szCs w:val="20"/>
                <w:lang w:eastAsia="ru-RU"/>
              </w:rPr>
            </w:pPr>
            <w:r w:rsidRPr="000E4AFC">
              <w:rPr>
                <w:rFonts w:ascii="Times New Roman" w:eastAsia="Times New Roman" w:hAnsi="Times New Roman" w:cs="Times New Roman"/>
                <w:sz w:val="20"/>
                <w:szCs w:val="20"/>
                <w:lang w:eastAsia="ru-RU"/>
              </w:rPr>
              <w:t>Упражнение выполняется методически верно</w:t>
            </w:r>
            <w:proofErr w:type="gramStart"/>
            <w:r w:rsidRPr="000E4AFC">
              <w:rPr>
                <w:rFonts w:ascii="Times New Roman" w:eastAsia="Times New Roman" w:hAnsi="Times New Roman" w:cs="Times New Roman"/>
                <w:sz w:val="20"/>
                <w:szCs w:val="20"/>
                <w:lang w:eastAsia="ru-RU"/>
              </w:rPr>
              <w:t xml:space="preserve"> .</w:t>
            </w:r>
            <w:proofErr w:type="gramEnd"/>
            <w:r w:rsidRPr="000E4AFC">
              <w:rPr>
                <w:rFonts w:ascii="Times New Roman" w:eastAsia="Times New Roman" w:hAnsi="Times New Roman" w:cs="Times New Roman"/>
                <w:sz w:val="20"/>
                <w:szCs w:val="20"/>
                <w:lang w:eastAsia="ru-RU"/>
              </w:rPr>
              <w:t xml:space="preserve"> Время удержания  менее 20 секунд</w:t>
            </w:r>
          </w:p>
        </w:tc>
        <w:tc>
          <w:tcPr>
            <w:tcW w:w="1996"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0"/>
                <w:szCs w:val="20"/>
                <w:lang w:eastAsia="ru-RU"/>
              </w:rPr>
            </w:pPr>
            <w:r w:rsidRPr="000E4AFC">
              <w:rPr>
                <w:rFonts w:ascii="Times New Roman" w:eastAsia="Times New Roman" w:hAnsi="Times New Roman" w:cs="Times New Roman"/>
                <w:sz w:val="20"/>
                <w:szCs w:val="20"/>
                <w:lang w:eastAsia="ru-RU"/>
              </w:rPr>
              <w:t>Упражнение выполняется методически верно. Время удержания  положения более 25 секунд.</w:t>
            </w:r>
          </w:p>
        </w:tc>
      </w:tr>
      <w:tr w:rsidR="000E4AFC" w:rsidRPr="000E4AFC" w:rsidTr="000E4AFC">
        <w:trPr>
          <w:trHeight w:val="560"/>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2</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Ходьба с работой рук (произвольно)</w:t>
            </w:r>
          </w:p>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9916" w:type="dxa"/>
            <w:gridSpan w:val="10"/>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0"/>
                <w:szCs w:val="20"/>
                <w:lang w:eastAsia="ru-RU"/>
              </w:rPr>
            </w:pPr>
            <w:r w:rsidRPr="000E4AFC">
              <w:rPr>
                <w:rFonts w:ascii="Times New Roman" w:eastAsia="Times New Roman" w:hAnsi="Times New Roman" w:cs="Times New Roman"/>
                <w:sz w:val="20"/>
                <w:szCs w:val="20"/>
                <w:lang w:eastAsia="ru-RU"/>
              </w:rPr>
              <w:t>Указывается работа рук и ног: одноименна</w:t>
            </w:r>
            <w:proofErr w:type="gramStart"/>
            <w:r w:rsidRPr="000E4AFC">
              <w:rPr>
                <w:rFonts w:ascii="Times New Roman" w:eastAsia="Times New Roman" w:hAnsi="Times New Roman" w:cs="Times New Roman"/>
                <w:sz w:val="20"/>
                <w:szCs w:val="20"/>
                <w:lang w:eastAsia="ru-RU"/>
              </w:rPr>
              <w:t>я-</w:t>
            </w:r>
            <w:proofErr w:type="gramEnd"/>
            <w:r w:rsidRPr="000E4AFC">
              <w:rPr>
                <w:rFonts w:ascii="Times New Roman" w:eastAsia="Times New Roman" w:hAnsi="Times New Roman" w:cs="Times New Roman"/>
                <w:sz w:val="20"/>
                <w:szCs w:val="20"/>
                <w:lang w:eastAsia="ru-RU"/>
              </w:rPr>
              <w:t xml:space="preserve"> правая или левая рука и та же нога; разноименная – правая рука, левая нога и наоборот. </w:t>
            </w:r>
          </w:p>
        </w:tc>
      </w:tr>
      <w:tr w:rsidR="000E4AFC" w:rsidRPr="000E4AFC" w:rsidTr="000E4AFC">
        <w:trPr>
          <w:trHeight w:val="575"/>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3</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Перекрестные движения</w:t>
            </w:r>
          </w:p>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2160" w:type="dxa"/>
            <w:gridSpan w:val="3"/>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r w:rsidRPr="000E4AFC">
              <w:rPr>
                <w:rFonts w:ascii="Times New Roman" w:eastAsia="Times New Roman" w:hAnsi="Times New Roman" w:cs="Times New Roman"/>
                <w:sz w:val="16"/>
                <w:szCs w:val="16"/>
                <w:lang w:eastAsia="ru-RU"/>
              </w:rPr>
              <w:t xml:space="preserve">Есть попытки выполнить задание самостоятельно, принимает исходное положение, но само упражнение выполняет только с помощью учителя. </w:t>
            </w:r>
          </w:p>
        </w:tc>
        <w:tc>
          <w:tcPr>
            <w:tcW w:w="1927"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r w:rsidRPr="000E4AFC">
              <w:rPr>
                <w:rFonts w:ascii="Times New Roman" w:eastAsia="Times New Roman" w:hAnsi="Times New Roman" w:cs="Times New Roman"/>
                <w:sz w:val="16"/>
                <w:szCs w:val="16"/>
                <w:lang w:eastAsia="ru-RU"/>
              </w:rPr>
              <w:t>Попытки самостоятельно выполнить упражнение  после многократного пассивного выполнения.</w:t>
            </w:r>
          </w:p>
        </w:tc>
        <w:tc>
          <w:tcPr>
            <w:tcW w:w="1853"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r w:rsidRPr="000E4AFC">
              <w:rPr>
                <w:rFonts w:ascii="Times New Roman" w:eastAsia="Times New Roman" w:hAnsi="Times New Roman" w:cs="Times New Roman"/>
                <w:sz w:val="16"/>
                <w:szCs w:val="16"/>
                <w:lang w:eastAsia="ru-RU"/>
              </w:rPr>
              <w:t>Самостоятельно выполнение задания после показа и многократной речевой инструкции педагога. Работу рук и ног долго не координирует.</w:t>
            </w:r>
          </w:p>
        </w:tc>
        <w:tc>
          <w:tcPr>
            <w:tcW w:w="1980"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proofErr w:type="spellStart"/>
            <w:r w:rsidRPr="000E4AFC">
              <w:rPr>
                <w:rFonts w:ascii="Times New Roman" w:eastAsia="Times New Roman" w:hAnsi="Times New Roman" w:cs="Times New Roman"/>
                <w:sz w:val="16"/>
                <w:szCs w:val="16"/>
                <w:lang w:eastAsia="ru-RU"/>
              </w:rPr>
              <w:t>Сасостоятельное</w:t>
            </w:r>
            <w:proofErr w:type="spellEnd"/>
            <w:r w:rsidRPr="000E4AFC">
              <w:rPr>
                <w:rFonts w:ascii="Times New Roman" w:eastAsia="Times New Roman" w:hAnsi="Times New Roman" w:cs="Times New Roman"/>
                <w:sz w:val="16"/>
                <w:szCs w:val="16"/>
                <w:lang w:eastAsia="ru-RU"/>
              </w:rPr>
              <w:t xml:space="preserve"> выполнение упражнения по словесной инструкции учителя. Ассиметричная работа рук </w:t>
            </w:r>
            <w:proofErr w:type="spellStart"/>
            <w:r w:rsidRPr="000E4AFC">
              <w:rPr>
                <w:rFonts w:ascii="Times New Roman" w:eastAsia="Times New Roman" w:hAnsi="Times New Roman" w:cs="Times New Roman"/>
                <w:sz w:val="16"/>
                <w:szCs w:val="16"/>
                <w:lang w:eastAsia="ru-RU"/>
              </w:rPr>
              <w:t>иног</w:t>
            </w:r>
            <w:proofErr w:type="spellEnd"/>
            <w:r w:rsidRPr="000E4AFC">
              <w:rPr>
                <w:rFonts w:ascii="Times New Roman" w:eastAsia="Times New Roman" w:hAnsi="Times New Roman" w:cs="Times New Roman"/>
                <w:sz w:val="16"/>
                <w:szCs w:val="16"/>
                <w:lang w:eastAsia="ru-RU"/>
              </w:rPr>
              <w:t xml:space="preserve"> не четкая</w:t>
            </w:r>
            <w:proofErr w:type="gramStart"/>
            <w:r w:rsidRPr="000E4AFC">
              <w:rPr>
                <w:rFonts w:ascii="Times New Roman" w:eastAsia="Times New Roman" w:hAnsi="Times New Roman" w:cs="Times New Roman"/>
                <w:sz w:val="16"/>
                <w:szCs w:val="16"/>
                <w:lang w:eastAsia="ru-RU"/>
              </w:rPr>
              <w:t xml:space="preserve"> ,</w:t>
            </w:r>
            <w:proofErr w:type="gramEnd"/>
            <w:r w:rsidRPr="000E4AFC">
              <w:rPr>
                <w:rFonts w:ascii="Times New Roman" w:eastAsia="Times New Roman" w:hAnsi="Times New Roman" w:cs="Times New Roman"/>
                <w:sz w:val="16"/>
                <w:szCs w:val="16"/>
                <w:lang w:eastAsia="ru-RU"/>
              </w:rPr>
              <w:t xml:space="preserve"> но быстро координируется.</w:t>
            </w:r>
          </w:p>
        </w:tc>
        <w:tc>
          <w:tcPr>
            <w:tcW w:w="1996"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r w:rsidRPr="000E4AFC">
              <w:rPr>
                <w:rFonts w:ascii="Times New Roman" w:eastAsia="Times New Roman" w:hAnsi="Times New Roman" w:cs="Times New Roman"/>
                <w:sz w:val="16"/>
                <w:szCs w:val="16"/>
                <w:lang w:eastAsia="ru-RU"/>
              </w:rPr>
              <w:t>Упражнение выполняется методически правильно. Ассиметричная работа рук и ног четко скоординирована.</w:t>
            </w:r>
          </w:p>
        </w:tc>
      </w:tr>
      <w:tr w:rsidR="000E4AFC" w:rsidRPr="000E4AFC" w:rsidTr="000E4AFC">
        <w:trPr>
          <w:trHeight w:val="855"/>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4</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Ползание на животе (разноименная работа рук и ног) и на четвереньках</w:t>
            </w: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2160" w:type="dxa"/>
            <w:gridSpan w:val="3"/>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r w:rsidRPr="000E4AFC">
              <w:rPr>
                <w:rFonts w:ascii="Times New Roman" w:eastAsia="Times New Roman" w:hAnsi="Times New Roman" w:cs="Times New Roman"/>
                <w:sz w:val="16"/>
                <w:szCs w:val="16"/>
                <w:lang w:eastAsia="ru-RU"/>
              </w:rPr>
              <w:t xml:space="preserve">Ползает с трудом, с помощью учителя. Работа рук и ног не координирована. </w:t>
            </w:r>
          </w:p>
        </w:tc>
        <w:tc>
          <w:tcPr>
            <w:tcW w:w="1927"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r w:rsidRPr="000E4AFC">
              <w:rPr>
                <w:rFonts w:ascii="Times New Roman" w:eastAsia="Times New Roman" w:hAnsi="Times New Roman" w:cs="Times New Roman"/>
                <w:sz w:val="16"/>
                <w:szCs w:val="16"/>
                <w:lang w:eastAsia="ru-RU"/>
              </w:rPr>
              <w:t xml:space="preserve">Ползает плохо. Работа рук </w:t>
            </w:r>
            <w:proofErr w:type="spellStart"/>
            <w:r w:rsidRPr="000E4AFC">
              <w:rPr>
                <w:rFonts w:ascii="Times New Roman" w:eastAsia="Times New Roman" w:hAnsi="Times New Roman" w:cs="Times New Roman"/>
                <w:sz w:val="16"/>
                <w:szCs w:val="16"/>
                <w:lang w:eastAsia="ru-RU"/>
              </w:rPr>
              <w:t>иног</w:t>
            </w:r>
            <w:proofErr w:type="spellEnd"/>
            <w:r w:rsidRPr="000E4AFC">
              <w:rPr>
                <w:rFonts w:ascii="Times New Roman" w:eastAsia="Times New Roman" w:hAnsi="Times New Roman" w:cs="Times New Roman"/>
                <w:sz w:val="16"/>
                <w:szCs w:val="16"/>
                <w:lang w:eastAsia="ru-RU"/>
              </w:rPr>
              <w:t xml:space="preserve"> не координирована.</w:t>
            </w:r>
          </w:p>
        </w:tc>
        <w:tc>
          <w:tcPr>
            <w:tcW w:w="1853"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proofErr w:type="gramStart"/>
            <w:r w:rsidRPr="000E4AFC">
              <w:rPr>
                <w:rFonts w:ascii="Times New Roman" w:eastAsia="Times New Roman" w:hAnsi="Times New Roman" w:cs="Times New Roman"/>
                <w:sz w:val="16"/>
                <w:szCs w:val="16"/>
                <w:lang w:eastAsia="ru-RU"/>
              </w:rPr>
              <w:t>Ползает</w:t>
            </w:r>
            <w:proofErr w:type="gramEnd"/>
            <w:r w:rsidRPr="000E4AFC">
              <w:rPr>
                <w:rFonts w:ascii="Times New Roman" w:eastAsia="Times New Roman" w:hAnsi="Times New Roman" w:cs="Times New Roman"/>
                <w:sz w:val="16"/>
                <w:szCs w:val="16"/>
                <w:lang w:eastAsia="ru-RU"/>
              </w:rPr>
              <w:t xml:space="preserve"> но без выполнения целевой установки, работа рук и ног скоординирована плохо.</w:t>
            </w:r>
          </w:p>
        </w:tc>
        <w:tc>
          <w:tcPr>
            <w:tcW w:w="1980"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r w:rsidRPr="000E4AFC">
              <w:rPr>
                <w:rFonts w:ascii="Times New Roman" w:eastAsia="Times New Roman" w:hAnsi="Times New Roman" w:cs="Times New Roman"/>
                <w:sz w:val="16"/>
                <w:szCs w:val="16"/>
                <w:lang w:eastAsia="ru-RU"/>
              </w:rPr>
              <w:t xml:space="preserve">Ползает быстро качественно с </w:t>
            </w:r>
            <w:proofErr w:type="spellStart"/>
            <w:r w:rsidRPr="000E4AFC">
              <w:rPr>
                <w:rFonts w:ascii="Times New Roman" w:eastAsia="Times New Roman" w:hAnsi="Times New Roman" w:cs="Times New Roman"/>
                <w:sz w:val="16"/>
                <w:szCs w:val="16"/>
                <w:lang w:eastAsia="ru-RU"/>
              </w:rPr>
              <w:t>небольлшими</w:t>
            </w:r>
            <w:proofErr w:type="spellEnd"/>
            <w:r w:rsidRPr="000E4AFC">
              <w:rPr>
                <w:rFonts w:ascii="Times New Roman" w:eastAsia="Times New Roman" w:hAnsi="Times New Roman" w:cs="Times New Roman"/>
                <w:sz w:val="16"/>
                <w:szCs w:val="16"/>
                <w:lang w:eastAsia="ru-RU"/>
              </w:rPr>
              <w:t xml:space="preserve"> нарушениями при выполнении задания</w:t>
            </w:r>
          </w:p>
        </w:tc>
        <w:tc>
          <w:tcPr>
            <w:tcW w:w="1996"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16"/>
                <w:szCs w:val="16"/>
                <w:lang w:eastAsia="ru-RU"/>
              </w:rPr>
            </w:pPr>
            <w:r w:rsidRPr="000E4AFC">
              <w:rPr>
                <w:rFonts w:ascii="Times New Roman" w:eastAsia="Times New Roman" w:hAnsi="Times New Roman" w:cs="Times New Roman"/>
                <w:sz w:val="16"/>
                <w:szCs w:val="16"/>
                <w:lang w:eastAsia="ru-RU"/>
              </w:rPr>
              <w:t>Ползает быстро качественно</w:t>
            </w:r>
            <w:proofErr w:type="gramStart"/>
            <w:r w:rsidRPr="000E4AFC">
              <w:rPr>
                <w:rFonts w:ascii="Times New Roman" w:eastAsia="Times New Roman" w:hAnsi="Times New Roman" w:cs="Times New Roman"/>
                <w:sz w:val="16"/>
                <w:szCs w:val="16"/>
                <w:lang w:eastAsia="ru-RU"/>
              </w:rPr>
              <w:t xml:space="preserve"> ,</w:t>
            </w:r>
            <w:proofErr w:type="gramEnd"/>
            <w:r w:rsidRPr="000E4AFC">
              <w:rPr>
                <w:rFonts w:ascii="Times New Roman" w:eastAsia="Times New Roman" w:hAnsi="Times New Roman" w:cs="Times New Roman"/>
                <w:sz w:val="16"/>
                <w:szCs w:val="16"/>
                <w:lang w:eastAsia="ru-RU"/>
              </w:rPr>
              <w:t xml:space="preserve"> выполняя все задания.</w:t>
            </w:r>
          </w:p>
        </w:tc>
      </w:tr>
      <w:tr w:rsidR="000E4AFC" w:rsidRPr="000E4AFC" w:rsidTr="000E4AFC">
        <w:trPr>
          <w:trHeight w:val="280"/>
        </w:trPr>
        <w:tc>
          <w:tcPr>
            <w:tcW w:w="15064" w:type="dxa"/>
            <w:gridSpan w:val="13"/>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Блок 2. Тестирование мышечного корсета</w:t>
            </w:r>
          </w:p>
        </w:tc>
      </w:tr>
      <w:tr w:rsidR="000E4AFC" w:rsidRPr="000E4AFC" w:rsidTr="000E4AFC">
        <w:trPr>
          <w:trHeight w:val="560"/>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5</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Упражнение «Уточка» или «Рыбка» - держать до утомления</w:t>
            </w: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1983" w:type="dxa"/>
            <w:gridSpan w:val="2"/>
            <w:vMerge w:val="restart"/>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 xml:space="preserve">Ученик занимает исходное положение и выполняет упражнение только с помощью учителя </w:t>
            </w:r>
          </w:p>
        </w:tc>
        <w:tc>
          <w:tcPr>
            <w:tcW w:w="1983" w:type="dxa"/>
            <w:gridSpan w:val="2"/>
            <w:vMerge w:val="restart"/>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Самостоятельно занимает исходное положение, делает попытки выполнить упражнение самостоятельно</w:t>
            </w:r>
          </w:p>
        </w:tc>
        <w:tc>
          <w:tcPr>
            <w:tcW w:w="1983" w:type="dxa"/>
            <w:gridSpan w:val="3"/>
            <w:vMerge w:val="restart"/>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Самостоятельно занимает исходное положение и один раз выполняет упражнение самостоятельно</w:t>
            </w:r>
          </w:p>
        </w:tc>
        <w:tc>
          <w:tcPr>
            <w:tcW w:w="3967" w:type="dxa"/>
            <w:gridSpan w:val="3"/>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Фиксируется время</w:t>
            </w:r>
          </w:p>
        </w:tc>
      </w:tr>
      <w:tr w:rsidR="000E4AFC" w:rsidRPr="000E4AFC" w:rsidTr="000E4AFC">
        <w:trPr>
          <w:trHeight w:val="575"/>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6</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Упражнение «Угол» с прямыми или согнутыми ногами</w:t>
            </w: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1983" w:type="dxa"/>
            <w:gridSpan w:val="2"/>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8"/>
                <w:szCs w:val="28"/>
                <w:lang w:eastAsia="ru-RU"/>
              </w:rPr>
            </w:pPr>
          </w:p>
        </w:tc>
        <w:tc>
          <w:tcPr>
            <w:tcW w:w="1983" w:type="dxa"/>
            <w:gridSpan w:val="2"/>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8"/>
                <w:szCs w:val="28"/>
                <w:lang w:eastAsia="ru-RU"/>
              </w:rPr>
            </w:pPr>
          </w:p>
        </w:tc>
        <w:tc>
          <w:tcPr>
            <w:tcW w:w="1983" w:type="dxa"/>
            <w:gridSpan w:val="3"/>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8"/>
                <w:szCs w:val="28"/>
                <w:lang w:eastAsia="ru-RU"/>
              </w:rPr>
            </w:pPr>
          </w:p>
        </w:tc>
        <w:tc>
          <w:tcPr>
            <w:tcW w:w="3967" w:type="dxa"/>
            <w:gridSpan w:val="3"/>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8"/>
                <w:szCs w:val="28"/>
                <w:lang w:eastAsia="ru-RU"/>
              </w:rPr>
            </w:pPr>
            <w:r w:rsidRPr="000E4AFC">
              <w:rPr>
                <w:rFonts w:ascii="Times New Roman" w:eastAsia="Times New Roman" w:hAnsi="Times New Roman" w:cs="Times New Roman"/>
                <w:sz w:val="24"/>
                <w:szCs w:val="24"/>
                <w:lang w:eastAsia="ru-RU"/>
              </w:rPr>
              <w:t>Фиксируется время</w:t>
            </w:r>
          </w:p>
        </w:tc>
      </w:tr>
      <w:tr w:rsidR="000E4AFC" w:rsidRPr="000E4AFC" w:rsidTr="000E4AFC">
        <w:trPr>
          <w:trHeight w:val="560"/>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7</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Из положения, лежа на спине, сесть-лечь (количество раз в минуту)</w:t>
            </w: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1983" w:type="dxa"/>
            <w:gridSpan w:val="2"/>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4"/>
                <w:szCs w:val="24"/>
                <w:lang w:eastAsia="ru-RU"/>
              </w:rPr>
            </w:pPr>
          </w:p>
        </w:tc>
        <w:tc>
          <w:tcPr>
            <w:tcW w:w="1983" w:type="dxa"/>
            <w:gridSpan w:val="2"/>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4"/>
                <w:szCs w:val="24"/>
                <w:lang w:eastAsia="ru-RU"/>
              </w:rPr>
            </w:pPr>
          </w:p>
        </w:tc>
        <w:tc>
          <w:tcPr>
            <w:tcW w:w="1983" w:type="dxa"/>
            <w:gridSpan w:val="3"/>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4"/>
                <w:szCs w:val="24"/>
                <w:lang w:eastAsia="ru-RU"/>
              </w:rPr>
            </w:pPr>
          </w:p>
        </w:tc>
        <w:tc>
          <w:tcPr>
            <w:tcW w:w="3967" w:type="dxa"/>
            <w:gridSpan w:val="3"/>
            <w:shd w:val="clear" w:color="auto" w:fill="auto"/>
          </w:tcPr>
          <w:p w:rsidR="000E4AFC" w:rsidRPr="000E4AFC" w:rsidRDefault="000E4AFC" w:rsidP="000E4AFC">
            <w:pPr>
              <w:spacing w:after="0" w:line="240" w:lineRule="auto"/>
              <w:jc w:val="center"/>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Фиксируется количество раз в минуту</w:t>
            </w:r>
          </w:p>
        </w:tc>
      </w:tr>
      <w:tr w:rsidR="000E4AFC" w:rsidRPr="000E4AFC" w:rsidTr="000E4AFC">
        <w:trPr>
          <w:trHeight w:val="560"/>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lastRenderedPageBreak/>
              <w:t>8</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Лежа на боку поднять обе ноги вместе (согнутые, прямые), держать</w:t>
            </w: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1983" w:type="dxa"/>
            <w:gridSpan w:val="2"/>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p>
        </w:tc>
        <w:tc>
          <w:tcPr>
            <w:tcW w:w="1983" w:type="dxa"/>
            <w:gridSpan w:val="2"/>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p>
        </w:tc>
        <w:tc>
          <w:tcPr>
            <w:tcW w:w="1983" w:type="dxa"/>
            <w:gridSpan w:val="3"/>
            <w:vMerge/>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p>
        </w:tc>
        <w:tc>
          <w:tcPr>
            <w:tcW w:w="3967" w:type="dxa"/>
            <w:gridSpan w:val="3"/>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sz w:val="24"/>
                <w:szCs w:val="24"/>
                <w:lang w:eastAsia="ru-RU"/>
              </w:rPr>
              <w:t>Фиксируется время</w:t>
            </w:r>
          </w:p>
        </w:tc>
      </w:tr>
      <w:tr w:rsidR="000E4AFC" w:rsidRPr="000E4AFC" w:rsidTr="000E4AFC">
        <w:trPr>
          <w:trHeight w:val="295"/>
        </w:trPr>
        <w:tc>
          <w:tcPr>
            <w:tcW w:w="15064" w:type="dxa"/>
            <w:gridSpan w:val="13"/>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Блок 3. Тест на рефлекс осанки</w:t>
            </w:r>
          </w:p>
        </w:tc>
      </w:tr>
      <w:tr w:rsidR="000E4AFC" w:rsidRPr="000E4AFC" w:rsidTr="000E4AFC">
        <w:trPr>
          <w:trHeight w:val="1135"/>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9</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Встать у стены, чтобы лопатки, затылок и пятки касались стены; отойти на шаг, сохраняя позу; вернуться в исходное положение</w:t>
            </w: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2160" w:type="dxa"/>
            <w:gridSpan w:val="3"/>
            <w:vMerge w:val="restart"/>
            <w:shd w:val="clear" w:color="auto" w:fill="auto"/>
          </w:tcPr>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sz w:val="24"/>
                <w:szCs w:val="24"/>
                <w:lang w:eastAsia="ru-RU"/>
              </w:rPr>
              <w:t>Ученик занимает положение только при помощи учителя и долго не держит.</w:t>
            </w:r>
          </w:p>
        </w:tc>
        <w:tc>
          <w:tcPr>
            <w:tcW w:w="1927" w:type="dxa"/>
            <w:gridSpan w:val="2"/>
            <w:vMerge w:val="restart"/>
            <w:shd w:val="clear" w:color="auto" w:fill="auto"/>
          </w:tcPr>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sz w:val="24"/>
                <w:szCs w:val="24"/>
                <w:lang w:eastAsia="ru-RU"/>
              </w:rPr>
              <w:t>Задание выполняется только после многократной речевой инструкции учителя; с методическими ошибками</w:t>
            </w:r>
          </w:p>
        </w:tc>
        <w:tc>
          <w:tcPr>
            <w:tcW w:w="1853" w:type="dxa"/>
            <w:vMerge w:val="restart"/>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Исходное положение принимает сразу, но сделав шаг вперед в исходное положение не возвращается</w:t>
            </w:r>
          </w:p>
        </w:tc>
        <w:tc>
          <w:tcPr>
            <w:tcW w:w="1980" w:type="dxa"/>
            <w:gridSpan w:val="2"/>
            <w:vMerge w:val="restart"/>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Задание выполняется в полном объеме, но с небольшими методическими ошибками</w:t>
            </w:r>
          </w:p>
        </w:tc>
        <w:tc>
          <w:tcPr>
            <w:tcW w:w="1996" w:type="dxa"/>
            <w:gridSpan w:val="2"/>
            <w:vMerge w:val="restart"/>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Задание выполняется в полном объеме.</w:t>
            </w:r>
          </w:p>
        </w:tc>
      </w:tr>
      <w:tr w:rsidR="000E4AFC" w:rsidRPr="000E4AFC" w:rsidTr="000E4AFC">
        <w:trPr>
          <w:trHeight w:val="560"/>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9а</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Все повторить с закрытыми глазами</w:t>
            </w: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2160" w:type="dxa"/>
            <w:gridSpan w:val="3"/>
            <w:vMerge/>
            <w:shd w:val="clear" w:color="auto" w:fill="auto"/>
          </w:tcPr>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1927" w:type="dxa"/>
            <w:gridSpan w:val="2"/>
            <w:vMerge/>
            <w:shd w:val="clear" w:color="auto" w:fill="auto"/>
          </w:tcPr>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1853" w:type="dxa"/>
            <w:vMerge/>
            <w:shd w:val="clear" w:color="auto" w:fill="auto"/>
          </w:tcPr>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1980" w:type="dxa"/>
            <w:gridSpan w:val="2"/>
            <w:vMerge/>
            <w:shd w:val="clear" w:color="auto" w:fill="auto"/>
          </w:tcPr>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1996" w:type="dxa"/>
            <w:gridSpan w:val="2"/>
            <w:vMerge/>
            <w:shd w:val="clear" w:color="auto" w:fill="auto"/>
          </w:tcPr>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r>
      <w:tr w:rsidR="000E4AFC" w:rsidRPr="000E4AFC" w:rsidTr="000E4AFC">
        <w:trPr>
          <w:trHeight w:val="280"/>
        </w:trPr>
        <w:tc>
          <w:tcPr>
            <w:tcW w:w="15064" w:type="dxa"/>
            <w:gridSpan w:val="13"/>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 xml:space="preserve">Блок 4. Диагностика мышечного </w:t>
            </w:r>
            <w:proofErr w:type="spellStart"/>
            <w:r w:rsidRPr="000E4AFC">
              <w:rPr>
                <w:rFonts w:ascii="Times New Roman" w:eastAsia="Times New Roman" w:hAnsi="Times New Roman" w:cs="Times New Roman"/>
                <w:b/>
                <w:sz w:val="24"/>
                <w:szCs w:val="24"/>
                <w:lang w:eastAsia="ru-RU"/>
              </w:rPr>
              <w:t>дистонуса</w:t>
            </w:r>
            <w:proofErr w:type="spellEnd"/>
          </w:p>
        </w:tc>
      </w:tr>
      <w:tr w:rsidR="000E4AFC" w:rsidRPr="000E4AFC" w:rsidTr="000E4AFC">
        <w:trPr>
          <w:trHeight w:val="1151"/>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10</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roofErr w:type="gramStart"/>
            <w:r w:rsidRPr="000E4AFC">
              <w:rPr>
                <w:rFonts w:ascii="Times New Roman" w:eastAsia="Times New Roman" w:hAnsi="Times New Roman" w:cs="Times New Roman"/>
                <w:sz w:val="24"/>
                <w:szCs w:val="24"/>
                <w:lang w:eastAsia="ru-RU"/>
              </w:rPr>
              <w:t>Сед</w:t>
            </w:r>
            <w:proofErr w:type="gramEnd"/>
            <w:r w:rsidRPr="000E4AFC">
              <w:rPr>
                <w:rFonts w:ascii="Times New Roman" w:eastAsia="Times New Roman" w:hAnsi="Times New Roman" w:cs="Times New Roman"/>
                <w:sz w:val="24"/>
                <w:szCs w:val="24"/>
                <w:lang w:eastAsia="ru-RU"/>
              </w:rPr>
              <w:t xml:space="preserve"> на пятках, носки оттянуты (меняя положение стоп, поджимая носки, спина прямая)</w:t>
            </w:r>
          </w:p>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2160" w:type="dxa"/>
            <w:gridSpan w:val="3"/>
            <w:shd w:val="clear" w:color="auto" w:fill="auto"/>
          </w:tcPr>
          <w:p w:rsidR="000E4AFC" w:rsidRPr="000E4AFC" w:rsidRDefault="000E4AFC" w:rsidP="000E4AFC">
            <w:pPr>
              <w:spacing w:after="0" w:line="240" w:lineRule="auto"/>
              <w:jc w:val="both"/>
              <w:rPr>
                <w:rFonts w:ascii="Times New Roman" w:eastAsia="Times New Roman" w:hAnsi="Times New Roman" w:cs="Times New Roman"/>
                <w:b/>
                <w:sz w:val="20"/>
                <w:szCs w:val="20"/>
                <w:lang w:eastAsia="ru-RU"/>
              </w:rPr>
            </w:pPr>
            <w:r w:rsidRPr="000E4AFC">
              <w:rPr>
                <w:rFonts w:ascii="Times New Roman" w:eastAsia="Times New Roman" w:hAnsi="Times New Roman" w:cs="Times New Roman"/>
                <w:sz w:val="24"/>
                <w:szCs w:val="24"/>
                <w:lang w:eastAsia="ru-RU"/>
              </w:rPr>
              <w:t>Ученик занимает положение только при помощи учителя и долго не сидит.</w:t>
            </w:r>
          </w:p>
        </w:tc>
        <w:tc>
          <w:tcPr>
            <w:tcW w:w="1927"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Попытки самостоятельно занять исходное положение, но долго не сидит.</w:t>
            </w:r>
          </w:p>
        </w:tc>
        <w:tc>
          <w:tcPr>
            <w:tcW w:w="1853"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0"/>
                <w:szCs w:val="20"/>
                <w:lang w:eastAsia="ru-RU"/>
              </w:rPr>
            </w:pPr>
            <w:r w:rsidRPr="000E4AFC">
              <w:rPr>
                <w:rFonts w:ascii="Times New Roman" w:eastAsia="Times New Roman" w:hAnsi="Times New Roman" w:cs="Times New Roman"/>
                <w:sz w:val="20"/>
                <w:szCs w:val="20"/>
                <w:lang w:eastAsia="ru-RU"/>
              </w:rPr>
              <w:t xml:space="preserve">Самостоятельно занимает исходное положение сидит в одном из положений короткий промежуток времени. </w:t>
            </w:r>
          </w:p>
        </w:tc>
        <w:tc>
          <w:tcPr>
            <w:tcW w:w="1980"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По команде учителя выполняет оба задания, в положениях сидит меньше 20 секунд.</w:t>
            </w:r>
          </w:p>
        </w:tc>
        <w:tc>
          <w:tcPr>
            <w:tcW w:w="1996"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 xml:space="preserve">Исходное положение занимает по команде </w:t>
            </w:r>
            <w:proofErr w:type="gramStart"/>
            <w:r w:rsidRPr="000E4AFC">
              <w:rPr>
                <w:rFonts w:ascii="Times New Roman" w:eastAsia="Times New Roman" w:hAnsi="Times New Roman" w:cs="Times New Roman"/>
                <w:sz w:val="24"/>
                <w:szCs w:val="24"/>
                <w:lang w:eastAsia="ru-RU"/>
              </w:rPr>
              <w:t>учителя</w:t>
            </w:r>
            <w:proofErr w:type="gramEnd"/>
            <w:r w:rsidRPr="000E4AFC">
              <w:rPr>
                <w:rFonts w:ascii="Times New Roman" w:eastAsia="Times New Roman" w:hAnsi="Times New Roman" w:cs="Times New Roman"/>
                <w:sz w:val="24"/>
                <w:szCs w:val="24"/>
                <w:lang w:eastAsia="ru-RU"/>
              </w:rPr>
              <w:t xml:space="preserve"> и положение удерживает более 20 секунд.</w:t>
            </w:r>
          </w:p>
        </w:tc>
      </w:tr>
      <w:tr w:rsidR="000E4AFC" w:rsidRPr="000E4AFC" w:rsidTr="000E4AFC">
        <w:trPr>
          <w:trHeight w:val="1135"/>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11</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Сед с прямыми ногами – наклон вперед, достать носки ног руками (колени не сгибать)</w:t>
            </w:r>
          </w:p>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b/>
                <w:sz w:val="24"/>
                <w:szCs w:val="24"/>
                <w:lang w:eastAsia="ru-RU"/>
              </w:rPr>
            </w:pPr>
          </w:p>
        </w:tc>
        <w:tc>
          <w:tcPr>
            <w:tcW w:w="9916" w:type="dxa"/>
            <w:gridSpan w:val="10"/>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Сантиметровой лентой измеряется расстояние от линии стопы до кончиков средних пальцев на руках</w:t>
            </w:r>
            <w:proofErr w:type="gramStart"/>
            <w:r w:rsidRPr="000E4AFC">
              <w:rPr>
                <w:rFonts w:ascii="Times New Roman" w:eastAsia="Times New Roman" w:hAnsi="Times New Roman" w:cs="Times New Roman"/>
                <w:sz w:val="24"/>
                <w:szCs w:val="24"/>
                <w:lang w:eastAsia="ru-RU"/>
              </w:rPr>
              <w:t xml:space="preserve"> .</w:t>
            </w:r>
            <w:proofErr w:type="gramEnd"/>
            <w:r w:rsidRPr="000E4AFC">
              <w:rPr>
                <w:rFonts w:ascii="Times New Roman" w:eastAsia="Times New Roman" w:hAnsi="Times New Roman" w:cs="Times New Roman"/>
                <w:sz w:val="24"/>
                <w:szCs w:val="24"/>
                <w:lang w:eastAsia="ru-RU"/>
              </w:rPr>
              <w:t xml:space="preserve"> Если ребенок  не достает носки, то результат записывается со знаком «+», если, в положении согнувшись пальчики пересекли линию стоп, то результат записывается со знаком «-».</w:t>
            </w:r>
          </w:p>
        </w:tc>
      </w:tr>
      <w:tr w:rsidR="000E4AFC" w:rsidRPr="000E4AFC" w:rsidTr="000E4AFC">
        <w:trPr>
          <w:trHeight w:val="1151"/>
        </w:trPr>
        <w:tc>
          <w:tcPr>
            <w:tcW w:w="1020" w:type="dxa"/>
            <w:gridSpan w:val="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lastRenderedPageBreak/>
              <w:t>12</w:t>
            </w:r>
          </w:p>
        </w:tc>
        <w:tc>
          <w:tcPr>
            <w:tcW w:w="4128"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Основная стойка – наклон вперед, ходьба с прямыми ногами, ладони на полу</w:t>
            </w:r>
          </w:p>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
        </w:tc>
        <w:tc>
          <w:tcPr>
            <w:tcW w:w="2160" w:type="dxa"/>
            <w:gridSpan w:val="3"/>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Наклон вперед выполняется с трудом, ладони на пол ставит, ноги сгибает в коленных суставах или ходит на цыпочках.</w:t>
            </w:r>
          </w:p>
        </w:tc>
        <w:tc>
          <w:tcPr>
            <w:tcW w:w="1927"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Наклон вперед выполняется, но ходит на согнутых ногах и цыпочках.</w:t>
            </w:r>
          </w:p>
        </w:tc>
        <w:tc>
          <w:tcPr>
            <w:tcW w:w="1853" w:type="dxa"/>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proofErr w:type="gramStart"/>
            <w:r w:rsidRPr="000E4AFC">
              <w:rPr>
                <w:rFonts w:ascii="Times New Roman" w:eastAsia="Times New Roman" w:hAnsi="Times New Roman" w:cs="Times New Roman"/>
                <w:sz w:val="24"/>
                <w:szCs w:val="24"/>
                <w:lang w:eastAsia="ru-RU"/>
              </w:rPr>
              <w:t>Наклон вперед выполняет, ходит либо на полусогнутых или на цыпочках, без выполнения целевой установки.</w:t>
            </w:r>
            <w:proofErr w:type="gramEnd"/>
          </w:p>
        </w:tc>
        <w:tc>
          <w:tcPr>
            <w:tcW w:w="1980"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Ходит правильно, но не долго.</w:t>
            </w:r>
          </w:p>
        </w:tc>
        <w:tc>
          <w:tcPr>
            <w:tcW w:w="1996" w:type="dxa"/>
            <w:gridSpan w:val="2"/>
            <w:shd w:val="clear" w:color="auto" w:fill="auto"/>
          </w:tcPr>
          <w:p w:rsidR="000E4AFC" w:rsidRPr="000E4AFC" w:rsidRDefault="000E4AFC" w:rsidP="000E4AFC">
            <w:pPr>
              <w:spacing w:after="0" w:line="240" w:lineRule="auto"/>
              <w:jc w:val="both"/>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Ходит правильно и долго с выполнением целевой установки.</w:t>
            </w:r>
          </w:p>
        </w:tc>
      </w:tr>
      <w:tr w:rsidR="000E4AFC" w:rsidRPr="000E4AFC" w:rsidTr="000E4AFC">
        <w:trPr>
          <w:gridAfter w:val="1"/>
          <w:wAfter w:w="278" w:type="dxa"/>
        </w:trPr>
        <w:tc>
          <w:tcPr>
            <w:tcW w:w="14786" w:type="dxa"/>
            <w:gridSpan w:val="12"/>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Блок 5. Физическая подготовленность</w:t>
            </w:r>
          </w:p>
        </w:tc>
      </w:tr>
      <w:tr w:rsidR="000E4AFC" w:rsidRPr="000E4AFC" w:rsidTr="000E4AFC">
        <w:trPr>
          <w:gridAfter w:val="1"/>
          <w:wAfter w:w="278" w:type="dxa"/>
        </w:trPr>
        <w:tc>
          <w:tcPr>
            <w:tcW w:w="959" w:type="dxa"/>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13</w:t>
            </w:r>
          </w:p>
        </w:tc>
        <w:tc>
          <w:tcPr>
            <w:tcW w:w="4536" w:type="dxa"/>
            <w:gridSpan w:val="3"/>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proofErr w:type="spellStart"/>
            <w:proofErr w:type="gramStart"/>
            <w:r w:rsidRPr="000E4AFC">
              <w:rPr>
                <w:rFonts w:ascii="Times New Roman" w:eastAsia="Times New Roman" w:hAnsi="Times New Roman" w:cs="Times New Roman"/>
                <w:sz w:val="24"/>
                <w:szCs w:val="24"/>
                <w:lang w:eastAsia="ru-RU"/>
              </w:rPr>
              <w:t>Весо</w:t>
            </w:r>
            <w:proofErr w:type="spellEnd"/>
            <w:r w:rsidRPr="000E4AFC">
              <w:rPr>
                <w:rFonts w:ascii="Times New Roman" w:eastAsia="Times New Roman" w:hAnsi="Times New Roman" w:cs="Times New Roman"/>
                <w:sz w:val="24"/>
                <w:szCs w:val="24"/>
                <w:lang w:eastAsia="ru-RU"/>
              </w:rPr>
              <w:t>-ростовой</w:t>
            </w:r>
            <w:proofErr w:type="gramEnd"/>
            <w:r w:rsidRPr="000E4AFC">
              <w:rPr>
                <w:rFonts w:ascii="Times New Roman" w:eastAsia="Times New Roman" w:hAnsi="Times New Roman" w:cs="Times New Roman"/>
                <w:sz w:val="24"/>
                <w:szCs w:val="24"/>
                <w:lang w:eastAsia="ru-RU"/>
              </w:rPr>
              <w:t xml:space="preserve"> показатель (индекс </w:t>
            </w:r>
            <w:proofErr w:type="spellStart"/>
            <w:r w:rsidRPr="000E4AFC">
              <w:rPr>
                <w:rFonts w:ascii="Times New Roman" w:eastAsia="Times New Roman" w:hAnsi="Times New Roman" w:cs="Times New Roman"/>
                <w:sz w:val="24"/>
                <w:szCs w:val="24"/>
                <w:lang w:eastAsia="ru-RU"/>
              </w:rPr>
              <w:t>Кетле</w:t>
            </w:r>
            <w:proofErr w:type="spellEnd"/>
            <w:r w:rsidRPr="000E4AFC">
              <w:rPr>
                <w:rFonts w:ascii="Times New Roman" w:eastAsia="Times New Roman" w:hAnsi="Times New Roman" w:cs="Times New Roman"/>
                <w:sz w:val="24"/>
                <w:szCs w:val="24"/>
                <w:lang w:eastAsia="ru-RU"/>
              </w:rPr>
              <w:t>)</w:t>
            </w:r>
          </w:p>
        </w:tc>
        <w:tc>
          <w:tcPr>
            <w:tcW w:w="9291" w:type="dxa"/>
            <w:gridSpan w:val="8"/>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 xml:space="preserve">Ожирение </w:t>
            </w:r>
            <w:proofErr w:type="gramStart"/>
            <w:r w:rsidRPr="000E4AFC">
              <w:rPr>
                <w:rFonts w:ascii="Times New Roman" w:eastAsia="Times New Roman" w:hAnsi="Times New Roman" w:cs="Times New Roman"/>
                <w:sz w:val="24"/>
                <w:szCs w:val="24"/>
                <w:lang w:val="en-US" w:eastAsia="ru-RU"/>
              </w:rPr>
              <w:t>I</w:t>
            </w:r>
            <w:proofErr w:type="spellStart"/>
            <w:proofErr w:type="gramEnd"/>
            <w:r w:rsidRPr="000E4AFC">
              <w:rPr>
                <w:rFonts w:ascii="Times New Roman" w:eastAsia="Times New Roman" w:hAnsi="Times New Roman" w:cs="Times New Roman"/>
                <w:sz w:val="24"/>
                <w:szCs w:val="24"/>
                <w:lang w:eastAsia="ru-RU"/>
              </w:rPr>
              <w:t>ст</w:t>
            </w:r>
            <w:proofErr w:type="spellEnd"/>
            <w:r w:rsidRPr="000E4AFC">
              <w:rPr>
                <w:rFonts w:ascii="Times New Roman" w:eastAsia="Times New Roman" w:hAnsi="Times New Roman" w:cs="Times New Roman"/>
                <w:sz w:val="24"/>
                <w:szCs w:val="24"/>
                <w:lang w:eastAsia="ru-RU"/>
              </w:rPr>
              <w:t xml:space="preserve"> – 26-30; </w:t>
            </w:r>
            <w:r w:rsidRPr="000E4AFC">
              <w:rPr>
                <w:rFonts w:ascii="Times New Roman" w:eastAsia="Times New Roman" w:hAnsi="Times New Roman" w:cs="Times New Roman"/>
                <w:sz w:val="24"/>
                <w:szCs w:val="24"/>
                <w:lang w:val="en-US" w:eastAsia="ru-RU"/>
              </w:rPr>
              <w:t>II</w:t>
            </w:r>
            <w:proofErr w:type="spellStart"/>
            <w:r w:rsidRPr="000E4AFC">
              <w:rPr>
                <w:rFonts w:ascii="Times New Roman" w:eastAsia="Times New Roman" w:hAnsi="Times New Roman" w:cs="Times New Roman"/>
                <w:sz w:val="24"/>
                <w:szCs w:val="24"/>
                <w:lang w:eastAsia="ru-RU"/>
              </w:rPr>
              <w:t>ст</w:t>
            </w:r>
            <w:proofErr w:type="spellEnd"/>
            <w:r w:rsidRPr="000E4AFC">
              <w:rPr>
                <w:rFonts w:ascii="Times New Roman" w:eastAsia="Times New Roman" w:hAnsi="Times New Roman" w:cs="Times New Roman"/>
                <w:sz w:val="24"/>
                <w:szCs w:val="24"/>
                <w:lang w:eastAsia="ru-RU"/>
              </w:rPr>
              <w:t xml:space="preserve"> – 30-40; </w:t>
            </w:r>
            <w:r w:rsidRPr="000E4AFC">
              <w:rPr>
                <w:rFonts w:ascii="Times New Roman" w:eastAsia="Times New Roman" w:hAnsi="Times New Roman" w:cs="Times New Roman"/>
                <w:sz w:val="24"/>
                <w:szCs w:val="24"/>
                <w:lang w:val="en-US" w:eastAsia="ru-RU"/>
              </w:rPr>
              <w:t>III</w:t>
            </w:r>
            <w:r w:rsidRPr="000E4AFC">
              <w:rPr>
                <w:rFonts w:ascii="Times New Roman" w:eastAsia="Times New Roman" w:hAnsi="Times New Roman" w:cs="Times New Roman"/>
                <w:sz w:val="24"/>
                <w:szCs w:val="24"/>
                <w:lang w:eastAsia="ru-RU"/>
              </w:rPr>
              <w:t xml:space="preserve"> ст. – если более 40 .</w:t>
            </w:r>
          </w:p>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 xml:space="preserve">Если индекс </w:t>
            </w:r>
            <w:proofErr w:type="spellStart"/>
            <w:r w:rsidRPr="000E4AFC">
              <w:rPr>
                <w:rFonts w:ascii="Times New Roman" w:eastAsia="Times New Roman" w:hAnsi="Times New Roman" w:cs="Times New Roman"/>
                <w:sz w:val="24"/>
                <w:szCs w:val="24"/>
                <w:lang w:eastAsia="ru-RU"/>
              </w:rPr>
              <w:t>Кетле</w:t>
            </w:r>
            <w:proofErr w:type="spellEnd"/>
            <w:r w:rsidRPr="000E4AFC">
              <w:rPr>
                <w:rFonts w:ascii="Times New Roman" w:eastAsia="Times New Roman" w:hAnsi="Times New Roman" w:cs="Times New Roman"/>
                <w:sz w:val="24"/>
                <w:szCs w:val="24"/>
                <w:lang w:eastAsia="ru-RU"/>
              </w:rPr>
              <w:t xml:space="preserve"> </w:t>
            </w:r>
            <w:proofErr w:type="gramStart"/>
            <w:r w:rsidRPr="000E4AFC">
              <w:rPr>
                <w:rFonts w:ascii="Times New Roman" w:eastAsia="Times New Roman" w:hAnsi="Times New Roman" w:cs="Times New Roman"/>
                <w:sz w:val="24"/>
                <w:szCs w:val="24"/>
                <w:lang w:eastAsia="ru-RU"/>
              </w:rPr>
              <w:t>ниже указанных</w:t>
            </w:r>
            <w:proofErr w:type="gramEnd"/>
            <w:r w:rsidRPr="000E4AFC">
              <w:rPr>
                <w:rFonts w:ascii="Times New Roman" w:eastAsia="Times New Roman" w:hAnsi="Times New Roman" w:cs="Times New Roman"/>
                <w:sz w:val="24"/>
                <w:szCs w:val="24"/>
                <w:lang w:eastAsia="ru-RU"/>
              </w:rPr>
              <w:t xml:space="preserve"> нормативов, то это указывает на дефицит веса.</w:t>
            </w:r>
          </w:p>
        </w:tc>
      </w:tr>
      <w:tr w:rsidR="000E4AFC" w:rsidRPr="000E4AFC" w:rsidTr="000E4AFC">
        <w:trPr>
          <w:gridAfter w:val="1"/>
          <w:wAfter w:w="278" w:type="dxa"/>
        </w:trPr>
        <w:tc>
          <w:tcPr>
            <w:tcW w:w="959" w:type="dxa"/>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14</w:t>
            </w:r>
          </w:p>
        </w:tc>
        <w:tc>
          <w:tcPr>
            <w:tcW w:w="4536" w:type="dxa"/>
            <w:gridSpan w:val="3"/>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Коэффициент выносливости</w:t>
            </w:r>
          </w:p>
        </w:tc>
        <w:tc>
          <w:tcPr>
            <w:tcW w:w="9291" w:type="dxa"/>
            <w:gridSpan w:val="8"/>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КВ = (ЧСС в покое * 10)/ Пульсовое давление</w:t>
            </w:r>
          </w:p>
          <w:p w:rsidR="000E4AFC" w:rsidRPr="000E4AFC" w:rsidRDefault="000E4AFC" w:rsidP="000E4AFC">
            <w:pPr>
              <w:numPr>
                <w:ilvl w:val="0"/>
                <w:numId w:val="1"/>
              </w:num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12 и менее:</w:t>
            </w:r>
          </w:p>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Балл - 5 (высокий). Рекомендации: не снижать нагрузку, поддерживать работоспособность.</w:t>
            </w:r>
          </w:p>
          <w:p w:rsidR="000E4AFC" w:rsidRPr="000E4AFC" w:rsidRDefault="000E4AFC" w:rsidP="000E4AFC">
            <w:pPr>
              <w:numPr>
                <w:ilvl w:val="0"/>
                <w:numId w:val="1"/>
              </w:num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13-15:</w:t>
            </w:r>
          </w:p>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Балл – 4 (выше среднего). Рекомендации увеличить объем нагрузок.</w:t>
            </w:r>
          </w:p>
          <w:p w:rsidR="000E4AFC" w:rsidRPr="000E4AFC" w:rsidRDefault="000E4AFC" w:rsidP="000E4AFC">
            <w:pPr>
              <w:numPr>
                <w:ilvl w:val="0"/>
                <w:numId w:val="1"/>
              </w:num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16-20:</w:t>
            </w:r>
          </w:p>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Балл – 3 (средний). Рекомендации: снизить эмоциональные, силовые, скоростно-силовые нагрузки. Постепенно увеличить объем анаэробных нагрузок.</w:t>
            </w:r>
          </w:p>
          <w:p w:rsidR="000E4AFC" w:rsidRPr="000E4AFC" w:rsidRDefault="000E4AFC" w:rsidP="000E4AFC">
            <w:pPr>
              <w:numPr>
                <w:ilvl w:val="0"/>
                <w:numId w:val="1"/>
              </w:num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21-25:</w:t>
            </w:r>
          </w:p>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Балл – 2 (ниже среднего) Рекомендации: избегать целенаправленных силовых и скоростно-силовых нагрузок. Активно использовать дыхательную гимнастику.</w:t>
            </w:r>
          </w:p>
          <w:p w:rsidR="000E4AFC" w:rsidRPr="000E4AFC" w:rsidRDefault="000E4AFC" w:rsidP="000E4AFC">
            <w:pPr>
              <w:numPr>
                <w:ilvl w:val="0"/>
                <w:numId w:val="1"/>
              </w:num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26 и более:</w:t>
            </w:r>
          </w:p>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 xml:space="preserve">Балл – 1 (низкий). Рекомендации: основная работа – в аэробном режиме. </w:t>
            </w:r>
          </w:p>
          <w:p w:rsidR="000E4AFC" w:rsidRPr="000E4AFC" w:rsidRDefault="000E4AFC" w:rsidP="000E4AFC">
            <w:pPr>
              <w:spacing w:after="0" w:line="240" w:lineRule="auto"/>
              <w:rPr>
                <w:rFonts w:ascii="Times New Roman" w:eastAsia="Times New Roman" w:hAnsi="Times New Roman" w:cs="Times New Roman"/>
                <w:sz w:val="24"/>
                <w:szCs w:val="24"/>
                <w:lang w:eastAsia="ru-RU"/>
              </w:rPr>
            </w:pPr>
          </w:p>
        </w:tc>
      </w:tr>
      <w:tr w:rsidR="000E4AFC" w:rsidRPr="000E4AFC" w:rsidTr="000E4AFC">
        <w:trPr>
          <w:gridAfter w:val="1"/>
          <w:wAfter w:w="278" w:type="dxa"/>
        </w:trPr>
        <w:tc>
          <w:tcPr>
            <w:tcW w:w="959" w:type="dxa"/>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15</w:t>
            </w:r>
          </w:p>
        </w:tc>
        <w:tc>
          <w:tcPr>
            <w:tcW w:w="4536" w:type="dxa"/>
            <w:gridSpan w:val="3"/>
            <w:shd w:val="clear" w:color="auto" w:fill="auto"/>
          </w:tcPr>
          <w:p w:rsidR="000E4AFC" w:rsidRPr="000E4AFC" w:rsidRDefault="000E4AFC" w:rsidP="000E4AFC">
            <w:pPr>
              <w:spacing w:after="0" w:line="240" w:lineRule="auto"/>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Меткость</w:t>
            </w:r>
          </w:p>
        </w:tc>
        <w:tc>
          <w:tcPr>
            <w:tcW w:w="9291" w:type="dxa"/>
            <w:gridSpan w:val="8"/>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Считается количество попаданий в горизонтальную цель. Количество попыток -5</w:t>
            </w:r>
          </w:p>
        </w:tc>
      </w:tr>
      <w:tr w:rsidR="000E4AFC" w:rsidRPr="000E4AFC" w:rsidTr="000E4AFC">
        <w:trPr>
          <w:gridAfter w:val="1"/>
          <w:wAfter w:w="278" w:type="dxa"/>
        </w:trPr>
        <w:tc>
          <w:tcPr>
            <w:tcW w:w="959" w:type="dxa"/>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16</w:t>
            </w:r>
          </w:p>
        </w:tc>
        <w:tc>
          <w:tcPr>
            <w:tcW w:w="4536" w:type="dxa"/>
            <w:gridSpan w:val="3"/>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Прыжок в длину с мест</w:t>
            </w:r>
            <w:proofErr w:type="gramStart"/>
            <w:r w:rsidRPr="000E4AFC">
              <w:rPr>
                <w:rFonts w:ascii="Times New Roman" w:eastAsia="Times New Roman" w:hAnsi="Times New Roman" w:cs="Times New Roman"/>
                <w:sz w:val="24"/>
                <w:szCs w:val="24"/>
                <w:lang w:eastAsia="ru-RU"/>
              </w:rPr>
              <w:t>а(</w:t>
            </w:r>
            <w:proofErr w:type="gramEnd"/>
            <w:r w:rsidRPr="000E4AFC">
              <w:rPr>
                <w:rFonts w:ascii="Times New Roman" w:eastAsia="Times New Roman" w:hAnsi="Times New Roman" w:cs="Times New Roman"/>
                <w:b/>
                <w:sz w:val="24"/>
                <w:szCs w:val="24"/>
                <w:lang w:eastAsia="ru-RU"/>
              </w:rPr>
              <w:t>сила</w:t>
            </w:r>
            <w:r w:rsidRPr="000E4AFC">
              <w:rPr>
                <w:rFonts w:ascii="Times New Roman" w:eastAsia="Times New Roman" w:hAnsi="Times New Roman" w:cs="Times New Roman"/>
                <w:sz w:val="24"/>
                <w:szCs w:val="24"/>
                <w:lang w:eastAsia="ru-RU"/>
              </w:rPr>
              <w:t>)</w:t>
            </w:r>
          </w:p>
        </w:tc>
        <w:tc>
          <w:tcPr>
            <w:tcW w:w="9291" w:type="dxa"/>
            <w:gridSpan w:val="8"/>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 xml:space="preserve">Измеряется расстояние от стартовой линии до линии пяток после выполнения прыжка. Если ребенок не прыгает, то в карте пишем словами: « не прыгает», или «на месте», «подскоки»– оценивается как ноль </w:t>
            </w:r>
          </w:p>
        </w:tc>
      </w:tr>
      <w:tr w:rsidR="000E4AFC" w:rsidRPr="000E4AFC" w:rsidTr="000E4AFC">
        <w:trPr>
          <w:gridAfter w:val="1"/>
          <w:wAfter w:w="278" w:type="dxa"/>
        </w:trPr>
        <w:tc>
          <w:tcPr>
            <w:tcW w:w="959" w:type="dxa"/>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17</w:t>
            </w:r>
          </w:p>
        </w:tc>
        <w:tc>
          <w:tcPr>
            <w:tcW w:w="4536" w:type="dxa"/>
            <w:gridSpan w:val="3"/>
            <w:shd w:val="clear" w:color="auto" w:fill="auto"/>
          </w:tcPr>
          <w:p w:rsidR="000E4AFC" w:rsidRPr="000E4AFC" w:rsidRDefault="000E4AFC" w:rsidP="000E4AFC">
            <w:pPr>
              <w:spacing w:after="0" w:line="240" w:lineRule="auto"/>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Координация и равновесие</w:t>
            </w:r>
          </w:p>
        </w:tc>
        <w:tc>
          <w:tcPr>
            <w:tcW w:w="9291" w:type="dxa"/>
            <w:gridSpan w:val="8"/>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 xml:space="preserve">Засекается время по секундомеру. Начало от того как ребенок поставит ногу на </w:t>
            </w:r>
            <w:r w:rsidRPr="000E4AFC">
              <w:rPr>
                <w:rFonts w:ascii="Times New Roman" w:eastAsia="Times New Roman" w:hAnsi="Times New Roman" w:cs="Times New Roman"/>
                <w:sz w:val="24"/>
                <w:szCs w:val="24"/>
                <w:lang w:eastAsia="ru-RU"/>
              </w:rPr>
              <w:lastRenderedPageBreak/>
              <w:t>гимнастическую скамейку и останавливается время после того, как ребенок сошел со скамейки.</w:t>
            </w:r>
          </w:p>
        </w:tc>
      </w:tr>
      <w:tr w:rsidR="000E4AFC" w:rsidRPr="000E4AFC" w:rsidTr="000E4AFC">
        <w:trPr>
          <w:gridAfter w:val="1"/>
          <w:wAfter w:w="278" w:type="dxa"/>
        </w:trPr>
        <w:tc>
          <w:tcPr>
            <w:tcW w:w="959" w:type="dxa"/>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lastRenderedPageBreak/>
              <w:t>18</w:t>
            </w:r>
          </w:p>
        </w:tc>
        <w:tc>
          <w:tcPr>
            <w:tcW w:w="4536" w:type="dxa"/>
            <w:gridSpan w:val="3"/>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Скорость простой реакции (</w:t>
            </w:r>
            <w:r w:rsidRPr="000E4AFC">
              <w:rPr>
                <w:rFonts w:ascii="Times New Roman" w:eastAsia="Times New Roman" w:hAnsi="Times New Roman" w:cs="Times New Roman"/>
                <w:b/>
                <w:sz w:val="24"/>
                <w:szCs w:val="24"/>
                <w:lang w:eastAsia="ru-RU"/>
              </w:rPr>
              <w:t>быстрота</w:t>
            </w:r>
            <w:r w:rsidRPr="000E4AFC">
              <w:rPr>
                <w:rFonts w:ascii="Times New Roman" w:eastAsia="Times New Roman" w:hAnsi="Times New Roman" w:cs="Times New Roman"/>
                <w:sz w:val="24"/>
                <w:szCs w:val="24"/>
                <w:lang w:eastAsia="ru-RU"/>
              </w:rPr>
              <w:t>)</w:t>
            </w:r>
          </w:p>
        </w:tc>
        <w:tc>
          <w:tcPr>
            <w:tcW w:w="9291" w:type="dxa"/>
            <w:gridSpan w:val="8"/>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Измеряется расстояние от кончика линейки до того места, где ребенок поймал линейку или гимнастическую палку.</w:t>
            </w:r>
          </w:p>
        </w:tc>
      </w:tr>
      <w:tr w:rsidR="000E4AFC" w:rsidRPr="000E4AFC" w:rsidTr="000E4AFC">
        <w:trPr>
          <w:gridAfter w:val="1"/>
          <w:wAfter w:w="278" w:type="dxa"/>
        </w:trPr>
        <w:tc>
          <w:tcPr>
            <w:tcW w:w="959" w:type="dxa"/>
            <w:shd w:val="clear" w:color="auto" w:fill="auto"/>
          </w:tcPr>
          <w:p w:rsidR="000E4AFC" w:rsidRPr="000E4AFC" w:rsidRDefault="000E4AFC" w:rsidP="000E4AFC">
            <w:pPr>
              <w:spacing w:after="0" w:line="240" w:lineRule="auto"/>
              <w:jc w:val="center"/>
              <w:rPr>
                <w:rFonts w:ascii="Times New Roman" w:eastAsia="Times New Roman" w:hAnsi="Times New Roman" w:cs="Times New Roman"/>
                <w:b/>
                <w:sz w:val="24"/>
                <w:szCs w:val="24"/>
                <w:lang w:eastAsia="ru-RU"/>
              </w:rPr>
            </w:pPr>
            <w:r w:rsidRPr="000E4AFC">
              <w:rPr>
                <w:rFonts w:ascii="Times New Roman" w:eastAsia="Times New Roman" w:hAnsi="Times New Roman" w:cs="Times New Roman"/>
                <w:b/>
                <w:sz w:val="24"/>
                <w:szCs w:val="24"/>
                <w:lang w:eastAsia="ru-RU"/>
              </w:rPr>
              <w:t>19</w:t>
            </w:r>
          </w:p>
        </w:tc>
        <w:tc>
          <w:tcPr>
            <w:tcW w:w="4536" w:type="dxa"/>
            <w:gridSpan w:val="3"/>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b/>
                <w:sz w:val="24"/>
                <w:szCs w:val="24"/>
                <w:lang w:eastAsia="ru-RU"/>
              </w:rPr>
              <w:t>Гибкость</w:t>
            </w:r>
            <w:r w:rsidRPr="000E4AFC">
              <w:rPr>
                <w:rFonts w:ascii="Times New Roman" w:eastAsia="Times New Roman" w:hAnsi="Times New Roman" w:cs="Times New Roman"/>
                <w:sz w:val="24"/>
                <w:szCs w:val="24"/>
                <w:lang w:eastAsia="ru-RU"/>
              </w:rPr>
              <w:t xml:space="preserve"> – сед с прямыми ногами – наклон вперед, достать кончики пальцев ног руками (колени не сгибать)</w:t>
            </w:r>
          </w:p>
        </w:tc>
        <w:tc>
          <w:tcPr>
            <w:tcW w:w="9291" w:type="dxa"/>
            <w:gridSpan w:val="8"/>
            <w:shd w:val="clear" w:color="auto" w:fill="auto"/>
          </w:tcPr>
          <w:p w:rsidR="000E4AFC" w:rsidRPr="000E4AFC" w:rsidRDefault="000E4AFC" w:rsidP="000E4AFC">
            <w:pPr>
              <w:spacing w:after="0" w:line="240" w:lineRule="auto"/>
              <w:rPr>
                <w:rFonts w:ascii="Times New Roman" w:eastAsia="Times New Roman" w:hAnsi="Times New Roman" w:cs="Times New Roman"/>
                <w:sz w:val="24"/>
                <w:szCs w:val="24"/>
                <w:lang w:eastAsia="ru-RU"/>
              </w:rPr>
            </w:pPr>
            <w:r w:rsidRPr="000E4AFC">
              <w:rPr>
                <w:rFonts w:ascii="Times New Roman" w:eastAsia="Times New Roman" w:hAnsi="Times New Roman" w:cs="Times New Roman"/>
                <w:sz w:val="24"/>
                <w:szCs w:val="24"/>
                <w:lang w:eastAsia="ru-RU"/>
              </w:rPr>
              <w:t>Сантиметровой лентой измеряется расстояние от линии стопы до кончиков средних пальцев на руках. Если ребенок не достает кончиков пальцев ног, то результат записывается со знаком «</w:t>
            </w:r>
            <w:proofErr w:type="gramStart"/>
            <w:r w:rsidRPr="000E4AFC">
              <w:rPr>
                <w:rFonts w:ascii="Times New Roman" w:eastAsia="Times New Roman" w:hAnsi="Times New Roman" w:cs="Times New Roman"/>
                <w:sz w:val="24"/>
                <w:szCs w:val="24"/>
                <w:lang w:eastAsia="ru-RU"/>
              </w:rPr>
              <w:t>-«</w:t>
            </w:r>
            <w:proofErr w:type="gramEnd"/>
            <w:r w:rsidRPr="000E4AFC">
              <w:rPr>
                <w:rFonts w:ascii="Times New Roman" w:eastAsia="Times New Roman" w:hAnsi="Times New Roman" w:cs="Times New Roman"/>
                <w:sz w:val="24"/>
                <w:szCs w:val="24"/>
                <w:lang w:eastAsia="ru-RU"/>
              </w:rPr>
              <w:t>, если кончики пальцев выходят за линию стоп, то результат записывается со знаком «+».</w:t>
            </w:r>
          </w:p>
        </w:tc>
      </w:tr>
    </w:tbl>
    <w:p w:rsidR="009A7624" w:rsidRPr="000E4AFC" w:rsidRDefault="009A7624" w:rsidP="000E4AFC">
      <w:pPr>
        <w:tabs>
          <w:tab w:val="left" w:pos="1200"/>
        </w:tabs>
        <w:spacing w:after="0" w:line="240" w:lineRule="auto"/>
        <w:jc w:val="both"/>
        <w:rPr>
          <w:rFonts w:ascii="Times New Roman" w:hAnsi="Times New Roman" w:cs="Times New Roman"/>
          <w:sz w:val="28"/>
          <w:szCs w:val="28"/>
        </w:rPr>
      </w:pPr>
    </w:p>
    <w:p w:rsidR="000E4AFC" w:rsidRDefault="000E4AFC">
      <w:pPr>
        <w:sectPr w:rsidR="000E4AFC" w:rsidSect="000E4AFC">
          <w:pgSz w:w="16838" w:h="11906" w:orient="landscape"/>
          <w:pgMar w:top="1560" w:right="1134" w:bottom="850" w:left="1134" w:header="708" w:footer="708" w:gutter="0"/>
          <w:cols w:space="708"/>
          <w:titlePg/>
          <w:docGrid w:linePitch="360"/>
        </w:sectPr>
      </w:pPr>
    </w:p>
    <w:p w:rsidR="00E50C51" w:rsidRDefault="00E50C51" w:rsidP="00E50C51">
      <w:pPr>
        <w:pStyle w:val="a3"/>
        <w:tabs>
          <w:tab w:val="left" w:pos="1200"/>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Карта в </w:t>
      </w:r>
      <w:r>
        <w:rPr>
          <w:rFonts w:ascii="Times New Roman" w:hAnsi="Times New Roman" w:cs="Times New Roman"/>
          <w:sz w:val="28"/>
          <w:szCs w:val="28"/>
        </w:rPr>
        <w:t xml:space="preserve">специальную </w:t>
      </w:r>
      <w:r>
        <w:rPr>
          <w:rFonts w:ascii="Times New Roman" w:hAnsi="Times New Roman" w:cs="Times New Roman"/>
          <w:sz w:val="28"/>
          <w:szCs w:val="28"/>
        </w:rPr>
        <w:t>индивидуальную программу развития</w:t>
      </w:r>
      <w:r>
        <w:rPr>
          <w:rFonts w:ascii="Times New Roman" w:hAnsi="Times New Roman" w:cs="Times New Roman"/>
          <w:sz w:val="28"/>
          <w:szCs w:val="28"/>
        </w:rPr>
        <w:t xml:space="preserve"> (СИПР)</w:t>
      </w:r>
      <w:r>
        <w:rPr>
          <w:rFonts w:ascii="Times New Roman" w:hAnsi="Times New Roman" w:cs="Times New Roman"/>
          <w:sz w:val="28"/>
          <w:szCs w:val="28"/>
        </w:rPr>
        <w:t xml:space="preserve"> для детей с тяжелыми и множественными нарушениями в развитии</w:t>
      </w: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tbl>
      <w:tblPr>
        <w:tblW w:w="964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15"/>
        <w:gridCol w:w="1986"/>
        <w:gridCol w:w="1844"/>
      </w:tblGrid>
      <w:tr w:rsidR="00E50C51" w:rsidRPr="002F2C5F" w:rsidTr="00F239F1">
        <w:trPr>
          <w:trHeight w:val="454"/>
        </w:trPr>
        <w:tc>
          <w:tcPr>
            <w:tcW w:w="964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0C51" w:rsidRPr="002F2C5F" w:rsidRDefault="00E50C51" w:rsidP="00F239F1">
            <w:pPr>
              <w:snapToGrid w:val="0"/>
              <w:spacing w:after="0"/>
              <w:jc w:val="center"/>
              <w:rPr>
                <w:rFonts w:ascii="Times New Roman" w:hAnsi="Times New Roman" w:cs="Times New Roman"/>
                <w:b/>
                <w:sz w:val="28"/>
                <w:szCs w:val="28"/>
              </w:rPr>
            </w:pPr>
          </w:p>
          <w:p w:rsidR="00E50C51" w:rsidRPr="002F2C5F" w:rsidRDefault="00E50C51" w:rsidP="00F239F1">
            <w:pPr>
              <w:snapToGrid w:val="0"/>
              <w:spacing w:after="0"/>
              <w:jc w:val="center"/>
              <w:rPr>
                <w:rFonts w:ascii="Times New Roman" w:hAnsi="Times New Roman" w:cs="Times New Roman"/>
                <w:b/>
                <w:sz w:val="28"/>
                <w:szCs w:val="28"/>
              </w:rPr>
            </w:pPr>
            <w:r w:rsidRPr="002F2C5F">
              <w:rPr>
                <w:rFonts w:ascii="Times New Roman" w:hAnsi="Times New Roman" w:cs="Times New Roman"/>
                <w:b/>
                <w:sz w:val="28"/>
                <w:szCs w:val="28"/>
              </w:rPr>
              <w:t>Двигательное развитие</w:t>
            </w:r>
          </w:p>
        </w:tc>
      </w:tr>
      <w:tr w:rsidR="00E50C51" w:rsidRPr="002F2C5F" w:rsidTr="00F239F1">
        <w:tc>
          <w:tcPr>
            <w:tcW w:w="9645" w:type="dxa"/>
            <w:gridSpan w:val="3"/>
            <w:tcBorders>
              <w:top w:val="single" w:sz="4" w:space="0" w:color="auto"/>
              <w:left w:val="single" w:sz="4" w:space="0" w:color="000000"/>
              <w:bottom w:val="single" w:sz="4" w:space="0" w:color="000000"/>
              <w:right w:val="single" w:sz="4" w:space="0" w:color="000000"/>
            </w:tcBorders>
          </w:tcPr>
          <w:p w:rsidR="00E50C51" w:rsidRPr="002F2C5F" w:rsidRDefault="00E50C51" w:rsidP="00F239F1">
            <w:pPr>
              <w:snapToGrid w:val="0"/>
              <w:spacing w:after="0"/>
              <w:jc w:val="both"/>
              <w:rPr>
                <w:rFonts w:ascii="Times New Roman" w:hAnsi="Times New Roman" w:cs="Times New Roman"/>
                <w:b/>
                <w:sz w:val="28"/>
                <w:szCs w:val="28"/>
              </w:rPr>
            </w:pPr>
            <w:r w:rsidRPr="002F2C5F">
              <w:rPr>
                <w:rFonts w:ascii="Times New Roman" w:hAnsi="Times New Roman"/>
                <w:sz w:val="28"/>
                <w:szCs w:val="28"/>
              </w:rPr>
              <w:t>Основные виды движений</w:t>
            </w:r>
          </w:p>
        </w:tc>
      </w:tr>
      <w:tr w:rsidR="00E50C51" w:rsidRPr="002F2C5F" w:rsidTr="00F239F1">
        <w:trPr>
          <w:trHeight w:val="486"/>
        </w:trPr>
        <w:tc>
          <w:tcPr>
            <w:tcW w:w="5815" w:type="dxa"/>
            <w:vMerge w:val="restart"/>
            <w:tcBorders>
              <w:top w:val="dashed" w:sz="4" w:space="0" w:color="BFBFBF" w:themeColor="background1" w:themeShade="BF"/>
              <w:left w:val="single" w:sz="4" w:space="0" w:color="000000"/>
              <w:right w:val="single" w:sz="4" w:space="0" w:color="000000"/>
            </w:tcBorders>
            <w:hideMark/>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удержание головы:</w:t>
            </w:r>
          </w:p>
          <w:p w:rsidR="00E50C51" w:rsidRPr="002F2C5F" w:rsidRDefault="00E50C51" w:rsidP="00E50C51">
            <w:pPr>
              <w:numPr>
                <w:ilvl w:val="0"/>
                <w:numId w:val="8"/>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 положении лежа на спине</w:t>
            </w:r>
          </w:p>
          <w:p w:rsidR="00E50C51" w:rsidRPr="002F2C5F" w:rsidRDefault="00E50C51" w:rsidP="00E50C51">
            <w:pPr>
              <w:numPr>
                <w:ilvl w:val="0"/>
                <w:numId w:val="8"/>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 положении лежа на животе</w:t>
            </w:r>
          </w:p>
          <w:p w:rsidR="00E50C51" w:rsidRPr="002F2C5F" w:rsidRDefault="00E50C51" w:rsidP="00E50C51">
            <w:pPr>
              <w:numPr>
                <w:ilvl w:val="0"/>
                <w:numId w:val="8"/>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 положении на боку (правом, левом)</w:t>
            </w:r>
          </w:p>
          <w:p w:rsidR="00E50C51" w:rsidRPr="002F2C5F" w:rsidRDefault="00E50C51" w:rsidP="00E50C51">
            <w:pPr>
              <w:numPr>
                <w:ilvl w:val="0"/>
                <w:numId w:val="8"/>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 положении сидя</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dashed" w:sz="4" w:space="0" w:color="BFBFBF" w:themeColor="background1" w:themeShade="BF"/>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bottom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1421"/>
        </w:trPr>
        <w:tc>
          <w:tcPr>
            <w:tcW w:w="5815" w:type="dxa"/>
            <w:vMerge w:val="restart"/>
            <w:tcBorders>
              <w:top w:val="dashed" w:sz="4" w:space="0" w:color="BFBFBF" w:themeColor="background1" w:themeShade="BF"/>
              <w:left w:val="single" w:sz="4" w:space="0" w:color="000000"/>
              <w:right w:val="single" w:sz="4" w:space="0" w:color="000000"/>
            </w:tcBorders>
            <w:hideMark/>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выполнение движений головой:</w:t>
            </w:r>
          </w:p>
          <w:p w:rsidR="00E50C51" w:rsidRPr="002F2C5F" w:rsidRDefault="00E50C51" w:rsidP="00E50C51">
            <w:pPr>
              <w:numPr>
                <w:ilvl w:val="0"/>
                <w:numId w:val="9"/>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наклоны (вправо, влево, вперед  в положении лежа на спине/животе, стоя или сидя)</w:t>
            </w:r>
          </w:p>
          <w:p w:rsidR="00E50C51" w:rsidRPr="002F2C5F" w:rsidRDefault="00E50C51" w:rsidP="00E50C51">
            <w:pPr>
              <w:numPr>
                <w:ilvl w:val="0"/>
                <w:numId w:val="9"/>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повороты (вправо, влево в положении лежа на спине/животе, стоя или сидя) </w:t>
            </w:r>
          </w:p>
          <w:p w:rsidR="00E50C51" w:rsidRPr="002F2C5F" w:rsidRDefault="00E50C51" w:rsidP="00E50C51">
            <w:pPr>
              <w:numPr>
                <w:ilvl w:val="0"/>
                <w:numId w:val="9"/>
              </w:numPr>
              <w:spacing w:after="0"/>
              <w:rPr>
                <w:rFonts w:ascii="Times New Roman" w:eastAsia="Calibri" w:hAnsi="Times New Roman" w:cs="Times New Roman"/>
                <w:i/>
                <w:sz w:val="28"/>
                <w:szCs w:val="28"/>
                <w:u w:val="single"/>
              </w:rPr>
            </w:pPr>
            <w:r w:rsidRPr="002F2C5F">
              <w:rPr>
                <w:rFonts w:ascii="Times New Roman" w:eastAsia="Calibri" w:hAnsi="Times New Roman" w:cs="Times New Roman"/>
                <w:sz w:val="28"/>
                <w:szCs w:val="28"/>
              </w:rPr>
              <w:t>«круговые» движения (по часовой стрелке и против часовой стрелки)</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dashed" w:sz="4" w:space="0" w:color="BFBFBF" w:themeColor="background1" w:themeShade="BF"/>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847"/>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1005"/>
        </w:trPr>
        <w:tc>
          <w:tcPr>
            <w:tcW w:w="5815" w:type="dxa"/>
            <w:vMerge/>
            <w:tcBorders>
              <w:left w:val="single" w:sz="4" w:space="0" w:color="000000"/>
              <w:bottom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val="restart"/>
            <w:tcBorders>
              <w:top w:val="dashed" w:sz="4" w:space="0" w:color="BFBFBF" w:themeColor="background1" w:themeShade="BF"/>
              <w:left w:val="single" w:sz="4" w:space="0" w:color="000000"/>
              <w:right w:val="single" w:sz="4" w:space="0" w:color="000000"/>
            </w:tcBorders>
            <w:hideMark/>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выполнение движений руками:</w:t>
            </w:r>
          </w:p>
          <w:p w:rsidR="00E50C51" w:rsidRPr="002F2C5F" w:rsidRDefault="00E50C51" w:rsidP="00E50C51">
            <w:pPr>
              <w:numPr>
                <w:ilvl w:val="0"/>
                <w:numId w:val="10"/>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вперед</w:t>
            </w:r>
          </w:p>
          <w:p w:rsidR="00E50C51" w:rsidRPr="002F2C5F" w:rsidRDefault="00E50C51" w:rsidP="00E50C51">
            <w:pPr>
              <w:numPr>
                <w:ilvl w:val="0"/>
                <w:numId w:val="10"/>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назад</w:t>
            </w:r>
          </w:p>
          <w:p w:rsidR="00E50C51" w:rsidRPr="002F2C5F" w:rsidRDefault="00E50C51" w:rsidP="00E50C51">
            <w:pPr>
              <w:numPr>
                <w:ilvl w:val="0"/>
                <w:numId w:val="10"/>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вверх</w:t>
            </w:r>
          </w:p>
          <w:p w:rsidR="00E50C51" w:rsidRPr="002F2C5F" w:rsidRDefault="00E50C51" w:rsidP="00E50C51">
            <w:pPr>
              <w:numPr>
                <w:ilvl w:val="0"/>
                <w:numId w:val="10"/>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 стороны</w:t>
            </w:r>
            <w:r w:rsidRPr="002F2C5F">
              <w:rPr>
                <w:rFonts w:ascii="Times New Roman" w:eastAsia="Calibri" w:hAnsi="Times New Roman" w:cs="Times New Roman"/>
                <w:b/>
                <w:sz w:val="28"/>
                <w:szCs w:val="28"/>
              </w:rPr>
              <w:t xml:space="preserve"> </w:t>
            </w:r>
          </w:p>
          <w:p w:rsidR="00E50C51" w:rsidRPr="002F2C5F" w:rsidRDefault="00E50C51" w:rsidP="00E50C51">
            <w:pPr>
              <w:numPr>
                <w:ilvl w:val="0"/>
                <w:numId w:val="10"/>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«круговые» </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dashed" w:sz="4" w:space="0" w:color="BFBFBF" w:themeColor="background1" w:themeShade="BF"/>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tcBorders>
              <w:left w:val="single" w:sz="4" w:space="0" w:color="000000"/>
              <w:bottom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6"/>
        </w:trPr>
        <w:tc>
          <w:tcPr>
            <w:tcW w:w="5815" w:type="dxa"/>
            <w:vMerge w:val="restart"/>
            <w:tcBorders>
              <w:top w:val="dashed" w:sz="4" w:space="0" w:color="BFBFBF" w:themeColor="background1" w:themeShade="BF"/>
              <w:left w:val="single" w:sz="4" w:space="0" w:color="000000"/>
              <w:right w:val="single" w:sz="4" w:space="0" w:color="000000"/>
            </w:tcBorders>
            <w:hideMark/>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выполнение движений пальцами рук:</w:t>
            </w:r>
          </w:p>
          <w:p w:rsidR="00E50C51" w:rsidRPr="002F2C5F" w:rsidRDefault="00E50C51" w:rsidP="00E50C51">
            <w:pPr>
              <w:numPr>
                <w:ilvl w:val="0"/>
                <w:numId w:val="11"/>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сгибать фаланги пальцев</w:t>
            </w:r>
          </w:p>
          <w:p w:rsidR="00E50C51" w:rsidRPr="002F2C5F" w:rsidRDefault="00E50C51" w:rsidP="00E50C51">
            <w:pPr>
              <w:numPr>
                <w:ilvl w:val="0"/>
                <w:numId w:val="11"/>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разгибать фаланги пальцев</w:t>
            </w:r>
          </w:p>
          <w:p w:rsidR="00E50C51" w:rsidRPr="002F2C5F" w:rsidRDefault="00E50C51" w:rsidP="00E50C51">
            <w:pPr>
              <w:numPr>
                <w:ilvl w:val="0"/>
                <w:numId w:val="11"/>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сгибать пальцы в кулак </w:t>
            </w:r>
          </w:p>
          <w:p w:rsidR="00E50C51" w:rsidRPr="002F2C5F" w:rsidRDefault="00E50C51" w:rsidP="00E50C51">
            <w:pPr>
              <w:numPr>
                <w:ilvl w:val="0"/>
                <w:numId w:val="11"/>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разгибать пальцы</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dashed" w:sz="4" w:space="0" w:color="BFBFBF" w:themeColor="background1" w:themeShade="BF"/>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bottom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6"/>
        </w:trPr>
        <w:tc>
          <w:tcPr>
            <w:tcW w:w="5815" w:type="dxa"/>
            <w:vMerge w:val="restart"/>
            <w:tcBorders>
              <w:top w:val="dashed" w:sz="4" w:space="0" w:color="BFBFBF" w:themeColor="background1" w:themeShade="BF"/>
              <w:left w:val="single" w:sz="4" w:space="0" w:color="000000"/>
              <w:right w:val="single" w:sz="4" w:space="0" w:color="000000"/>
            </w:tcBorders>
            <w:hideMark/>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выполнение движений плечами:</w:t>
            </w:r>
          </w:p>
          <w:p w:rsidR="00E50C51" w:rsidRPr="002F2C5F" w:rsidRDefault="00E50C51" w:rsidP="00E50C51">
            <w:pPr>
              <w:numPr>
                <w:ilvl w:val="0"/>
                <w:numId w:val="12"/>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вверх</w:t>
            </w:r>
          </w:p>
          <w:p w:rsidR="00E50C51" w:rsidRPr="002F2C5F" w:rsidRDefault="00E50C51" w:rsidP="00E50C51">
            <w:pPr>
              <w:numPr>
                <w:ilvl w:val="0"/>
                <w:numId w:val="12"/>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вперед</w:t>
            </w:r>
          </w:p>
          <w:p w:rsidR="00E50C51" w:rsidRPr="002F2C5F" w:rsidRDefault="00E50C51" w:rsidP="00E50C51">
            <w:pPr>
              <w:numPr>
                <w:ilvl w:val="0"/>
                <w:numId w:val="12"/>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назад</w:t>
            </w:r>
          </w:p>
          <w:p w:rsidR="00E50C51" w:rsidRPr="002F2C5F" w:rsidRDefault="00E50C51" w:rsidP="00E50C51">
            <w:pPr>
              <w:numPr>
                <w:ilvl w:val="0"/>
                <w:numId w:val="12"/>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«круговые» </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dashed" w:sz="4" w:space="0" w:color="BFBFBF" w:themeColor="background1" w:themeShade="BF"/>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bottom w:val="single" w:sz="4" w:space="0" w:color="auto"/>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dashed" w:sz="4" w:space="0" w:color="BFBFBF" w:themeColor="background1" w:themeShade="BF"/>
              <w:left w:val="single" w:sz="4" w:space="0" w:color="000000"/>
              <w:bottom w:val="single" w:sz="4" w:space="0" w:color="auto"/>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bottom w:val="single" w:sz="4" w:space="0" w:color="auto"/>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движения в локтевом суставе</w:t>
            </w:r>
          </w:p>
          <w:p w:rsidR="00E50C51" w:rsidRPr="002F2C5F" w:rsidRDefault="00E50C51" w:rsidP="00E50C51">
            <w:pPr>
              <w:numPr>
                <w:ilvl w:val="0"/>
                <w:numId w:val="14"/>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lastRenderedPageBreak/>
              <w:t>сгибание/ разгибание</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lastRenderedPageBreak/>
              <w:t>- движения в тазобедренных суставах:</w:t>
            </w:r>
          </w:p>
          <w:p w:rsidR="00E50C51" w:rsidRPr="002F2C5F" w:rsidRDefault="00E50C51" w:rsidP="00E50C51">
            <w:pPr>
              <w:numPr>
                <w:ilvl w:val="0"/>
                <w:numId w:val="15"/>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сгибание/разгибание</w:t>
            </w:r>
          </w:p>
          <w:p w:rsidR="00E50C51" w:rsidRPr="002F2C5F" w:rsidRDefault="00E50C51" w:rsidP="00E50C51">
            <w:pPr>
              <w:numPr>
                <w:ilvl w:val="0"/>
                <w:numId w:val="15"/>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отведение/приведение</w:t>
            </w:r>
          </w:p>
          <w:p w:rsidR="00E50C51" w:rsidRPr="002F2C5F" w:rsidRDefault="00E50C51" w:rsidP="00E50C51">
            <w:pPr>
              <w:numPr>
                <w:ilvl w:val="0"/>
                <w:numId w:val="15"/>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ротация наружная/внутренняя</w:t>
            </w:r>
          </w:p>
          <w:p w:rsidR="00E50C51" w:rsidRPr="002F2C5F" w:rsidRDefault="00E50C51" w:rsidP="00E50C51">
            <w:pPr>
              <w:numPr>
                <w:ilvl w:val="0"/>
                <w:numId w:val="15"/>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вращение</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движения в коленном суставе:</w:t>
            </w:r>
          </w:p>
          <w:p w:rsidR="00E50C51" w:rsidRPr="002F2C5F" w:rsidRDefault="00E50C51" w:rsidP="00E50C51">
            <w:pPr>
              <w:numPr>
                <w:ilvl w:val="0"/>
                <w:numId w:val="16"/>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сгибание/разгибание</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val="restart"/>
            <w:tcBorders>
              <w:top w:val="single" w:sz="4" w:space="0" w:color="auto"/>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движения в голеностопном суставе:</w:t>
            </w:r>
          </w:p>
          <w:p w:rsidR="00E50C51" w:rsidRPr="002F2C5F" w:rsidRDefault="00E50C51" w:rsidP="00E50C51">
            <w:pPr>
              <w:numPr>
                <w:ilvl w:val="0"/>
                <w:numId w:val="16"/>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тыльное сгибание</w:t>
            </w:r>
          </w:p>
          <w:p w:rsidR="00E50C51" w:rsidRPr="002F2C5F" w:rsidRDefault="00E50C51" w:rsidP="00E50C51">
            <w:pPr>
              <w:numPr>
                <w:ilvl w:val="0"/>
                <w:numId w:val="16"/>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подошвенное сгибание</w:t>
            </w:r>
          </w:p>
          <w:p w:rsidR="00E50C51" w:rsidRPr="002F2C5F" w:rsidRDefault="00E50C51" w:rsidP="00E50C51">
            <w:pPr>
              <w:numPr>
                <w:ilvl w:val="0"/>
                <w:numId w:val="16"/>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супинация</w:t>
            </w:r>
          </w:p>
          <w:p w:rsidR="00E50C51" w:rsidRPr="002F2C5F" w:rsidRDefault="00E50C51" w:rsidP="00E50C51">
            <w:pPr>
              <w:numPr>
                <w:ilvl w:val="0"/>
                <w:numId w:val="16"/>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пронация</w:t>
            </w:r>
          </w:p>
          <w:p w:rsidR="00E50C51" w:rsidRPr="002F2C5F" w:rsidRDefault="00E50C51" w:rsidP="00E50C51">
            <w:pPr>
              <w:numPr>
                <w:ilvl w:val="0"/>
                <w:numId w:val="16"/>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вращение</w:t>
            </w: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single" w:sz="4" w:space="0" w:color="auto"/>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65"/>
        </w:trPr>
        <w:tc>
          <w:tcPr>
            <w:tcW w:w="5815" w:type="dxa"/>
            <w:vMerge/>
            <w:tcBorders>
              <w:left w:val="single" w:sz="4" w:space="0" w:color="000000"/>
              <w:bottom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6"/>
        </w:trPr>
        <w:tc>
          <w:tcPr>
            <w:tcW w:w="5815" w:type="dxa"/>
            <w:vMerge w:val="restart"/>
            <w:tcBorders>
              <w:top w:val="single" w:sz="4" w:space="0" w:color="auto"/>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Опора:</w:t>
            </w:r>
          </w:p>
          <w:p w:rsidR="00E50C51" w:rsidRPr="002F2C5F" w:rsidRDefault="00E50C51" w:rsidP="00E50C51">
            <w:pPr>
              <w:numPr>
                <w:ilvl w:val="0"/>
                <w:numId w:val="19"/>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на предплечья</w:t>
            </w:r>
          </w:p>
          <w:p w:rsidR="00E50C51" w:rsidRPr="002F2C5F" w:rsidRDefault="00E50C51" w:rsidP="00E50C51">
            <w:pPr>
              <w:numPr>
                <w:ilvl w:val="0"/>
                <w:numId w:val="19"/>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на кисти</w:t>
            </w:r>
          </w:p>
          <w:p w:rsidR="00E50C51" w:rsidRPr="002F2C5F" w:rsidRDefault="00E50C51" w:rsidP="00E50C51">
            <w:pPr>
              <w:numPr>
                <w:ilvl w:val="0"/>
                <w:numId w:val="19"/>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на передние отделы стопы</w:t>
            </w:r>
          </w:p>
          <w:p w:rsidR="00E50C51" w:rsidRPr="002F2C5F" w:rsidRDefault="00E50C51" w:rsidP="00E50C51">
            <w:pPr>
              <w:numPr>
                <w:ilvl w:val="0"/>
                <w:numId w:val="19"/>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на полную стопу</w:t>
            </w: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single" w:sz="4" w:space="0" w:color="auto"/>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483"/>
        </w:trPr>
        <w:tc>
          <w:tcPr>
            <w:tcW w:w="5815" w:type="dxa"/>
            <w:vMerge/>
            <w:tcBorders>
              <w:left w:val="single" w:sz="4" w:space="0" w:color="000000"/>
              <w:bottom w:val="single" w:sz="4" w:space="0" w:color="000000"/>
              <w:right w:val="single" w:sz="4" w:space="0" w:color="000000"/>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c>
          <w:tcPr>
            <w:tcW w:w="9645" w:type="dxa"/>
            <w:gridSpan w:val="3"/>
            <w:tcBorders>
              <w:top w:val="dashed" w:sz="4" w:space="0" w:color="BFBFBF" w:themeColor="background1" w:themeShade="BF"/>
              <w:left w:val="single" w:sz="4" w:space="0" w:color="000000"/>
              <w:bottom w:val="single" w:sz="4" w:space="0" w:color="auto"/>
              <w:right w:val="single" w:sz="4" w:space="0" w:color="000000"/>
            </w:tcBorders>
            <w:hideMark/>
          </w:tcPr>
          <w:p w:rsidR="00E50C51" w:rsidRPr="002F2C5F" w:rsidRDefault="00E50C51" w:rsidP="00F239F1">
            <w:pPr>
              <w:snapToGrid w:val="0"/>
              <w:spacing w:after="0"/>
              <w:jc w:val="both"/>
              <w:rPr>
                <w:rFonts w:ascii="Times New Roman" w:hAnsi="Times New Roman" w:cs="Times New Roman"/>
                <w:b/>
                <w:sz w:val="28"/>
                <w:szCs w:val="28"/>
              </w:rPr>
            </w:pPr>
            <w:r w:rsidRPr="002F2C5F">
              <w:rPr>
                <w:rFonts w:ascii="Times New Roman" w:hAnsi="Times New Roman"/>
                <w:b/>
                <w:i/>
                <w:sz w:val="28"/>
                <w:szCs w:val="28"/>
              </w:rPr>
              <w:t>Основные виды локомоторных навыков</w:t>
            </w: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Удержание головы</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8"/>
        </w:trPr>
        <w:tc>
          <w:tcPr>
            <w:tcW w:w="5815" w:type="dxa"/>
            <w:vMerge w:val="restart"/>
            <w:tcBorders>
              <w:top w:val="single" w:sz="4" w:space="0" w:color="auto"/>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изменение позы в положении лежа:</w:t>
            </w:r>
          </w:p>
          <w:p w:rsidR="00E50C51" w:rsidRPr="002F2C5F" w:rsidRDefault="00E50C51" w:rsidP="00E50C51">
            <w:pPr>
              <w:numPr>
                <w:ilvl w:val="0"/>
                <w:numId w:val="13"/>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поворот со спины на живот </w:t>
            </w:r>
          </w:p>
          <w:p w:rsidR="00E50C51" w:rsidRPr="002F2C5F" w:rsidRDefault="00E50C51" w:rsidP="00E50C51">
            <w:pPr>
              <w:numPr>
                <w:ilvl w:val="0"/>
                <w:numId w:val="13"/>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поворот с живота на спину</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top w:val="single" w:sz="4" w:space="0" w:color="auto"/>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vMerge/>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Переход из положения лежа</w:t>
            </w:r>
            <w:proofErr w:type="gramStart"/>
            <w:r w:rsidRPr="002F2C5F">
              <w:rPr>
                <w:rFonts w:ascii="Times New Roman" w:eastAsia="Calibri" w:hAnsi="Times New Roman" w:cs="Times New Roman"/>
                <w:sz w:val="28"/>
                <w:szCs w:val="28"/>
              </w:rPr>
              <w:t xml:space="preserve"> ,</w:t>
            </w:r>
            <w:proofErr w:type="gramEnd"/>
            <w:r w:rsidRPr="002F2C5F">
              <w:rPr>
                <w:rFonts w:ascii="Times New Roman" w:eastAsia="Calibri" w:hAnsi="Times New Roman" w:cs="Times New Roman"/>
                <w:sz w:val="28"/>
                <w:szCs w:val="28"/>
              </w:rPr>
              <w:t xml:space="preserve"> в положение сидя</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8"/>
        </w:trPr>
        <w:tc>
          <w:tcPr>
            <w:tcW w:w="5815" w:type="dxa"/>
            <w:vMerge w:val="restart"/>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Сидение </w:t>
            </w:r>
          </w:p>
          <w:p w:rsidR="00E50C51" w:rsidRPr="002F2C5F" w:rsidRDefault="00E50C51" w:rsidP="00E50C51">
            <w:pPr>
              <w:numPr>
                <w:ilvl w:val="0"/>
                <w:numId w:val="17"/>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на ровной поверхности</w:t>
            </w:r>
          </w:p>
          <w:p w:rsidR="00E50C51" w:rsidRPr="002F2C5F" w:rsidRDefault="00E50C51" w:rsidP="00E50C51">
            <w:pPr>
              <w:numPr>
                <w:ilvl w:val="0"/>
                <w:numId w:val="17"/>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со спущенными ногами</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vMerge/>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Ползание  на животе</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Ползание на четвереньках</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Переход из </w:t>
            </w:r>
            <w:proofErr w:type="gramStart"/>
            <w:r w:rsidRPr="002F2C5F">
              <w:rPr>
                <w:rFonts w:ascii="Times New Roman" w:eastAsia="Calibri" w:hAnsi="Times New Roman" w:cs="Times New Roman"/>
                <w:sz w:val="28"/>
                <w:szCs w:val="28"/>
              </w:rPr>
              <w:t>положения</w:t>
            </w:r>
            <w:proofErr w:type="gramEnd"/>
            <w:r w:rsidRPr="002F2C5F">
              <w:rPr>
                <w:rFonts w:ascii="Times New Roman" w:eastAsia="Calibri" w:hAnsi="Times New Roman" w:cs="Times New Roman"/>
                <w:sz w:val="28"/>
                <w:szCs w:val="28"/>
              </w:rPr>
              <w:t xml:space="preserve"> сидя в положение стоя</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Стояние на коленках</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Ходьба на коленках</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8"/>
        </w:trPr>
        <w:tc>
          <w:tcPr>
            <w:tcW w:w="5815" w:type="dxa"/>
            <w:vMerge w:val="restart"/>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lastRenderedPageBreak/>
              <w:t>Стояние</w:t>
            </w:r>
          </w:p>
          <w:p w:rsidR="00E50C51" w:rsidRPr="002F2C5F" w:rsidRDefault="00E50C51" w:rsidP="00E50C51">
            <w:pPr>
              <w:numPr>
                <w:ilvl w:val="0"/>
                <w:numId w:val="18"/>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у опоры</w:t>
            </w:r>
          </w:p>
          <w:p w:rsidR="00E50C51" w:rsidRPr="002F2C5F" w:rsidRDefault="00E50C51" w:rsidP="00E50C51">
            <w:pPr>
              <w:numPr>
                <w:ilvl w:val="0"/>
                <w:numId w:val="18"/>
              </w:num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самостоятельно</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vMerge/>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rPr>
                <w:rFonts w:ascii="Times New Roman" w:eastAsia="Calibri" w:hAnsi="Times New Roman" w:cs="Times New Roman"/>
                <w:sz w:val="28"/>
                <w:szCs w:val="28"/>
              </w:rPr>
            </w:pPr>
            <w:r w:rsidRPr="002F2C5F">
              <w:rPr>
                <w:rFonts w:ascii="Times New Roman" w:eastAsia="Calibri" w:hAnsi="Times New Roman" w:cs="Times New Roman"/>
                <w:sz w:val="28"/>
                <w:szCs w:val="28"/>
              </w:rPr>
              <w:t>Ходьба</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hAnsi="Times New Roman" w:cs="Times New Roman"/>
                <w:b/>
                <w:sz w:val="28"/>
                <w:szCs w:val="28"/>
              </w:rPr>
            </w:pPr>
          </w:p>
        </w:tc>
        <w:tc>
          <w:tcPr>
            <w:tcW w:w="1844" w:type="dxa"/>
            <w:tcBorders>
              <w:left w:val="single" w:sz="4" w:space="0" w:color="auto"/>
              <w:right w:val="single" w:sz="4" w:space="0" w:color="auto"/>
            </w:tcBorders>
            <w:vAlign w:val="center"/>
          </w:tcPr>
          <w:p w:rsidR="00E50C51" w:rsidRPr="002F2C5F" w:rsidRDefault="00E50C51" w:rsidP="00F239F1">
            <w:pPr>
              <w:snapToGrid w:val="0"/>
              <w:spacing w:after="0"/>
              <w:jc w:val="both"/>
              <w:rPr>
                <w:rFonts w:ascii="Times New Roman" w:hAnsi="Times New Roman" w:cs="Times New Roman"/>
                <w:b/>
                <w:sz w:val="28"/>
                <w:szCs w:val="28"/>
              </w:rPr>
            </w:pPr>
          </w:p>
        </w:tc>
      </w:tr>
      <w:tr w:rsidR="00E50C51" w:rsidRPr="002F2C5F" w:rsidTr="00F239F1">
        <w:trPr>
          <w:trHeight w:val="577"/>
        </w:trPr>
        <w:tc>
          <w:tcPr>
            <w:tcW w:w="9645" w:type="dxa"/>
            <w:gridSpan w:val="3"/>
            <w:tcBorders>
              <w:left w:val="single" w:sz="4" w:space="0" w:color="auto"/>
              <w:right w:val="single" w:sz="4" w:space="0" w:color="auto"/>
            </w:tcBorders>
          </w:tcPr>
          <w:p w:rsidR="00E50C51" w:rsidRPr="002F2C5F" w:rsidRDefault="00E50C51" w:rsidP="00F239F1">
            <w:pPr>
              <w:snapToGrid w:val="0"/>
              <w:spacing w:after="0"/>
              <w:jc w:val="both"/>
              <w:rPr>
                <w:rFonts w:ascii="Times New Roman" w:hAnsi="Times New Roman" w:cs="Times New Roman"/>
                <w:b/>
                <w:i/>
                <w:sz w:val="28"/>
                <w:szCs w:val="28"/>
              </w:rPr>
            </w:pPr>
            <w:r w:rsidRPr="002F2C5F">
              <w:rPr>
                <w:rFonts w:ascii="Times New Roman" w:hAnsi="Times New Roman" w:cs="Times New Roman"/>
                <w:b/>
                <w:sz w:val="28"/>
                <w:szCs w:val="28"/>
              </w:rPr>
              <w:t>Физическая подготовленность</w:t>
            </w: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Меткость (попадание с 3 метров в горизонтальную цель)</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Быстрота (скорость простой реакции)</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Гибкость (наклон вперед)</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Координация и равновесие (самостоятельная ходьба без поддержки)</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Статическая сила мышц брюшного пресса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Динамическая сила мышц брюшного пресса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Статическая сила боковых мышц туловища справа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Статическая сила боковых мышц туловища слева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Статическая сила разгибателей позвоночника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b/>
                <w:sz w:val="28"/>
                <w:szCs w:val="28"/>
              </w:rPr>
            </w:pPr>
            <w:r w:rsidRPr="002F2C5F">
              <w:rPr>
                <w:rFonts w:ascii="Times New Roman" w:eastAsia="Calibri" w:hAnsi="Times New Roman" w:cs="Times New Roman"/>
                <w:b/>
                <w:sz w:val="28"/>
                <w:szCs w:val="28"/>
              </w:rPr>
              <w:t xml:space="preserve">Уровень моторных функций по шкале </w:t>
            </w:r>
            <w:r w:rsidRPr="002F2C5F">
              <w:rPr>
                <w:rFonts w:ascii="Times New Roman" w:eastAsia="Calibri" w:hAnsi="Times New Roman" w:cs="Times New Roman"/>
                <w:b/>
                <w:bCs/>
                <w:sz w:val="28"/>
                <w:szCs w:val="28"/>
              </w:rPr>
              <w:t>GMFCS</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r w:rsidR="00E50C51" w:rsidRPr="002F2C5F" w:rsidTr="00F239F1">
        <w:trPr>
          <w:trHeight w:val="577"/>
        </w:trPr>
        <w:tc>
          <w:tcPr>
            <w:tcW w:w="5815" w:type="dxa"/>
            <w:tcBorders>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b/>
                <w:sz w:val="28"/>
                <w:szCs w:val="28"/>
              </w:rPr>
            </w:pPr>
            <w:r w:rsidRPr="002F2C5F">
              <w:rPr>
                <w:rFonts w:ascii="Times New Roman" w:eastAsia="Calibri" w:hAnsi="Times New Roman" w:cs="Times New Roman"/>
                <w:b/>
                <w:sz w:val="28"/>
                <w:szCs w:val="28"/>
              </w:rPr>
              <w:t xml:space="preserve">Нарушение функции руки по шкале </w:t>
            </w:r>
            <w:r w:rsidRPr="002F2C5F">
              <w:rPr>
                <w:rFonts w:ascii="Times New Roman" w:eastAsia="Calibri" w:hAnsi="Times New Roman" w:cs="Times New Roman"/>
                <w:b/>
                <w:sz w:val="28"/>
                <w:szCs w:val="28"/>
                <w:lang w:val="en-US"/>
              </w:rPr>
              <w:t>MACS</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c>
          <w:tcPr>
            <w:tcW w:w="1844" w:type="dxa"/>
            <w:tcBorders>
              <w:left w:val="single" w:sz="4" w:space="0" w:color="auto"/>
              <w:bottom w:val="single" w:sz="4" w:space="0" w:color="auto"/>
              <w:right w:val="single" w:sz="4" w:space="0" w:color="auto"/>
            </w:tcBorders>
          </w:tcPr>
          <w:p w:rsidR="00E50C51" w:rsidRPr="002F2C5F" w:rsidRDefault="00E50C51" w:rsidP="00F239F1">
            <w:pPr>
              <w:snapToGrid w:val="0"/>
              <w:rPr>
                <w:rFonts w:ascii="Times New Roman" w:hAnsi="Times New Roman" w:cs="Times New Roman"/>
                <w:sz w:val="28"/>
                <w:szCs w:val="28"/>
              </w:rPr>
            </w:pPr>
          </w:p>
        </w:tc>
      </w:tr>
    </w:tbl>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Pr="002F2C5F"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Карта в </w:t>
      </w:r>
      <w:r>
        <w:rPr>
          <w:rFonts w:ascii="Times New Roman" w:hAnsi="Times New Roman" w:cs="Times New Roman"/>
          <w:sz w:val="28"/>
          <w:szCs w:val="28"/>
        </w:rPr>
        <w:t xml:space="preserve">специальную </w:t>
      </w:r>
      <w:r>
        <w:rPr>
          <w:rFonts w:ascii="Times New Roman" w:hAnsi="Times New Roman" w:cs="Times New Roman"/>
          <w:sz w:val="28"/>
          <w:szCs w:val="28"/>
        </w:rPr>
        <w:t xml:space="preserve">индивидуальную программу развития </w:t>
      </w:r>
      <w:r>
        <w:rPr>
          <w:rFonts w:ascii="Times New Roman" w:hAnsi="Times New Roman" w:cs="Times New Roman"/>
          <w:sz w:val="28"/>
          <w:szCs w:val="28"/>
        </w:rPr>
        <w:t xml:space="preserve">(СИПР) </w:t>
      </w:r>
      <w:bookmarkStart w:id="2" w:name="_GoBack"/>
      <w:bookmarkEnd w:id="2"/>
      <w:r>
        <w:rPr>
          <w:rFonts w:ascii="Times New Roman" w:hAnsi="Times New Roman" w:cs="Times New Roman"/>
          <w:sz w:val="28"/>
          <w:szCs w:val="28"/>
        </w:rPr>
        <w:t xml:space="preserve">для </w:t>
      </w:r>
      <w:proofErr w:type="gramStart"/>
      <w:r>
        <w:rPr>
          <w:rFonts w:ascii="Times New Roman" w:hAnsi="Times New Roman" w:cs="Times New Roman"/>
          <w:sz w:val="28"/>
          <w:szCs w:val="28"/>
        </w:rPr>
        <w:t>детей</w:t>
      </w:r>
      <w:proofErr w:type="gramEnd"/>
      <w:r>
        <w:rPr>
          <w:rFonts w:ascii="Times New Roman" w:hAnsi="Times New Roman" w:cs="Times New Roman"/>
          <w:sz w:val="28"/>
          <w:szCs w:val="28"/>
        </w:rPr>
        <w:t xml:space="preserve"> не имеющих патологии опорно-двигательного аппарата</w:t>
      </w:r>
    </w:p>
    <w:tbl>
      <w:tblPr>
        <w:tblW w:w="964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15"/>
        <w:gridCol w:w="1986"/>
        <w:gridCol w:w="1844"/>
      </w:tblGrid>
      <w:tr w:rsidR="00E50C51" w:rsidRPr="002F2C5F" w:rsidTr="00F239F1">
        <w:tc>
          <w:tcPr>
            <w:tcW w:w="964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0C51" w:rsidRPr="002F2C5F" w:rsidRDefault="00E50C51" w:rsidP="00F239F1">
            <w:pPr>
              <w:snapToGrid w:val="0"/>
              <w:spacing w:after="0"/>
              <w:jc w:val="center"/>
              <w:rPr>
                <w:rFonts w:ascii="Times New Roman" w:eastAsia="Calibri" w:hAnsi="Times New Roman" w:cs="Times New Roman"/>
                <w:b/>
                <w:sz w:val="28"/>
                <w:szCs w:val="28"/>
              </w:rPr>
            </w:pPr>
          </w:p>
          <w:p w:rsidR="00E50C51" w:rsidRPr="002F2C5F" w:rsidRDefault="00E50C51" w:rsidP="00F239F1">
            <w:pPr>
              <w:snapToGrid w:val="0"/>
              <w:spacing w:after="0"/>
              <w:jc w:val="center"/>
              <w:rPr>
                <w:rFonts w:ascii="Times New Roman" w:eastAsia="Calibri" w:hAnsi="Times New Roman" w:cs="Times New Roman"/>
                <w:b/>
                <w:sz w:val="28"/>
                <w:szCs w:val="28"/>
              </w:rPr>
            </w:pPr>
            <w:r w:rsidRPr="002F2C5F">
              <w:rPr>
                <w:rFonts w:ascii="Times New Roman" w:eastAsia="Calibri" w:hAnsi="Times New Roman" w:cs="Times New Roman"/>
                <w:b/>
                <w:sz w:val="28"/>
                <w:szCs w:val="28"/>
              </w:rPr>
              <w:t>Адаптивная физическая культура</w:t>
            </w:r>
          </w:p>
          <w:p w:rsidR="00E50C51" w:rsidRPr="002F2C5F" w:rsidRDefault="00E50C51" w:rsidP="00F239F1">
            <w:pPr>
              <w:snapToGrid w:val="0"/>
              <w:spacing w:after="0"/>
              <w:jc w:val="center"/>
              <w:rPr>
                <w:rFonts w:ascii="Times New Roman" w:eastAsia="Calibri" w:hAnsi="Times New Roman" w:cs="Times New Roman"/>
                <w:b/>
                <w:sz w:val="28"/>
                <w:szCs w:val="28"/>
              </w:rPr>
            </w:pPr>
          </w:p>
        </w:tc>
      </w:tr>
      <w:tr w:rsidR="00E50C51" w:rsidRPr="002F2C5F" w:rsidTr="00F239F1">
        <w:tc>
          <w:tcPr>
            <w:tcW w:w="9645" w:type="dxa"/>
            <w:gridSpan w:val="3"/>
            <w:tcBorders>
              <w:top w:val="single" w:sz="4" w:space="0" w:color="auto"/>
              <w:left w:val="single" w:sz="4" w:space="0" w:color="000000"/>
              <w:bottom w:val="single" w:sz="4" w:space="0" w:color="000000"/>
              <w:right w:val="single" w:sz="4" w:space="0" w:color="000000"/>
            </w:tcBorders>
            <w:hideMark/>
          </w:tcPr>
          <w:p w:rsidR="00E50C51" w:rsidRPr="002F2C5F" w:rsidRDefault="00E50C51" w:rsidP="00F239F1">
            <w:pPr>
              <w:snapToGrid w:val="0"/>
              <w:spacing w:after="0"/>
              <w:jc w:val="center"/>
              <w:rPr>
                <w:rFonts w:ascii="Times New Roman" w:eastAsia="Calibri" w:hAnsi="Times New Roman" w:cs="Times New Roman"/>
                <w:b/>
                <w:sz w:val="28"/>
                <w:szCs w:val="28"/>
              </w:rPr>
            </w:pPr>
            <w:r w:rsidRPr="002F2C5F">
              <w:rPr>
                <w:rFonts w:ascii="Times New Roman" w:eastAsia="Calibri" w:hAnsi="Times New Roman" w:cs="Times New Roman"/>
                <w:b/>
                <w:sz w:val="28"/>
                <w:szCs w:val="28"/>
              </w:rPr>
              <w:t>Основные виды движений</w:t>
            </w:r>
          </w:p>
        </w:tc>
      </w:tr>
      <w:tr w:rsidR="00E50C51" w:rsidRPr="002F2C5F" w:rsidTr="00F239F1">
        <w:tc>
          <w:tcPr>
            <w:tcW w:w="9645" w:type="dxa"/>
            <w:gridSpan w:val="3"/>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napToGrid w:val="0"/>
              <w:spacing w:after="0"/>
              <w:jc w:val="both"/>
              <w:rPr>
                <w:rFonts w:ascii="Times New Roman" w:eastAsia="Calibri" w:hAnsi="Times New Roman" w:cs="Times New Roman"/>
                <w:b/>
                <w:sz w:val="28"/>
                <w:szCs w:val="28"/>
              </w:rPr>
            </w:pPr>
            <w:r w:rsidRPr="002F2C5F">
              <w:rPr>
                <w:rFonts w:ascii="Times New Roman" w:eastAsia="Calibri" w:hAnsi="Times New Roman" w:cs="Times New Roman"/>
                <w:b/>
                <w:sz w:val="28"/>
                <w:szCs w:val="28"/>
              </w:rPr>
              <w:t>Строевая подготовка</w:t>
            </w: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i/>
                <w:sz w:val="28"/>
                <w:szCs w:val="28"/>
              </w:rPr>
            </w:pPr>
            <w:r w:rsidRPr="002F2C5F">
              <w:rPr>
                <w:rFonts w:ascii="Times New Roman" w:eastAsia="Calibri" w:hAnsi="Times New Roman" w:cs="Times New Roman"/>
                <w:b/>
                <w:i/>
                <w:sz w:val="28"/>
                <w:szCs w:val="28"/>
              </w:rPr>
              <w:t>Построение и перестроение</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b/>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xml:space="preserve">- принятие основной стойки для построения и перестроения </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построение в колонну по одному</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построение в шеренгу</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размыкание на вытянутые руки в стороны</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auto"/>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ходьба в колонне по одному</w:t>
            </w:r>
          </w:p>
        </w:tc>
        <w:tc>
          <w:tcPr>
            <w:tcW w:w="1986" w:type="dxa"/>
            <w:tcBorders>
              <w:top w:val="dashed" w:sz="4" w:space="0" w:color="BFBFBF" w:themeColor="background1" w:themeShade="BF"/>
              <w:left w:val="single" w:sz="4" w:space="0" w:color="000000"/>
              <w:bottom w:val="single" w:sz="4" w:space="0" w:color="auto"/>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auto"/>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 бег </w:t>
            </w:r>
            <w:r w:rsidRPr="002F2C5F">
              <w:rPr>
                <w:rFonts w:ascii="Times New Roman" w:eastAsia="Calibri" w:hAnsi="Times New Roman" w:cs="Times New Roman"/>
                <w:spacing w:val="-2"/>
                <w:sz w:val="28"/>
                <w:szCs w:val="28"/>
              </w:rPr>
              <w:t>в колонне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ходьба в колонне с заданием</w:t>
            </w:r>
          </w:p>
        </w:tc>
        <w:tc>
          <w:tcPr>
            <w:tcW w:w="1986"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single" w:sz="4" w:space="0" w:color="auto"/>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ходьба по кругу, взявшись за руки</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ходьба в умеренном темпе</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спокойный бег с правильной координацией движений</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i/>
                <w:sz w:val="28"/>
                <w:szCs w:val="28"/>
              </w:rPr>
            </w:pPr>
            <w:r w:rsidRPr="002F2C5F">
              <w:rPr>
                <w:rFonts w:ascii="Times New Roman" w:eastAsia="Calibri" w:hAnsi="Times New Roman" w:cs="Times New Roman"/>
                <w:b/>
                <w:i/>
                <w:sz w:val="28"/>
                <w:szCs w:val="28"/>
              </w:rPr>
              <w:t>Общеразвивающие упражнения</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xml:space="preserve">- вдох и выдох через рот </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вдох и выдох через нос</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сжимание и разжимание кистей рук</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widowControl w:val="0"/>
              <w:autoSpaceDE w:val="0"/>
              <w:autoSpaceDN w:val="0"/>
              <w:adjustRightInd w:val="0"/>
              <w:spacing w:after="0" w:line="240" w:lineRule="auto"/>
              <w:rPr>
                <w:rFonts w:ascii="Times New Roman" w:eastAsia="Calibri" w:hAnsi="Times New Roman" w:cs="Times New Roman"/>
                <w:spacing w:val="-3"/>
                <w:sz w:val="28"/>
                <w:szCs w:val="28"/>
              </w:rPr>
            </w:pPr>
            <w:r w:rsidRPr="002F2C5F">
              <w:rPr>
                <w:rFonts w:ascii="Times New Roman" w:eastAsia="Calibri" w:hAnsi="Times New Roman" w:cs="Times New Roman"/>
                <w:sz w:val="28"/>
                <w:szCs w:val="28"/>
              </w:rPr>
              <w:t>- одновременное сгибание в кулак пальцев на одной руке, разгибание на другой</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круговые движения кистью</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движения руками в разных направлениях в положении «стоя»</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widowControl w:val="0"/>
              <w:autoSpaceDE w:val="0"/>
              <w:autoSpaceDN w:val="0"/>
              <w:adjustRightInd w:val="0"/>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 наклоны и повороты туловища в сочетании с движениями рук и в положении «руки на затылок», вверх, в стороны.</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наклоны туловища вперед, назад, в стороны</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ходьба с высоким подниманием колен вверх</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 </w:t>
            </w:r>
            <w:proofErr w:type="spellStart"/>
            <w:r w:rsidRPr="002F2C5F">
              <w:rPr>
                <w:rFonts w:ascii="Times New Roman" w:eastAsia="Calibri" w:hAnsi="Times New Roman" w:cs="Times New Roman"/>
                <w:sz w:val="28"/>
                <w:szCs w:val="28"/>
              </w:rPr>
              <w:t>полуприсед</w:t>
            </w:r>
            <w:proofErr w:type="spellEnd"/>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t>- поднимание на носках в положении «стоя»</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widowControl w:val="0"/>
              <w:autoSpaceDE w:val="0"/>
              <w:autoSpaceDN w:val="0"/>
              <w:adjustRightInd w:val="0"/>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 ходьба: </w:t>
            </w:r>
          </w:p>
          <w:p w:rsidR="00E50C51" w:rsidRPr="002F2C5F" w:rsidRDefault="00E50C51" w:rsidP="00E50C51">
            <w:pPr>
              <w:widowControl w:val="0"/>
              <w:numPr>
                <w:ilvl w:val="0"/>
                <w:numId w:val="20"/>
              </w:numPr>
              <w:autoSpaceDE w:val="0"/>
              <w:autoSpaceDN w:val="0"/>
              <w:adjustRightInd w:val="0"/>
              <w:spacing w:after="0" w:line="240" w:lineRule="auto"/>
              <w:contextualSpacing/>
              <w:rPr>
                <w:rFonts w:ascii="Times New Roman" w:eastAsia="Calibri" w:hAnsi="Times New Roman" w:cs="Times New Roman"/>
                <w:spacing w:val="-6"/>
                <w:sz w:val="28"/>
                <w:szCs w:val="28"/>
              </w:rPr>
            </w:pPr>
            <w:r w:rsidRPr="002F2C5F">
              <w:rPr>
                <w:rFonts w:ascii="Times New Roman" w:eastAsia="Calibri" w:hAnsi="Times New Roman" w:cs="Times New Roman"/>
                <w:sz w:val="28"/>
                <w:szCs w:val="28"/>
              </w:rPr>
              <w:t xml:space="preserve">по доске, положенной на пол </w:t>
            </w:r>
          </w:p>
          <w:p w:rsidR="00E50C51" w:rsidRPr="002F2C5F" w:rsidRDefault="00E50C51" w:rsidP="00E50C51">
            <w:pPr>
              <w:widowControl w:val="0"/>
              <w:numPr>
                <w:ilvl w:val="0"/>
                <w:numId w:val="20"/>
              </w:numPr>
              <w:autoSpaceDE w:val="0"/>
              <w:autoSpaceDN w:val="0"/>
              <w:adjustRightInd w:val="0"/>
              <w:spacing w:after="0" w:line="240" w:lineRule="auto"/>
              <w:contextualSpacing/>
              <w:rPr>
                <w:rFonts w:ascii="Times New Roman" w:eastAsia="Calibri" w:hAnsi="Times New Roman" w:cs="Times New Roman"/>
                <w:spacing w:val="-6"/>
                <w:sz w:val="28"/>
                <w:szCs w:val="28"/>
              </w:rPr>
            </w:pPr>
            <w:r w:rsidRPr="002F2C5F">
              <w:rPr>
                <w:rFonts w:ascii="Times New Roman" w:eastAsia="Calibri" w:hAnsi="Times New Roman" w:cs="Times New Roman"/>
                <w:sz w:val="28"/>
                <w:szCs w:val="28"/>
              </w:rPr>
              <w:t>ходьба по гимнастической скамейке</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прыжки на двух ногах:</w:t>
            </w:r>
          </w:p>
          <w:p w:rsidR="00E50C51" w:rsidRPr="002F2C5F" w:rsidRDefault="00E50C51" w:rsidP="00E50C51">
            <w:pPr>
              <w:numPr>
                <w:ilvl w:val="0"/>
                <w:numId w:val="21"/>
              </w:numPr>
              <w:suppressAutoHyphens/>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lastRenderedPageBreak/>
              <w:t>на месте</w:t>
            </w:r>
          </w:p>
          <w:p w:rsidR="00E50C51" w:rsidRPr="002F2C5F" w:rsidRDefault="00E50C51" w:rsidP="00E50C51">
            <w:pPr>
              <w:numPr>
                <w:ilvl w:val="0"/>
                <w:numId w:val="21"/>
              </w:numPr>
              <w:suppressAutoHyphens/>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t>с продвижением вперед</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sz w:val="28"/>
                <w:szCs w:val="28"/>
              </w:rPr>
              <w:lastRenderedPageBreak/>
              <w:t>- стойка у вертикальной плоскости в правильной осанке</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ползание:</w:t>
            </w:r>
          </w:p>
          <w:p w:rsidR="00E50C51" w:rsidRPr="002F2C5F" w:rsidRDefault="00E50C51" w:rsidP="00E50C51">
            <w:pPr>
              <w:numPr>
                <w:ilvl w:val="0"/>
                <w:numId w:val="22"/>
              </w:numPr>
              <w:suppressAutoHyphens/>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t>на четвереньках</w:t>
            </w:r>
          </w:p>
          <w:p w:rsidR="00E50C51" w:rsidRPr="002F2C5F" w:rsidRDefault="00E50C51" w:rsidP="00E50C51">
            <w:pPr>
              <w:numPr>
                <w:ilvl w:val="0"/>
                <w:numId w:val="22"/>
              </w:numPr>
              <w:suppressAutoHyphens/>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t>на животе</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 лазание по гимнастической стенке: </w:t>
            </w:r>
          </w:p>
          <w:p w:rsidR="00E50C51" w:rsidRPr="002F2C5F" w:rsidRDefault="00E50C51" w:rsidP="00E50C51">
            <w:pPr>
              <w:numPr>
                <w:ilvl w:val="0"/>
                <w:numId w:val="23"/>
              </w:numPr>
              <w:suppressAutoHyphens/>
              <w:spacing w:after="0" w:line="240" w:lineRule="auto"/>
              <w:contextualSpacing/>
              <w:rPr>
                <w:rFonts w:ascii="Times New Roman" w:eastAsia="Calibri" w:hAnsi="Times New Roman" w:cs="Times New Roman"/>
                <w:b/>
                <w:sz w:val="28"/>
                <w:szCs w:val="28"/>
              </w:rPr>
            </w:pPr>
            <w:r w:rsidRPr="002F2C5F">
              <w:rPr>
                <w:rFonts w:ascii="Times New Roman" w:eastAsia="Calibri" w:hAnsi="Times New Roman" w:cs="Times New Roman"/>
                <w:sz w:val="28"/>
                <w:szCs w:val="28"/>
              </w:rPr>
              <w:t>вверх</w:t>
            </w:r>
          </w:p>
          <w:p w:rsidR="00E50C51" w:rsidRPr="002F2C5F" w:rsidRDefault="00E50C51" w:rsidP="00E50C51">
            <w:pPr>
              <w:numPr>
                <w:ilvl w:val="0"/>
                <w:numId w:val="23"/>
              </w:numPr>
              <w:suppressAutoHyphens/>
              <w:spacing w:after="0" w:line="240" w:lineRule="auto"/>
              <w:contextualSpacing/>
              <w:rPr>
                <w:rFonts w:ascii="Times New Roman" w:eastAsia="Calibri" w:hAnsi="Times New Roman" w:cs="Times New Roman"/>
                <w:b/>
                <w:sz w:val="28"/>
                <w:szCs w:val="28"/>
              </w:rPr>
            </w:pPr>
            <w:r w:rsidRPr="002F2C5F">
              <w:rPr>
                <w:rFonts w:ascii="Times New Roman" w:eastAsia="Calibri" w:hAnsi="Times New Roman" w:cs="Times New Roman"/>
                <w:sz w:val="28"/>
                <w:szCs w:val="28"/>
              </w:rPr>
              <w:t>вниз</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w:t>
            </w:r>
            <w:proofErr w:type="spellStart"/>
            <w:r w:rsidRPr="002F2C5F">
              <w:rPr>
                <w:rFonts w:ascii="Times New Roman" w:eastAsia="Calibri" w:hAnsi="Times New Roman" w:cs="Times New Roman"/>
                <w:sz w:val="28"/>
                <w:szCs w:val="28"/>
              </w:rPr>
              <w:t>подлезание</w:t>
            </w:r>
            <w:proofErr w:type="spellEnd"/>
            <w:r w:rsidRPr="002F2C5F">
              <w:rPr>
                <w:rFonts w:ascii="Times New Roman" w:eastAsia="Calibri" w:hAnsi="Times New Roman" w:cs="Times New Roman"/>
                <w:sz w:val="28"/>
                <w:szCs w:val="28"/>
              </w:rPr>
              <w:t xml:space="preserve"> под препятствие</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 </w:t>
            </w:r>
            <w:proofErr w:type="spellStart"/>
            <w:r w:rsidRPr="002F2C5F">
              <w:rPr>
                <w:rFonts w:ascii="Times New Roman" w:eastAsia="Calibri" w:hAnsi="Times New Roman" w:cs="Times New Roman"/>
                <w:sz w:val="28"/>
                <w:szCs w:val="28"/>
              </w:rPr>
              <w:t>перелазание</w:t>
            </w:r>
            <w:proofErr w:type="spellEnd"/>
            <w:r w:rsidRPr="002F2C5F">
              <w:rPr>
                <w:rFonts w:ascii="Times New Roman" w:eastAsia="Calibri" w:hAnsi="Times New Roman" w:cs="Times New Roman"/>
                <w:sz w:val="28"/>
                <w:szCs w:val="28"/>
              </w:rPr>
              <w:t xml:space="preserve"> через препятствие</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xml:space="preserve">- </w:t>
            </w:r>
            <w:proofErr w:type="spellStart"/>
            <w:r w:rsidRPr="002F2C5F">
              <w:rPr>
                <w:rFonts w:ascii="Times New Roman" w:eastAsia="Calibri" w:hAnsi="Times New Roman" w:cs="Times New Roman"/>
                <w:sz w:val="28"/>
                <w:szCs w:val="28"/>
              </w:rPr>
              <w:t>проползание</w:t>
            </w:r>
            <w:proofErr w:type="spellEnd"/>
            <w:r w:rsidRPr="002F2C5F">
              <w:rPr>
                <w:rFonts w:ascii="Times New Roman" w:eastAsia="Calibri" w:hAnsi="Times New Roman" w:cs="Times New Roman"/>
                <w:sz w:val="28"/>
                <w:szCs w:val="28"/>
              </w:rPr>
              <w:t xml:space="preserve"> в тоннеле</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b/>
                <w:i/>
                <w:sz w:val="28"/>
                <w:szCs w:val="28"/>
              </w:rPr>
            </w:pPr>
            <w:r w:rsidRPr="002F2C5F">
              <w:rPr>
                <w:rFonts w:ascii="Times New Roman" w:eastAsia="Calibri" w:hAnsi="Times New Roman" w:cs="Times New Roman"/>
                <w:b/>
                <w:i/>
                <w:sz w:val="28"/>
                <w:szCs w:val="28"/>
              </w:rPr>
              <w:t>Спортивные игры</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ведение мяча:</w:t>
            </w:r>
          </w:p>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на месте</w:t>
            </w:r>
          </w:p>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с продвижением вперед</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броски мяча двумя руками:</w:t>
            </w:r>
          </w:p>
          <w:p w:rsidR="00E50C51" w:rsidRPr="002F2C5F" w:rsidRDefault="00E50C51" w:rsidP="00E50C51">
            <w:pPr>
              <w:numPr>
                <w:ilvl w:val="0"/>
                <w:numId w:val="24"/>
              </w:numPr>
              <w:suppressAutoHyphens/>
              <w:spacing w:after="0" w:line="240" w:lineRule="auto"/>
              <w:contextualSpacing/>
              <w:rPr>
                <w:rFonts w:ascii="Times New Roman" w:eastAsia="Calibri" w:hAnsi="Times New Roman" w:cs="Times New Roman"/>
                <w:b/>
                <w:sz w:val="28"/>
                <w:szCs w:val="28"/>
              </w:rPr>
            </w:pPr>
            <w:r w:rsidRPr="002F2C5F">
              <w:rPr>
                <w:rFonts w:ascii="Times New Roman" w:eastAsia="Calibri" w:hAnsi="Times New Roman" w:cs="Times New Roman"/>
                <w:sz w:val="28"/>
                <w:szCs w:val="28"/>
              </w:rPr>
              <w:t>вверх</w:t>
            </w:r>
          </w:p>
          <w:p w:rsidR="00E50C51" w:rsidRPr="002F2C5F" w:rsidRDefault="00E50C51" w:rsidP="00E50C51">
            <w:pPr>
              <w:numPr>
                <w:ilvl w:val="0"/>
                <w:numId w:val="24"/>
              </w:numPr>
              <w:suppressAutoHyphens/>
              <w:spacing w:after="0" w:line="240" w:lineRule="auto"/>
              <w:contextualSpacing/>
              <w:rPr>
                <w:rFonts w:ascii="Times New Roman" w:eastAsia="Calibri" w:hAnsi="Times New Roman" w:cs="Times New Roman"/>
                <w:b/>
                <w:sz w:val="28"/>
                <w:szCs w:val="28"/>
              </w:rPr>
            </w:pPr>
            <w:r w:rsidRPr="002F2C5F">
              <w:rPr>
                <w:rFonts w:ascii="Times New Roman" w:eastAsia="Calibri" w:hAnsi="Times New Roman" w:cs="Times New Roman"/>
                <w:sz w:val="28"/>
                <w:szCs w:val="28"/>
              </w:rPr>
              <w:t>о пол</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ловля мяча двумя руками</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передача в шеренге:</w:t>
            </w:r>
          </w:p>
          <w:p w:rsidR="00E50C51" w:rsidRPr="002F2C5F" w:rsidRDefault="00E50C51" w:rsidP="00E50C51">
            <w:pPr>
              <w:numPr>
                <w:ilvl w:val="0"/>
                <w:numId w:val="25"/>
              </w:numPr>
              <w:suppressAutoHyphens/>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t>мяча</w:t>
            </w:r>
          </w:p>
          <w:p w:rsidR="00E50C51" w:rsidRPr="002F2C5F" w:rsidRDefault="00E50C51" w:rsidP="00E50C51">
            <w:pPr>
              <w:numPr>
                <w:ilvl w:val="0"/>
                <w:numId w:val="25"/>
              </w:numPr>
              <w:suppressAutoHyphens/>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t>гимнастической палки</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hideMark/>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перекидывание мяча через сетку</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бросок мяча в баскетбольное кольцо</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метание мяча:</w:t>
            </w:r>
          </w:p>
          <w:p w:rsidR="00E50C51" w:rsidRPr="002F2C5F" w:rsidRDefault="00E50C51" w:rsidP="00E50C51">
            <w:pPr>
              <w:numPr>
                <w:ilvl w:val="0"/>
                <w:numId w:val="26"/>
              </w:numPr>
              <w:suppressAutoHyphens/>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t>в вертикальную цель</w:t>
            </w:r>
          </w:p>
          <w:p w:rsidR="00E50C51" w:rsidRPr="002F2C5F" w:rsidRDefault="00E50C51" w:rsidP="00E50C51">
            <w:pPr>
              <w:numPr>
                <w:ilvl w:val="0"/>
                <w:numId w:val="26"/>
              </w:numPr>
              <w:suppressAutoHyphens/>
              <w:spacing w:after="0" w:line="240" w:lineRule="auto"/>
              <w:contextualSpacing/>
              <w:rPr>
                <w:rFonts w:ascii="Times New Roman" w:eastAsia="Calibri" w:hAnsi="Times New Roman" w:cs="Times New Roman"/>
                <w:sz w:val="28"/>
                <w:szCs w:val="28"/>
              </w:rPr>
            </w:pPr>
            <w:r w:rsidRPr="002F2C5F">
              <w:rPr>
                <w:rFonts w:ascii="Times New Roman" w:eastAsia="Calibri" w:hAnsi="Times New Roman" w:cs="Times New Roman"/>
                <w:sz w:val="28"/>
                <w:szCs w:val="28"/>
              </w:rPr>
              <w:t>в горизонтальную цель</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b/>
                <w:i/>
                <w:sz w:val="28"/>
                <w:szCs w:val="28"/>
              </w:rPr>
            </w:pPr>
            <w:r w:rsidRPr="002F2C5F">
              <w:rPr>
                <w:rFonts w:ascii="Times New Roman" w:eastAsia="Calibri" w:hAnsi="Times New Roman" w:cs="Times New Roman"/>
                <w:b/>
                <w:i/>
                <w:sz w:val="28"/>
                <w:szCs w:val="28"/>
              </w:rPr>
              <w:t>Подвижные игры</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соблюдение правил игры</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запоминание правил игры</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000000"/>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b/>
                <w:sz w:val="28"/>
                <w:szCs w:val="28"/>
              </w:rPr>
              <w:t xml:space="preserve">- </w:t>
            </w:r>
            <w:r w:rsidRPr="002F2C5F">
              <w:rPr>
                <w:rFonts w:ascii="Times New Roman" w:eastAsia="Calibri" w:hAnsi="Times New Roman" w:cs="Times New Roman"/>
                <w:sz w:val="28"/>
                <w:szCs w:val="28"/>
              </w:rPr>
              <w:t>выбор водящего</w:t>
            </w:r>
          </w:p>
        </w:tc>
        <w:tc>
          <w:tcPr>
            <w:tcW w:w="1986"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000000"/>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dashed" w:sz="4" w:space="0" w:color="BFBFBF" w:themeColor="background1" w:themeShade="BF"/>
              <w:left w:val="single" w:sz="4" w:space="0" w:color="000000"/>
              <w:bottom w:val="single" w:sz="4" w:space="0" w:color="auto"/>
              <w:right w:val="single" w:sz="4" w:space="0" w:color="000000"/>
            </w:tcBorders>
            <w:hideMark/>
          </w:tcPr>
          <w:p w:rsidR="00E50C51" w:rsidRPr="002F2C5F" w:rsidRDefault="00E50C51" w:rsidP="00F239F1">
            <w:pPr>
              <w:suppressAutoHyphens/>
              <w:spacing w:after="0" w:line="240" w:lineRule="auto"/>
              <w:ind w:left="34"/>
              <w:rPr>
                <w:rFonts w:ascii="Times New Roman" w:eastAsia="Calibri" w:hAnsi="Times New Roman" w:cs="Times New Roman"/>
                <w:b/>
                <w:sz w:val="28"/>
                <w:szCs w:val="28"/>
              </w:rPr>
            </w:pPr>
            <w:r w:rsidRPr="002F2C5F">
              <w:rPr>
                <w:rFonts w:ascii="Times New Roman" w:eastAsia="Calibri" w:hAnsi="Times New Roman" w:cs="Times New Roman"/>
                <w:b/>
                <w:sz w:val="28"/>
                <w:szCs w:val="28"/>
              </w:rPr>
              <w:t xml:space="preserve">- </w:t>
            </w:r>
            <w:r w:rsidRPr="002F2C5F">
              <w:rPr>
                <w:rFonts w:ascii="Times New Roman" w:eastAsia="Calibri" w:hAnsi="Times New Roman" w:cs="Times New Roman"/>
                <w:sz w:val="28"/>
                <w:szCs w:val="28"/>
              </w:rPr>
              <w:t xml:space="preserve">объяснение правил игры </w:t>
            </w:r>
          </w:p>
        </w:tc>
        <w:tc>
          <w:tcPr>
            <w:tcW w:w="1986" w:type="dxa"/>
            <w:tcBorders>
              <w:top w:val="dashed" w:sz="4" w:space="0" w:color="BFBFBF" w:themeColor="background1" w:themeShade="BF"/>
              <w:left w:val="single" w:sz="4" w:space="0" w:color="000000"/>
              <w:bottom w:val="single" w:sz="4" w:space="0" w:color="auto"/>
              <w:right w:val="single" w:sz="4" w:space="0" w:color="000000"/>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dashed" w:sz="4" w:space="0" w:color="BFBFBF" w:themeColor="background1" w:themeShade="BF"/>
              <w:left w:val="single" w:sz="4" w:space="0" w:color="000000"/>
              <w:bottom w:val="single" w:sz="4" w:space="0" w:color="auto"/>
              <w:right w:val="single" w:sz="4" w:space="0" w:color="000000"/>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9645" w:type="dxa"/>
            <w:gridSpan w:val="3"/>
            <w:tcBorders>
              <w:top w:val="single" w:sz="4" w:space="0" w:color="auto"/>
              <w:left w:val="single" w:sz="4" w:space="0" w:color="auto"/>
              <w:bottom w:val="single" w:sz="4" w:space="0" w:color="auto"/>
              <w:right w:val="single" w:sz="4" w:space="0" w:color="auto"/>
            </w:tcBorders>
            <w:hideMark/>
          </w:tcPr>
          <w:p w:rsidR="00E50C51" w:rsidRPr="002F2C5F" w:rsidRDefault="00E50C51" w:rsidP="00F239F1">
            <w:pPr>
              <w:snapToGrid w:val="0"/>
              <w:spacing w:after="0"/>
              <w:jc w:val="center"/>
              <w:rPr>
                <w:rFonts w:ascii="Times New Roman" w:eastAsia="Calibri" w:hAnsi="Times New Roman" w:cs="Times New Roman"/>
                <w:sz w:val="28"/>
                <w:szCs w:val="28"/>
              </w:rPr>
            </w:pPr>
            <w:r w:rsidRPr="002F2C5F">
              <w:rPr>
                <w:rFonts w:ascii="Times New Roman" w:eastAsia="Calibri" w:hAnsi="Times New Roman" w:cs="Times New Roman"/>
                <w:b/>
                <w:i/>
                <w:sz w:val="28"/>
                <w:szCs w:val="28"/>
              </w:rPr>
              <w:t>Физическая подготовка</w:t>
            </w: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Ловкость (челночный бег)</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Меткость (метание мяча в вертикальную цель с расстояния 3 м)</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Быстрота:</w:t>
            </w:r>
          </w:p>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скорость простой реакции</w:t>
            </w:r>
          </w:p>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 бег 30м</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lastRenderedPageBreak/>
              <w:t>Сила (прыжок в длину с места)</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uppressAutoHyphens/>
              <w:spacing w:after="0" w:line="240" w:lineRule="auto"/>
              <w:ind w:left="34"/>
              <w:rPr>
                <w:rFonts w:ascii="Times New Roman" w:eastAsia="Calibri" w:hAnsi="Times New Roman" w:cs="Times New Roman"/>
                <w:sz w:val="28"/>
                <w:szCs w:val="28"/>
              </w:rPr>
            </w:pPr>
            <w:r w:rsidRPr="002F2C5F">
              <w:rPr>
                <w:rFonts w:ascii="Times New Roman" w:eastAsia="Calibri" w:hAnsi="Times New Roman" w:cs="Times New Roman"/>
                <w:sz w:val="28"/>
                <w:szCs w:val="28"/>
              </w:rPr>
              <w:t>Гибкость (наклон вперед)</w:t>
            </w:r>
          </w:p>
        </w:tc>
        <w:tc>
          <w:tcPr>
            <w:tcW w:w="1986"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line="240" w:lineRule="auto"/>
              <w:jc w:val="center"/>
              <w:rPr>
                <w:rFonts w:ascii="Times New Roman" w:eastAsia="Calibri"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vAlign w:val="center"/>
          </w:tcPr>
          <w:p w:rsidR="00E50C51" w:rsidRPr="002F2C5F" w:rsidRDefault="00E50C51" w:rsidP="00F239F1">
            <w:pPr>
              <w:snapToGrid w:val="0"/>
              <w:spacing w:after="0"/>
              <w:jc w:val="center"/>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Статическая сила мышц брюшного пресса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c>
          <w:tcPr>
            <w:tcW w:w="1844"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Динамическая сила мышц брюшного пресса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c>
          <w:tcPr>
            <w:tcW w:w="1844"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Статическая сила боковых мышц туловища справа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c>
          <w:tcPr>
            <w:tcW w:w="1844"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Статическая сила боковых мышц туловища слева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c>
          <w:tcPr>
            <w:tcW w:w="1844"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r>
      <w:tr w:rsidR="00E50C51" w:rsidRPr="002F2C5F" w:rsidTr="00F239F1">
        <w:tc>
          <w:tcPr>
            <w:tcW w:w="5815"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pacing w:after="0" w:line="240" w:lineRule="auto"/>
              <w:rPr>
                <w:rFonts w:ascii="Times New Roman" w:eastAsia="Calibri" w:hAnsi="Times New Roman" w:cs="Times New Roman"/>
                <w:sz w:val="28"/>
                <w:szCs w:val="28"/>
              </w:rPr>
            </w:pPr>
            <w:r w:rsidRPr="002F2C5F">
              <w:rPr>
                <w:rFonts w:ascii="Times New Roman" w:eastAsia="Calibri" w:hAnsi="Times New Roman" w:cs="Times New Roman"/>
                <w:sz w:val="28"/>
                <w:szCs w:val="28"/>
              </w:rPr>
              <w:t>Статическая сила разгибателей позвоночника</w:t>
            </w:r>
          </w:p>
        </w:tc>
        <w:tc>
          <w:tcPr>
            <w:tcW w:w="1986"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c>
          <w:tcPr>
            <w:tcW w:w="1844" w:type="dxa"/>
            <w:tcBorders>
              <w:top w:val="single" w:sz="4" w:space="0" w:color="auto"/>
              <w:left w:val="single" w:sz="4" w:space="0" w:color="auto"/>
              <w:bottom w:val="single" w:sz="4" w:space="0" w:color="auto"/>
              <w:right w:val="single" w:sz="4" w:space="0" w:color="auto"/>
            </w:tcBorders>
          </w:tcPr>
          <w:p w:rsidR="00E50C51" w:rsidRPr="002F2C5F" w:rsidRDefault="00E50C51" w:rsidP="00F239F1">
            <w:pPr>
              <w:snapToGrid w:val="0"/>
              <w:rPr>
                <w:rFonts w:ascii="Times New Roman" w:eastAsia="Calibri" w:hAnsi="Times New Roman" w:cs="Times New Roman"/>
                <w:sz w:val="28"/>
                <w:szCs w:val="28"/>
              </w:rPr>
            </w:pPr>
          </w:p>
        </w:tc>
      </w:tr>
    </w:tbl>
    <w:p w:rsidR="00E50C51"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Default="00E50C51" w:rsidP="00E50C51">
      <w:pPr>
        <w:pStyle w:val="a3"/>
        <w:tabs>
          <w:tab w:val="left" w:pos="1200"/>
        </w:tabs>
        <w:spacing w:after="0" w:line="240" w:lineRule="auto"/>
        <w:jc w:val="both"/>
        <w:rPr>
          <w:rFonts w:ascii="Times New Roman" w:hAnsi="Times New Roman" w:cs="Times New Roman"/>
          <w:sz w:val="28"/>
          <w:szCs w:val="28"/>
        </w:rPr>
      </w:pPr>
    </w:p>
    <w:p w:rsidR="00E50C51" w:rsidRDefault="00E50C51" w:rsidP="00E50C51">
      <w:pPr>
        <w:pStyle w:val="a3"/>
        <w:tabs>
          <w:tab w:val="left" w:pos="1200"/>
        </w:tabs>
        <w:spacing w:after="0" w:line="240" w:lineRule="auto"/>
        <w:jc w:val="both"/>
        <w:rPr>
          <w:rFonts w:ascii="Times New Roman" w:hAnsi="Times New Roman" w:cs="Times New Roman"/>
          <w:sz w:val="28"/>
          <w:szCs w:val="28"/>
        </w:rPr>
      </w:pPr>
    </w:p>
    <w:p w:rsidR="00E50C51" w:rsidRDefault="00E50C51" w:rsidP="00E50C51">
      <w:pPr>
        <w:pStyle w:val="a3"/>
        <w:tabs>
          <w:tab w:val="left" w:pos="1200"/>
        </w:tabs>
        <w:spacing w:after="0" w:line="240" w:lineRule="auto"/>
        <w:jc w:val="both"/>
        <w:rPr>
          <w:rFonts w:ascii="Times New Roman" w:hAnsi="Times New Roman" w:cs="Times New Roman"/>
          <w:sz w:val="28"/>
          <w:szCs w:val="28"/>
        </w:rPr>
      </w:pPr>
    </w:p>
    <w:p w:rsidR="00E50C51" w:rsidRDefault="00E50C51" w:rsidP="00E50C51">
      <w:pPr>
        <w:pStyle w:val="a3"/>
        <w:tabs>
          <w:tab w:val="left" w:pos="120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br w:type="page"/>
      </w:r>
    </w:p>
    <w:p w:rsidR="00E50C51" w:rsidRDefault="00E50C51" w:rsidP="00E50C51">
      <w:pPr>
        <w:pStyle w:val="a3"/>
        <w:tabs>
          <w:tab w:val="left" w:pos="1200"/>
        </w:tabs>
        <w:spacing w:after="0" w:line="240" w:lineRule="auto"/>
        <w:jc w:val="both"/>
        <w:rPr>
          <w:rFonts w:ascii="Times New Roman" w:hAnsi="Times New Roman" w:cs="Times New Roman"/>
          <w:sz w:val="28"/>
          <w:szCs w:val="28"/>
        </w:rPr>
      </w:pPr>
    </w:p>
    <w:p w:rsidR="00E50C51" w:rsidRDefault="00E50C51" w:rsidP="00E50C51">
      <w:pPr>
        <w:pStyle w:val="a3"/>
        <w:tabs>
          <w:tab w:val="left" w:pos="1200"/>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Приложение 3</w:t>
      </w:r>
    </w:p>
    <w:p w:rsidR="00E50C51" w:rsidRDefault="00E50C51" w:rsidP="00E50C51">
      <w:pPr>
        <w:pStyle w:val="a3"/>
        <w:tabs>
          <w:tab w:val="left" w:pos="1200"/>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Шкала классификации больших моторных функций</w:t>
      </w:r>
    </w:p>
    <w:p w:rsidR="00E50C51" w:rsidRPr="00F605C8" w:rsidRDefault="00E50C51" w:rsidP="00E50C51">
      <w:pPr>
        <w:pStyle w:val="a3"/>
        <w:tabs>
          <w:tab w:val="left" w:pos="1200"/>
        </w:tabs>
        <w:spacing w:after="0" w:line="240" w:lineRule="auto"/>
        <w:jc w:val="center"/>
        <w:rPr>
          <w:rFonts w:ascii="Times New Roman" w:hAnsi="Times New Roman" w:cs="Times New Roman"/>
          <w:b/>
          <w:sz w:val="28"/>
          <w:szCs w:val="28"/>
        </w:rPr>
      </w:pPr>
      <w:r w:rsidRPr="00F605C8">
        <w:rPr>
          <w:rFonts w:ascii="Times New Roman" w:hAnsi="Times New Roman" w:cs="Times New Roman"/>
          <w:b/>
          <w:sz w:val="28"/>
          <w:szCs w:val="28"/>
        </w:rPr>
        <w:t>(</w:t>
      </w:r>
      <w:r w:rsidRPr="00F605C8">
        <w:rPr>
          <w:rFonts w:ascii="Times New Roman" w:hAnsi="Times New Roman" w:cs="Times New Roman"/>
          <w:b/>
          <w:sz w:val="28"/>
          <w:szCs w:val="28"/>
          <w:lang w:val="en-US"/>
        </w:rPr>
        <w:t>GMFCS</w:t>
      </w:r>
      <w:r w:rsidRPr="00F605C8">
        <w:rPr>
          <w:rFonts w:ascii="Times New Roman" w:hAnsi="Times New Roman" w:cs="Times New Roman"/>
          <w:b/>
          <w:sz w:val="28"/>
          <w:szCs w:val="28"/>
        </w:rPr>
        <w:t>)</w:t>
      </w:r>
    </w:p>
    <w:tbl>
      <w:tblPr>
        <w:tblStyle w:val="a8"/>
        <w:tblpPr w:leftFromText="180" w:rightFromText="180" w:vertAnchor="text" w:horzAnchor="margin" w:tblpXSpec="center" w:tblpY="93"/>
        <w:tblW w:w="0" w:type="auto"/>
        <w:tblLook w:val="04A0" w:firstRow="1" w:lastRow="0" w:firstColumn="1" w:lastColumn="0" w:noHBand="0" w:noVBand="1"/>
      </w:tblPr>
      <w:tblGrid>
        <w:gridCol w:w="2182"/>
        <w:gridCol w:w="6443"/>
      </w:tblGrid>
      <w:tr w:rsidR="00E50C51" w:rsidTr="00F239F1">
        <w:tc>
          <w:tcPr>
            <w:tcW w:w="2182" w:type="dxa"/>
          </w:tcPr>
          <w:p w:rsidR="00E50C51" w:rsidRDefault="00E50C51" w:rsidP="00F239F1">
            <w:pPr>
              <w:pStyle w:val="a3"/>
              <w:tabs>
                <w:tab w:val="left" w:pos="1200"/>
              </w:tabs>
              <w:ind w:left="0"/>
              <w:jc w:val="both"/>
              <w:rPr>
                <w:rFonts w:ascii="Times New Roman" w:hAnsi="Times New Roman" w:cs="Times New Roman"/>
                <w:sz w:val="28"/>
                <w:szCs w:val="28"/>
              </w:rPr>
            </w:pPr>
            <w:r>
              <w:rPr>
                <w:rFonts w:ascii="Times New Roman" w:hAnsi="Times New Roman" w:cs="Times New Roman"/>
                <w:sz w:val="28"/>
                <w:szCs w:val="28"/>
              </w:rPr>
              <w:t xml:space="preserve">1уровень </w:t>
            </w:r>
          </w:p>
        </w:tc>
        <w:tc>
          <w:tcPr>
            <w:tcW w:w="6443" w:type="dxa"/>
          </w:tcPr>
          <w:p w:rsidR="00E50C51" w:rsidRDefault="00E50C51" w:rsidP="00F239F1">
            <w:pPr>
              <w:pStyle w:val="a3"/>
              <w:tabs>
                <w:tab w:val="left" w:pos="1200"/>
              </w:tabs>
              <w:ind w:left="0"/>
              <w:jc w:val="both"/>
              <w:rPr>
                <w:rFonts w:ascii="Times New Roman" w:hAnsi="Times New Roman" w:cs="Times New Roman"/>
                <w:sz w:val="28"/>
                <w:szCs w:val="28"/>
              </w:rPr>
            </w:pPr>
            <w:r w:rsidRPr="00F605C8">
              <w:rPr>
                <w:rFonts w:ascii="Times New Roman" w:hAnsi="Times New Roman" w:cs="Times New Roman"/>
                <w:sz w:val="28"/>
                <w:szCs w:val="28"/>
              </w:rPr>
              <w:t>Дети передвигаются самостоятельно без ограничений, но, как правило, имеют затруднения с более сложными двигательными навыками</w:t>
            </w:r>
          </w:p>
        </w:tc>
      </w:tr>
      <w:tr w:rsidR="00E50C51" w:rsidTr="00F239F1">
        <w:tc>
          <w:tcPr>
            <w:tcW w:w="2182" w:type="dxa"/>
          </w:tcPr>
          <w:p w:rsidR="00E50C51" w:rsidRDefault="00E50C51" w:rsidP="00F239F1">
            <w:pPr>
              <w:pStyle w:val="a3"/>
              <w:tabs>
                <w:tab w:val="left" w:pos="1200"/>
              </w:tabs>
              <w:ind w:left="0"/>
              <w:jc w:val="both"/>
              <w:rPr>
                <w:rFonts w:ascii="Times New Roman" w:hAnsi="Times New Roman" w:cs="Times New Roman"/>
                <w:sz w:val="28"/>
                <w:szCs w:val="28"/>
              </w:rPr>
            </w:pPr>
            <w:r w:rsidRPr="00F605C8">
              <w:rPr>
                <w:rFonts w:ascii="Times New Roman" w:hAnsi="Times New Roman" w:cs="Times New Roman"/>
                <w:sz w:val="28"/>
                <w:szCs w:val="28"/>
              </w:rPr>
              <w:t>II уровень</w:t>
            </w:r>
          </w:p>
        </w:tc>
        <w:tc>
          <w:tcPr>
            <w:tcW w:w="6443" w:type="dxa"/>
          </w:tcPr>
          <w:p w:rsidR="00E50C51" w:rsidRDefault="00E50C51" w:rsidP="00F239F1">
            <w:pPr>
              <w:pStyle w:val="a3"/>
              <w:tabs>
                <w:tab w:val="left" w:pos="1200"/>
              </w:tabs>
              <w:ind w:left="0"/>
              <w:jc w:val="both"/>
              <w:rPr>
                <w:rFonts w:ascii="Times New Roman" w:hAnsi="Times New Roman" w:cs="Times New Roman"/>
                <w:sz w:val="28"/>
                <w:szCs w:val="28"/>
              </w:rPr>
            </w:pPr>
            <w:r w:rsidRPr="00F605C8">
              <w:rPr>
                <w:rFonts w:ascii="Times New Roman" w:hAnsi="Times New Roman" w:cs="Times New Roman"/>
                <w:sz w:val="28"/>
                <w:szCs w:val="28"/>
              </w:rPr>
              <w:t>Дети передвигаются</w:t>
            </w:r>
            <w:r>
              <w:rPr>
                <w:rFonts w:ascii="Times New Roman" w:hAnsi="Times New Roman" w:cs="Times New Roman"/>
                <w:sz w:val="28"/>
                <w:szCs w:val="28"/>
              </w:rPr>
              <w:t xml:space="preserve"> самостоятельно с ограничениями</w:t>
            </w:r>
          </w:p>
        </w:tc>
      </w:tr>
      <w:tr w:rsidR="00E50C51" w:rsidTr="00F239F1">
        <w:tc>
          <w:tcPr>
            <w:tcW w:w="2182" w:type="dxa"/>
          </w:tcPr>
          <w:p w:rsidR="00E50C51" w:rsidRDefault="00E50C51" w:rsidP="00F239F1">
            <w:pPr>
              <w:pStyle w:val="a3"/>
              <w:tabs>
                <w:tab w:val="left" w:pos="1200"/>
              </w:tabs>
              <w:ind w:left="0"/>
              <w:jc w:val="both"/>
              <w:rPr>
                <w:rFonts w:ascii="Times New Roman" w:hAnsi="Times New Roman" w:cs="Times New Roman"/>
                <w:sz w:val="28"/>
                <w:szCs w:val="28"/>
              </w:rPr>
            </w:pPr>
            <w:r>
              <w:rPr>
                <w:rFonts w:ascii="Times New Roman" w:hAnsi="Times New Roman" w:cs="Times New Roman"/>
                <w:sz w:val="28"/>
                <w:szCs w:val="28"/>
              </w:rPr>
              <w:t xml:space="preserve">III уровень </w:t>
            </w:r>
          </w:p>
        </w:tc>
        <w:tc>
          <w:tcPr>
            <w:tcW w:w="6443" w:type="dxa"/>
          </w:tcPr>
          <w:p w:rsidR="00E50C51" w:rsidRDefault="00E50C51" w:rsidP="00F239F1">
            <w:pPr>
              <w:pStyle w:val="a3"/>
              <w:tabs>
                <w:tab w:val="left" w:pos="1200"/>
              </w:tabs>
              <w:ind w:left="0"/>
              <w:jc w:val="both"/>
              <w:rPr>
                <w:rFonts w:ascii="Times New Roman" w:hAnsi="Times New Roman" w:cs="Times New Roman"/>
                <w:sz w:val="28"/>
                <w:szCs w:val="28"/>
              </w:rPr>
            </w:pPr>
            <w:r w:rsidRPr="00F605C8">
              <w:rPr>
                <w:rFonts w:ascii="Times New Roman" w:hAnsi="Times New Roman" w:cs="Times New Roman"/>
                <w:sz w:val="28"/>
                <w:szCs w:val="28"/>
              </w:rPr>
              <w:t>Предполагает передвижение с использованием дополнительных приспособлений (трости, ходунки и т. п.) по ровной поверхности</w:t>
            </w:r>
          </w:p>
        </w:tc>
      </w:tr>
      <w:tr w:rsidR="00E50C51" w:rsidTr="00F239F1">
        <w:tc>
          <w:tcPr>
            <w:tcW w:w="2182" w:type="dxa"/>
          </w:tcPr>
          <w:p w:rsidR="00E50C51" w:rsidRDefault="00E50C51" w:rsidP="00F239F1">
            <w:pPr>
              <w:pStyle w:val="a3"/>
              <w:tabs>
                <w:tab w:val="left" w:pos="1200"/>
              </w:tabs>
              <w:ind w:left="0"/>
              <w:jc w:val="both"/>
              <w:rPr>
                <w:rFonts w:ascii="Times New Roman" w:hAnsi="Times New Roman" w:cs="Times New Roman"/>
                <w:sz w:val="28"/>
                <w:szCs w:val="28"/>
              </w:rPr>
            </w:pPr>
            <w:r w:rsidRPr="00F605C8">
              <w:rPr>
                <w:rFonts w:ascii="Times New Roman" w:hAnsi="Times New Roman" w:cs="Times New Roman"/>
                <w:sz w:val="28"/>
                <w:szCs w:val="28"/>
              </w:rPr>
              <w:t>IV уровень</w:t>
            </w:r>
          </w:p>
        </w:tc>
        <w:tc>
          <w:tcPr>
            <w:tcW w:w="6443" w:type="dxa"/>
          </w:tcPr>
          <w:p w:rsidR="00E50C51" w:rsidRPr="00F605C8" w:rsidRDefault="00E50C51" w:rsidP="00F239F1">
            <w:pPr>
              <w:pStyle w:val="a3"/>
              <w:tabs>
                <w:tab w:val="left" w:pos="1200"/>
              </w:tabs>
              <w:ind w:left="34"/>
              <w:jc w:val="both"/>
              <w:rPr>
                <w:rFonts w:ascii="Times New Roman" w:hAnsi="Times New Roman" w:cs="Times New Roman"/>
                <w:sz w:val="28"/>
                <w:szCs w:val="28"/>
              </w:rPr>
            </w:pPr>
            <w:r w:rsidRPr="00F605C8">
              <w:rPr>
                <w:rFonts w:ascii="Times New Roman" w:hAnsi="Times New Roman" w:cs="Times New Roman"/>
                <w:sz w:val="28"/>
                <w:szCs w:val="28"/>
              </w:rPr>
              <w:t>Дети могут самостоятельно сидеть, но не могут ходить. По улице они передвигаются либо в кресле активного типа,</w:t>
            </w:r>
            <w:r>
              <w:rPr>
                <w:rFonts w:ascii="Times New Roman" w:hAnsi="Times New Roman" w:cs="Times New Roman"/>
                <w:sz w:val="28"/>
                <w:szCs w:val="28"/>
              </w:rPr>
              <w:t xml:space="preserve"> либо пассивно транспортируются</w:t>
            </w:r>
          </w:p>
          <w:p w:rsidR="00E50C51" w:rsidRDefault="00E50C51" w:rsidP="00F239F1">
            <w:pPr>
              <w:pStyle w:val="a3"/>
              <w:tabs>
                <w:tab w:val="left" w:pos="1200"/>
              </w:tabs>
              <w:ind w:left="0"/>
              <w:jc w:val="both"/>
              <w:rPr>
                <w:rFonts w:ascii="Times New Roman" w:hAnsi="Times New Roman" w:cs="Times New Roman"/>
                <w:sz w:val="28"/>
                <w:szCs w:val="28"/>
              </w:rPr>
            </w:pPr>
          </w:p>
        </w:tc>
      </w:tr>
      <w:tr w:rsidR="00E50C51" w:rsidTr="00F239F1">
        <w:tc>
          <w:tcPr>
            <w:tcW w:w="2182" w:type="dxa"/>
          </w:tcPr>
          <w:p w:rsidR="00E50C51" w:rsidRDefault="00E50C51" w:rsidP="00F239F1">
            <w:pPr>
              <w:pStyle w:val="a3"/>
              <w:tabs>
                <w:tab w:val="left" w:pos="1200"/>
              </w:tabs>
              <w:ind w:left="0"/>
              <w:jc w:val="both"/>
              <w:rPr>
                <w:rFonts w:ascii="Times New Roman" w:hAnsi="Times New Roman" w:cs="Times New Roman"/>
                <w:sz w:val="28"/>
                <w:szCs w:val="28"/>
              </w:rPr>
            </w:pPr>
            <w:r w:rsidRPr="00F605C8">
              <w:rPr>
                <w:rFonts w:ascii="Times New Roman" w:hAnsi="Times New Roman" w:cs="Times New Roman"/>
                <w:sz w:val="28"/>
                <w:szCs w:val="28"/>
              </w:rPr>
              <w:t>V уровень</w:t>
            </w:r>
          </w:p>
        </w:tc>
        <w:tc>
          <w:tcPr>
            <w:tcW w:w="6443" w:type="dxa"/>
          </w:tcPr>
          <w:p w:rsidR="00E50C51" w:rsidRPr="00F605C8" w:rsidRDefault="00E50C51" w:rsidP="00F239F1">
            <w:pPr>
              <w:pStyle w:val="a3"/>
              <w:tabs>
                <w:tab w:val="left" w:pos="1200"/>
              </w:tabs>
              <w:ind w:left="34"/>
              <w:rPr>
                <w:rFonts w:ascii="Times New Roman" w:hAnsi="Times New Roman" w:cs="Times New Roman"/>
                <w:sz w:val="28"/>
                <w:szCs w:val="28"/>
              </w:rPr>
            </w:pPr>
            <w:r>
              <w:rPr>
                <w:rFonts w:ascii="Times New Roman" w:hAnsi="Times New Roman" w:cs="Times New Roman"/>
                <w:sz w:val="28"/>
                <w:szCs w:val="28"/>
              </w:rPr>
              <w:t>С</w:t>
            </w:r>
            <w:r w:rsidRPr="00F605C8">
              <w:rPr>
                <w:rFonts w:ascii="Times New Roman" w:hAnsi="Times New Roman" w:cs="Times New Roman"/>
                <w:sz w:val="28"/>
                <w:szCs w:val="28"/>
              </w:rPr>
              <w:t>амый тяжелый: дети не способны передвигаться без посторонней помощи, редко – при использовании адаптированного кресла с электроприводом.</w:t>
            </w:r>
          </w:p>
          <w:p w:rsidR="00E50C51" w:rsidRDefault="00E50C51" w:rsidP="00F239F1">
            <w:pPr>
              <w:pStyle w:val="a3"/>
              <w:tabs>
                <w:tab w:val="left" w:pos="1200"/>
              </w:tabs>
              <w:ind w:left="0"/>
              <w:jc w:val="both"/>
              <w:rPr>
                <w:rFonts w:ascii="Times New Roman" w:hAnsi="Times New Roman" w:cs="Times New Roman"/>
                <w:sz w:val="28"/>
                <w:szCs w:val="28"/>
              </w:rPr>
            </w:pPr>
          </w:p>
        </w:tc>
      </w:tr>
    </w:tbl>
    <w:p w:rsidR="00E50C51" w:rsidRDefault="00E50C51" w:rsidP="00E50C51">
      <w:pPr>
        <w:pStyle w:val="a3"/>
        <w:tabs>
          <w:tab w:val="left" w:pos="1200"/>
        </w:tabs>
        <w:spacing w:after="0" w:line="240" w:lineRule="auto"/>
        <w:jc w:val="both"/>
        <w:rPr>
          <w:rFonts w:ascii="Times New Roman" w:hAnsi="Times New Roman" w:cs="Times New Roman"/>
          <w:sz w:val="28"/>
          <w:szCs w:val="28"/>
        </w:rPr>
      </w:pPr>
    </w:p>
    <w:p w:rsidR="00E50C51" w:rsidRDefault="00E50C51" w:rsidP="00E50C51">
      <w:pPr>
        <w:pStyle w:val="a3"/>
        <w:tabs>
          <w:tab w:val="left" w:pos="1200"/>
        </w:tabs>
        <w:spacing w:after="0" w:line="240" w:lineRule="auto"/>
        <w:jc w:val="both"/>
        <w:rPr>
          <w:rFonts w:ascii="Times New Roman" w:hAnsi="Times New Roman" w:cs="Times New Roman"/>
          <w:sz w:val="28"/>
          <w:szCs w:val="28"/>
        </w:rPr>
      </w:pPr>
    </w:p>
    <w:p w:rsidR="00E50C51" w:rsidRDefault="00E50C51" w:rsidP="00E50C51">
      <w:pPr>
        <w:pStyle w:val="a3"/>
        <w:tabs>
          <w:tab w:val="left" w:pos="1200"/>
        </w:tabs>
        <w:spacing w:after="0" w:line="240" w:lineRule="auto"/>
        <w:jc w:val="center"/>
        <w:rPr>
          <w:rFonts w:ascii="Times New Roman" w:hAnsi="Times New Roman" w:cs="Times New Roman"/>
          <w:b/>
          <w:sz w:val="28"/>
          <w:szCs w:val="28"/>
        </w:rPr>
      </w:pPr>
      <w:r w:rsidRPr="00F605C8">
        <w:rPr>
          <w:rFonts w:ascii="Times New Roman" w:hAnsi="Times New Roman" w:cs="Times New Roman"/>
          <w:b/>
          <w:sz w:val="28"/>
          <w:szCs w:val="28"/>
        </w:rPr>
        <w:t>Шкала нарушений функции руки</w:t>
      </w:r>
    </w:p>
    <w:p w:rsidR="00E50C51" w:rsidRDefault="00E50C51" w:rsidP="00E50C51">
      <w:pPr>
        <w:pStyle w:val="a3"/>
        <w:tabs>
          <w:tab w:val="left" w:pos="1200"/>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b/>
          <w:sz w:val="28"/>
          <w:szCs w:val="28"/>
          <w:lang w:val="en-US"/>
        </w:rPr>
        <w:t>MACS</w:t>
      </w:r>
      <w:r w:rsidRPr="00993F2F">
        <w:rPr>
          <w:rFonts w:ascii="Times New Roman" w:hAnsi="Times New Roman" w:cs="Times New Roman"/>
          <w:b/>
          <w:sz w:val="28"/>
          <w:szCs w:val="28"/>
        </w:rPr>
        <w:t>)</w:t>
      </w:r>
    </w:p>
    <w:p w:rsidR="00E50C51" w:rsidRPr="00993F2F" w:rsidRDefault="00E50C51" w:rsidP="00E50C51">
      <w:pPr>
        <w:pStyle w:val="a3"/>
        <w:tabs>
          <w:tab w:val="left" w:pos="1200"/>
        </w:tabs>
        <w:spacing w:after="0" w:line="240" w:lineRule="auto"/>
        <w:jc w:val="center"/>
        <w:rPr>
          <w:rFonts w:ascii="Times New Roman" w:hAnsi="Times New Roman" w:cs="Times New Roman"/>
          <w:b/>
          <w:sz w:val="28"/>
          <w:szCs w:val="28"/>
        </w:rPr>
      </w:pPr>
    </w:p>
    <w:tbl>
      <w:tblPr>
        <w:tblStyle w:val="a8"/>
        <w:tblW w:w="0" w:type="auto"/>
        <w:tblInd w:w="720" w:type="dxa"/>
        <w:tblLook w:val="04A0" w:firstRow="1" w:lastRow="0" w:firstColumn="1" w:lastColumn="0" w:noHBand="0" w:noVBand="1"/>
      </w:tblPr>
      <w:tblGrid>
        <w:gridCol w:w="2365"/>
        <w:gridCol w:w="6486"/>
      </w:tblGrid>
      <w:tr w:rsidR="00E50C51" w:rsidRPr="00F605C8" w:rsidTr="00F239F1">
        <w:tc>
          <w:tcPr>
            <w:tcW w:w="2365" w:type="dxa"/>
          </w:tcPr>
          <w:p w:rsidR="00E50C51" w:rsidRPr="00F605C8" w:rsidRDefault="00E50C51" w:rsidP="00F239F1">
            <w:pPr>
              <w:pStyle w:val="a3"/>
              <w:tabs>
                <w:tab w:val="left" w:pos="1200"/>
              </w:tabs>
              <w:ind w:left="0"/>
              <w:jc w:val="both"/>
              <w:rPr>
                <w:rFonts w:ascii="Times New Roman" w:hAnsi="Times New Roman" w:cs="Times New Roman"/>
                <w:sz w:val="28"/>
                <w:szCs w:val="28"/>
                <w:lang w:val="en-US"/>
              </w:rPr>
            </w:pPr>
            <w:r w:rsidRPr="00F605C8">
              <w:rPr>
                <w:rFonts w:ascii="Times New Roman" w:hAnsi="Times New Roman" w:cs="Times New Roman"/>
                <w:sz w:val="28"/>
                <w:szCs w:val="28"/>
                <w:lang w:val="en-US"/>
              </w:rPr>
              <w:t>MACS I</w:t>
            </w:r>
          </w:p>
        </w:tc>
        <w:tc>
          <w:tcPr>
            <w:tcW w:w="6486" w:type="dxa"/>
          </w:tcPr>
          <w:p w:rsidR="00E50C51" w:rsidRPr="00F605C8" w:rsidRDefault="00E50C51" w:rsidP="00F239F1">
            <w:pPr>
              <w:pStyle w:val="a3"/>
              <w:tabs>
                <w:tab w:val="left" w:pos="1200"/>
              </w:tabs>
              <w:ind w:left="0"/>
              <w:jc w:val="both"/>
              <w:rPr>
                <w:rFonts w:ascii="Times New Roman" w:hAnsi="Times New Roman" w:cs="Times New Roman"/>
                <w:sz w:val="28"/>
                <w:szCs w:val="28"/>
              </w:rPr>
            </w:pPr>
            <w:r>
              <w:rPr>
                <w:rFonts w:ascii="Times New Roman" w:hAnsi="Times New Roman" w:cs="Times New Roman"/>
                <w:sz w:val="28"/>
                <w:szCs w:val="28"/>
              </w:rPr>
              <w:t>Верхние конечности используются легко и успешно</w:t>
            </w:r>
          </w:p>
        </w:tc>
      </w:tr>
      <w:tr w:rsidR="00E50C51" w:rsidRPr="00F605C8" w:rsidTr="00F239F1">
        <w:tc>
          <w:tcPr>
            <w:tcW w:w="2365" w:type="dxa"/>
          </w:tcPr>
          <w:p w:rsidR="00E50C51" w:rsidRPr="00F605C8" w:rsidRDefault="00E50C51" w:rsidP="00F239F1">
            <w:pPr>
              <w:pStyle w:val="a3"/>
              <w:tabs>
                <w:tab w:val="left" w:pos="1200"/>
              </w:tabs>
              <w:ind w:left="0"/>
              <w:jc w:val="both"/>
              <w:rPr>
                <w:rFonts w:ascii="Times New Roman" w:hAnsi="Times New Roman" w:cs="Times New Roman"/>
                <w:sz w:val="28"/>
                <w:szCs w:val="28"/>
                <w:lang w:val="en-US"/>
              </w:rPr>
            </w:pPr>
            <w:r w:rsidRPr="00F605C8">
              <w:rPr>
                <w:rFonts w:ascii="Times New Roman" w:hAnsi="Times New Roman" w:cs="Times New Roman"/>
                <w:sz w:val="28"/>
                <w:szCs w:val="28"/>
                <w:lang w:val="en-US"/>
              </w:rPr>
              <w:t>MACS II</w:t>
            </w:r>
          </w:p>
        </w:tc>
        <w:tc>
          <w:tcPr>
            <w:tcW w:w="6486" w:type="dxa"/>
          </w:tcPr>
          <w:p w:rsidR="00E50C51" w:rsidRPr="00F605C8" w:rsidRDefault="00E50C51" w:rsidP="00F239F1">
            <w:pPr>
              <w:pStyle w:val="a3"/>
              <w:tabs>
                <w:tab w:val="left" w:pos="1200"/>
              </w:tabs>
              <w:ind w:left="0"/>
              <w:jc w:val="both"/>
              <w:rPr>
                <w:rFonts w:ascii="Times New Roman" w:hAnsi="Times New Roman" w:cs="Times New Roman"/>
                <w:sz w:val="28"/>
                <w:szCs w:val="28"/>
              </w:rPr>
            </w:pPr>
            <w:r>
              <w:rPr>
                <w:rFonts w:ascii="Times New Roman" w:hAnsi="Times New Roman" w:cs="Times New Roman"/>
                <w:sz w:val="28"/>
                <w:szCs w:val="28"/>
              </w:rPr>
              <w:t>Ребенок имеет возможность управляться с большинством объектов, однако некоторые действия менее качественны и/или выполняются медленнее</w:t>
            </w:r>
          </w:p>
        </w:tc>
      </w:tr>
      <w:tr w:rsidR="00E50C51" w:rsidRPr="00F605C8" w:rsidTr="00F239F1">
        <w:tc>
          <w:tcPr>
            <w:tcW w:w="2365" w:type="dxa"/>
          </w:tcPr>
          <w:p w:rsidR="00E50C51" w:rsidRPr="00F605C8" w:rsidRDefault="00E50C51" w:rsidP="00F239F1">
            <w:pPr>
              <w:pStyle w:val="a3"/>
              <w:tabs>
                <w:tab w:val="left" w:pos="1200"/>
              </w:tabs>
              <w:ind w:left="0"/>
              <w:jc w:val="both"/>
              <w:rPr>
                <w:rFonts w:ascii="Times New Roman" w:hAnsi="Times New Roman" w:cs="Times New Roman"/>
                <w:sz w:val="28"/>
                <w:szCs w:val="28"/>
                <w:lang w:val="en-US"/>
              </w:rPr>
            </w:pPr>
            <w:r w:rsidRPr="00F605C8">
              <w:rPr>
                <w:rFonts w:ascii="Times New Roman" w:hAnsi="Times New Roman" w:cs="Times New Roman"/>
                <w:sz w:val="28"/>
                <w:szCs w:val="28"/>
                <w:lang w:val="en-US"/>
              </w:rPr>
              <w:t>MACS III</w:t>
            </w:r>
          </w:p>
        </w:tc>
        <w:tc>
          <w:tcPr>
            <w:tcW w:w="6486" w:type="dxa"/>
          </w:tcPr>
          <w:p w:rsidR="00E50C51" w:rsidRPr="00F605C8" w:rsidRDefault="00E50C51" w:rsidP="00F239F1">
            <w:pPr>
              <w:pStyle w:val="a3"/>
              <w:tabs>
                <w:tab w:val="left" w:pos="1200"/>
              </w:tabs>
              <w:ind w:left="0"/>
              <w:jc w:val="both"/>
              <w:rPr>
                <w:rFonts w:ascii="Times New Roman" w:hAnsi="Times New Roman" w:cs="Times New Roman"/>
                <w:sz w:val="28"/>
                <w:szCs w:val="28"/>
              </w:rPr>
            </w:pPr>
            <w:r>
              <w:rPr>
                <w:rFonts w:ascii="Times New Roman" w:hAnsi="Times New Roman" w:cs="Times New Roman"/>
                <w:sz w:val="28"/>
                <w:szCs w:val="28"/>
              </w:rPr>
              <w:t>Функциональные возможности затруднены, пациент нуждается в подготовке к действию и/или вынужден модифицировать это действие</w:t>
            </w:r>
          </w:p>
        </w:tc>
      </w:tr>
      <w:tr w:rsidR="00E50C51" w:rsidRPr="00D52724" w:rsidTr="00F239F1">
        <w:tc>
          <w:tcPr>
            <w:tcW w:w="2365" w:type="dxa"/>
          </w:tcPr>
          <w:p w:rsidR="00E50C51" w:rsidRPr="00F605C8" w:rsidRDefault="00E50C51" w:rsidP="00F239F1">
            <w:pPr>
              <w:pStyle w:val="a3"/>
              <w:tabs>
                <w:tab w:val="left" w:pos="1200"/>
              </w:tabs>
              <w:ind w:left="0"/>
              <w:jc w:val="both"/>
              <w:rPr>
                <w:rFonts w:ascii="Times New Roman" w:hAnsi="Times New Roman" w:cs="Times New Roman"/>
                <w:sz w:val="28"/>
                <w:szCs w:val="28"/>
              </w:rPr>
            </w:pPr>
            <w:r w:rsidRPr="00F605C8">
              <w:rPr>
                <w:rFonts w:ascii="Times New Roman" w:hAnsi="Times New Roman" w:cs="Times New Roman"/>
                <w:sz w:val="28"/>
                <w:szCs w:val="28"/>
                <w:lang w:val="en-US"/>
              </w:rPr>
              <w:t>MACS I\</w:t>
            </w:r>
            <w:r w:rsidRPr="00F605C8">
              <w:rPr>
                <w:rFonts w:ascii="Times New Roman" w:hAnsi="Times New Roman" w:cs="Times New Roman"/>
                <w:sz w:val="28"/>
                <w:szCs w:val="28"/>
              </w:rPr>
              <w:t>/</w:t>
            </w:r>
          </w:p>
        </w:tc>
        <w:tc>
          <w:tcPr>
            <w:tcW w:w="6486" w:type="dxa"/>
          </w:tcPr>
          <w:p w:rsidR="00E50C51" w:rsidRPr="00D52724" w:rsidRDefault="00E50C51" w:rsidP="00F239F1">
            <w:pPr>
              <w:pStyle w:val="a3"/>
              <w:tabs>
                <w:tab w:val="left" w:pos="1200"/>
              </w:tabs>
              <w:ind w:left="0"/>
              <w:jc w:val="both"/>
              <w:rPr>
                <w:rFonts w:ascii="Times New Roman" w:hAnsi="Times New Roman" w:cs="Times New Roman"/>
                <w:sz w:val="28"/>
                <w:szCs w:val="28"/>
              </w:rPr>
            </w:pPr>
            <w:r>
              <w:rPr>
                <w:rFonts w:ascii="Times New Roman" w:hAnsi="Times New Roman" w:cs="Times New Roman"/>
                <w:sz w:val="28"/>
                <w:szCs w:val="28"/>
              </w:rPr>
              <w:t xml:space="preserve">Ограниченная функция, возможно удовлетворительное использование конечности в адаптированной ситуации </w:t>
            </w:r>
          </w:p>
        </w:tc>
      </w:tr>
      <w:tr w:rsidR="00E50C51" w:rsidRPr="00D52724" w:rsidTr="00F239F1">
        <w:tc>
          <w:tcPr>
            <w:tcW w:w="2365" w:type="dxa"/>
          </w:tcPr>
          <w:p w:rsidR="00E50C51" w:rsidRPr="00F605C8" w:rsidRDefault="00E50C51" w:rsidP="00F239F1">
            <w:pPr>
              <w:pStyle w:val="a3"/>
              <w:tabs>
                <w:tab w:val="left" w:pos="1200"/>
              </w:tabs>
              <w:ind w:left="0"/>
              <w:jc w:val="both"/>
              <w:rPr>
                <w:rFonts w:ascii="Times New Roman" w:hAnsi="Times New Roman" w:cs="Times New Roman"/>
                <w:sz w:val="28"/>
                <w:szCs w:val="28"/>
              </w:rPr>
            </w:pPr>
            <w:r w:rsidRPr="00F605C8">
              <w:rPr>
                <w:rFonts w:ascii="Times New Roman" w:hAnsi="Times New Roman" w:cs="Times New Roman"/>
                <w:sz w:val="28"/>
                <w:szCs w:val="28"/>
                <w:lang w:val="en-US"/>
              </w:rPr>
              <w:t xml:space="preserve">MACS </w:t>
            </w:r>
            <w:r w:rsidRPr="00F605C8">
              <w:rPr>
                <w:rFonts w:ascii="Times New Roman" w:hAnsi="Times New Roman" w:cs="Times New Roman"/>
                <w:sz w:val="28"/>
                <w:szCs w:val="28"/>
              </w:rPr>
              <w:t>\/</w:t>
            </w:r>
          </w:p>
        </w:tc>
        <w:tc>
          <w:tcPr>
            <w:tcW w:w="6486" w:type="dxa"/>
          </w:tcPr>
          <w:p w:rsidR="00E50C51" w:rsidRPr="00D52724" w:rsidRDefault="00E50C51" w:rsidP="00F239F1">
            <w:pPr>
              <w:pStyle w:val="a3"/>
              <w:tabs>
                <w:tab w:val="left" w:pos="1200"/>
              </w:tabs>
              <w:ind w:left="0"/>
              <w:jc w:val="both"/>
              <w:rPr>
                <w:rFonts w:ascii="Times New Roman" w:hAnsi="Times New Roman" w:cs="Times New Roman"/>
                <w:sz w:val="28"/>
                <w:szCs w:val="28"/>
              </w:rPr>
            </w:pPr>
            <w:r>
              <w:rPr>
                <w:rFonts w:ascii="Times New Roman" w:hAnsi="Times New Roman" w:cs="Times New Roman"/>
                <w:sz w:val="28"/>
                <w:szCs w:val="28"/>
              </w:rPr>
              <w:t>Практически не функциональная конечность, существенно ограничены даже простые действия</w:t>
            </w:r>
          </w:p>
        </w:tc>
      </w:tr>
    </w:tbl>
    <w:p w:rsidR="00E50C51" w:rsidRPr="00D52724" w:rsidRDefault="00E50C51" w:rsidP="00E50C51">
      <w:pPr>
        <w:pStyle w:val="a3"/>
        <w:tabs>
          <w:tab w:val="left" w:pos="1200"/>
        </w:tabs>
        <w:spacing w:after="0" w:line="240" w:lineRule="auto"/>
        <w:jc w:val="center"/>
        <w:rPr>
          <w:rFonts w:ascii="Times New Roman" w:hAnsi="Times New Roman" w:cs="Times New Roman"/>
          <w:sz w:val="28"/>
          <w:szCs w:val="28"/>
        </w:rPr>
      </w:pPr>
    </w:p>
    <w:p w:rsidR="00E50C51" w:rsidRPr="004E649D" w:rsidRDefault="00E50C51" w:rsidP="00E50C51">
      <w:pPr>
        <w:tabs>
          <w:tab w:val="left" w:pos="1200"/>
        </w:tabs>
        <w:rPr>
          <w:rFonts w:ascii="Times New Roman" w:hAnsi="Times New Roman" w:cs="Times New Roman"/>
          <w:sz w:val="28"/>
          <w:szCs w:val="28"/>
        </w:rPr>
      </w:pPr>
    </w:p>
    <w:p w:rsidR="00150CA7" w:rsidRDefault="00150CA7"/>
    <w:sectPr w:rsidR="00150CA7" w:rsidSect="00E50C51">
      <w:pgSz w:w="11906" w:h="16838"/>
      <w:pgMar w:top="1134" w:right="850" w:bottom="1134"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AFC" w:rsidRDefault="000E4AFC">
      <w:pPr>
        <w:spacing w:after="0" w:line="240" w:lineRule="auto"/>
      </w:pPr>
      <w:r>
        <w:separator/>
      </w:r>
    </w:p>
  </w:endnote>
  <w:endnote w:type="continuationSeparator" w:id="0">
    <w:p w:rsidR="000E4AFC" w:rsidRDefault="000E4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Garamond-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7730556"/>
      <w:docPartObj>
        <w:docPartGallery w:val="Page Numbers (Bottom of Page)"/>
        <w:docPartUnique/>
      </w:docPartObj>
    </w:sdtPr>
    <w:sdtContent>
      <w:p w:rsidR="000E4AFC" w:rsidRDefault="000E4AFC">
        <w:pPr>
          <w:pStyle w:val="a4"/>
          <w:jc w:val="right"/>
        </w:pPr>
        <w:r>
          <w:fldChar w:fldCharType="begin"/>
        </w:r>
        <w:r>
          <w:instrText>PAGE   \* MERGEFORMAT</w:instrText>
        </w:r>
        <w:r>
          <w:fldChar w:fldCharType="separate"/>
        </w:r>
        <w:r w:rsidR="00E50C51">
          <w:rPr>
            <w:noProof/>
          </w:rPr>
          <w:t>39</w:t>
        </w:r>
        <w:r>
          <w:fldChar w:fldCharType="end"/>
        </w:r>
      </w:p>
    </w:sdtContent>
  </w:sdt>
  <w:p w:rsidR="000E4AFC" w:rsidRDefault="000E4A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AFC" w:rsidRDefault="000E4AFC">
      <w:pPr>
        <w:spacing w:after="0" w:line="240" w:lineRule="auto"/>
      </w:pPr>
      <w:r>
        <w:separator/>
      </w:r>
    </w:p>
  </w:footnote>
  <w:footnote w:type="continuationSeparator" w:id="0">
    <w:p w:rsidR="000E4AFC" w:rsidRDefault="000E4A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7E11"/>
    <w:multiLevelType w:val="hybridMultilevel"/>
    <w:tmpl w:val="D7FA23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09319F5"/>
    <w:multiLevelType w:val="hybridMultilevel"/>
    <w:tmpl w:val="16B8D942"/>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2">
    <w:nsid w:val="10FA6B7B"/>
    <w:multiLevelType w:val="hybridMultilevel"/>
    <w:tmpl w:val="1A9410EA"/>
    <w:lvl w:ilvl="0" w:tplc="04190001">
      <w:start w:val="1"/>
      <w:numFmt w:val="bullet"/>
      <w:lvlText w:val=""/>
      <w:lvlJc w:val="left"/>
      <w:pPr>
        <w:ind w:left="1575" w:hanging="360"/>
      </w:pPr>
      <w:rPr>
        <w:rFonts w:ascii="Symbol" w:hAnsi="Symbol"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3">
    <w:nsid w:val="14D72E06"/>
    <w:multiLevelType w:val="hybridMultilevel"/>
    <w:tmpl w:val="A7AAC72C"/>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4">
    <w:nsid w:val="2164351B"/>
    <w:multiLevelType w:val="hybridMultilevel"/>
    <w:tmpl w:val="2728B6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22717DCD"/>
    <w:multiLevelType w:val="hybridMultilevel"/>
    <w:tmpl w:val="1C7898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7521E62"/>
    <w:multiLevelType w:val="hybridMultilevel"/>
    <w:tmpl w:val="E92E40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C01D04"/>
    <w:multiLevelType w:val="hybridMultilevel"/>
    <w:tmpl w:val="BE5EB2FE"/>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8">
    <w:nsid w:val="34B26074"/>
    <w:multiLevelType w:val="hybridMultilevel"/>
    <w:tmpl w:val="8F2CF7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9250DCD"/>
    <w:multiLevelType w:val="hybridMultilevel"/>
    <w:tmpl w:val="70D89F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EDA62B5"/>
    <w:multiLevelType w:val="hybridMultilevel"/>
    <w:tmpl w:val="11BA9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0E96F01"/>
    <w:multiLevelType w:val="hybridMultilevel"/>
    <w:tmpl w:val="B02AE7B8"/>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12">
    <w:nsid w:val="472B7DD6"/>
    <w:multiLevelType w:val="hybridMultilevel"/>
    <w:tmpl w:val="A558B8D8"/>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3">
    <w:nsid w:val="498E1A3D"/>
    <w:multiLevelType w:val="hybridMultilevel"/>
    <w:tmpl w:val="A35A52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4A114333"/>
    <w:multiLevelType w:val="hybridMultilevel"/>
    <w:tmpl w:val="19844512"/>
    <w:lvl w:ilvl="0" w:tplc="3B4AEC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AD16C4B"/>
    <w:multiLevelType w:val="hybridMultilevel"/>
    <w:tmpl w:val="8670DF2E"/>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16">
    <w:nsid w:val="526949FD"/>
    <w:multiLevelType w:val="hybridMultilevel"/>
    <w:tmpl w:val="865048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528C0204"/>
    <w:multiLevelType w:val="hybridMultilevel"/>
    <w:tmpl w:val="10D05A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2B0677D"/>
    <w:multiLevelType w:val="hybridMultilevel"/>
    <w:tmpl w:val="E86281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4551B35"/>
    <w:multiLevelType w:val="hybridMultilevel"/>
    <w:tmpl w:val="A23ECCC8"/>
    <w:lvl w:ilvl="0" w:tplc="E2743D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60C4299"/>
    <w:multiLevelType w:val="hybridMultilevel"/>
    <w:tmpl w:val="5B04420A"/>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21">
    <w:nsid w:val="56E97257"/>
    <w:multiLevelType w:val="hybridMultilevel"/>
    <w:tmpl w:val="66229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2CB3F92"/>
    <w:multiLevelType w:val="hybridMultilevel"/>
    <w:tmpl w:val="0A0A6410"/>
    <w:lvl w:ilvl="0" w:tplc="04190001">
      <w:start w:val="1"/>
      <w:numFmt w:val="bullet"/>
      <w:lvlText w:val=""/>
      <w:lvlJc w:val="left"/>
      <w:pPr>
        <w:ind w:left="107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3">
    <w:nsid w:val="654A1B0A"/>
    <w:multiLevelType w:val="hybridMultilevel"/>
    <w:tmpl w:val="2C7E3B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79F3213F"/>
    <w:multiLevelType w:val="hybridMultilevel"/>
    <w:tmpl w:val="5A6E9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731414"/>
    <w:multiLevelType w:val="hybridMultilevel"/>
    <w:tmpl w:val="124431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9"/>
  </w:num>
  <w:num w:numId="4">
    <w:abstractNumId w:val="14"/>
  </w:num>
  <w:num w:numId="5">
    <w:abstractNumId w:val="18"/>
  </w:num>
  <w:num w:numId="6">
    <w:abstractNumId w:val="2"/>
  </w:num>
  <w:num w:numId="7">
    <w:abstractNumId w:val="6"/>
  </w:num>
  <w:num w:numId="8">
    <w:abstractNumId w:val="22"/>
  </w:num>
  <w:num w:numId="9">
    <w:abstractNumId w:val="0"/>
  </w:num>
  <w:num w:numId="10">
    <w:abstractNumId w:val="23"/>
  </w:num>
  <w:num w:numId="11">
    <w:abstractNumId w:val="4"/>
  </w:num>
  <w:num w:numId="12">
    <w:abstractNumId w:val="13"/>
  </w:num>
  <w:num w:numId="13">
    <w:abstractNumId w:val="8"/>
  </w:num>
  <w:num w:numId="14">
    <w:abstractNumId w:val="21"/>
  </w:num>
  <w:num w:numId="15">
    <w:abstractNumId w:val="17"/>
  </w:num>
  <w:num w:numId="16">
    <w:abstractNumId w:val="24"/>
  </w:num>
  <w:num w:numId="17">
    <w:abstractNumId w:val="25"/>
  </w:num>
  <w:num w:numId="18">
    <w:abstractNumId w:val="10"/>
  </w:num>
  <w:num w:numId="19">
    <w:abstractNumId w:val="9"/>
  </w:num>
  <w:num w:numId="20">
    <w:abstractNumId w:val="16"/>
  </w:num>
  <w:num w:numId="21">
    <w:abstractNumId w:val="3"/>
  </w:num>
  <w:num w:numId="22">
    <w:abstractNumId w:val="11"/>
  </w:num>
  <w:num w:numId="23">
    <w:abstractNumId w:val="15"/>
  </w:num>
  <w:num w:numId="24">
    <w:abstractNumId w:val="1"/>
  </w:num>
  <w:num w:numId="25">
    <w:abstractNumId w:val="20"/>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817"/>
    <w:rsid w:val="000B499A"/>
    <w:rsid w:val="000E4AFC"/>
    <w:rsid w:val="00150CA7"/>
    <w:rsid w:val="001935FF"/>
    <w:rsid w:val="001A54F4"/>
    <w:rsid w:val="002D5789"/>
    <w:rsid w:val="003B7817"/>
    <w:rsid w:val="003D55C1"/>
    <w:rsid w:val="004543A0"/>
    <w:rsid w:val="007111D6"/>
    <w:rsid w:val="007D72A0"/>
    <w:rsid w:val="008927B3"/>
    <w:rsid w:val="008C13CF"/>
    <w:rsid w:val="009A7624"/>
    <w:rsid w:val="009B20C5"/>
    <w:rsid w:val="009E4CF9"/>
    <w:rsid w:val="00AF3475"/>
    <w:rsid w:val="00B46090"/>
    <w:rsid w:val="00B952F6"/>
    <w:rsid w:val="00BC3DA9"/>
    <w:rsid w:val="00C23EA1"/>
    <w:rsid w:val="00C555BB"/>
    <w:rsid w:val="00DC57A7"/>
    <w:rsid w:val="00DD2402"/>
    <w:rsid w:val="00E50C51"/>
    <w:rsid w:val="00E96A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6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7624"/>
    <w:pPr>
      <w:ind w:left="720"/>
      <w:contextualSpacing/>
    </w:pPr>
  </w:style>
  <w:style w:type="paragraph" w:customStyle="1" w:styleId="Default">
    <w:name w:val="Default"/>
    <w:rsid w:val="009A762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footer"/>
    <w:basedOn w:val="a"/>
    <w:link w:val="a5"/>
    <w:uiPriority w:val="99"/>
    <w:unhideWhenUsed/>
    <w:rsid w:val="009A7624"/>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A7624"/>
  </w:style>
  <w:style w:type="paragraph" w:styleId="a6">
    <w:name w:val="Balloon Text"/>
    <w:basedOn w:val="a"/>
    <w:link w:val="a7"/>
    <w:uiPriority w:val="99"/>
    <w:semiHidden/>
    <w:unhideWhenUsed/>
    <w:rsid w:val="009A762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A7624"/>
    <w:rPr>
      <w:rFonts w:ascii="Tahoma" w:hAnsi="Tahoma" w:cs="Tahoma"/>
      <w:sz w:val="16"/>
      <w:szCs w:val="16"/>
    </w:rPr>
  </w:style>
  <w:style w:type="table" w:styleId="a8">
    <w:name w:val="Table Grid"/>
    <w:basedOn w:val="a1"/>
    <w:uiPriority w:val="59"/>
    <w:rsid w:val="003D55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8"/>
    <w:uiPriority w:val="39"/>
    <w:rsid w:val="007D72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6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7624"/>
    <w:pPr>
      <w:ind w:left="720"/>
      <w:contextualSpacing/>
    </w:pPr>
  </w:style>
  <w:style w:type="paragraph" w:customStyle="1" w:styleId="Default">
    <w:name w:val="Default"/>
    <w:rsid w:val="009A762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footer"/>
    <w:basedOn w:val="a"/>
    <w:link w:val="a5"/>
    <w:uiPriority w:val="99"/>
    <w:unhideWhenUsed/>
    <w:rsid w:val="009A7624"/>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A7624"/>
  </w:style>
  <w:style w:type="paragraph" w:styleId="a6">
    <w:name w:val="Balloon Text"/>
    <w:basedOn w:val="a"/>
    <w:link w:val="a7"/>
    <w:uiPriority w:val="99"/>
    <w:semiHidden/>
    <w:unhideWhenUsed/>
    <w:rsid w:val="009A762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A7624"/>
    <w:rPr>
      <w:rFonts w:ascii="Tahoma" w:hAnsi="Tahoma" w:cs="Tahoma"/>
      <w:sz w:val="16"/>
      <w:szCs w:val="16"/>
    </w:rPr>
  </w:style>
  <w:style w:type="table" w:styleId="a8">
    <w:name w:val="Table Grid"/>
    <w:basedOn w:val="a1"/>
    <w:uiPriority w:val="59"/>
    <w:rsid w:val="003D55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8"/>
    <w:uiPriority w:val="39"/>
    <w:rsid w:val="007D72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27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173560</TotalTime>
  <Pages>39</Pages>
  <Words>9123</Words>
  <Characters>52006</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9</cp:revision>
  <cp:lastPrinted>2020-08-27T12:15:00Z</cp:lastPrinted>
  <dcterms:created xsi:type="dcterms:W3CDTF">2020-06-22T16:20:00Z</dcterms:created>
  <dcterms:modified xsi:type="dcterms:W3CDTF">2021-10-11T19:42:00Z</dcterms:modified>
</cp:coreProperties>
</file>