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776" w:rsidRDefault="00E00776" w:rsidP="00E00776">
      <w:pPr>
        <w:pStyle w:val="Heading10"/>
        <w:keepNext/>
        <w:keepLines/>
        <w:shd w:val="clear" w:color="auto" w:fill="auto"/>
        <w:spacing w:after="0" w:line="360" w:lineRule="auto"/>
        <w:jc w:val="right"/>
        <w:rPr>
          <w:sz w:val="26"/>
          <w:szCs w:val="26"/>
        </w:rPr>
      </w:pPr>
      <w:bookmarkStart w:id="0" w:name="_GoBack"/>
      <w:bookmarkEnd w:id="0"/>
      <w:r w:rsidRPr="00E00776">
        <w:rPr>
          <w:sz w:val="26"/>
          <w:szCs w:val="26"/>
        </w:rPr>
        <w:t>Шелдыбаева Е.П.,</w:t>
      </w:r>
      <w:r>
        <w:rPr>
          <w:sz w:val="26"/>
          <w:szCs w:val="26"/>
        </w:rPr>
        <w:t xml:space="preserve"> </w:t>
      </w:r>
      <w:r w:rsidRPr="00E00776">
        <w:rPr>
          <w:sz w:val="26"/>
          <w:szCs w:val="26"/>
        </w:rPr>
        <w:t>педагог-психолог МА</w:t>
      </w:r>
      <w:r>
        <w:rPr>
          <w:sz w:val="26"/>
          <w:szCs w:val="26"/>
        </w:rPr>
        <w:t>ДОУ «Детский сад №6</w:t>
      </w:r>
      <w:r w:rsidRPr="00E00776">
        <w:rPr>
          <w:sz w:val="26"/>
          <w:szCs w:val="26"/>
        </w:rPr>
        <w:t>1»,</w:t>
      </w:r>
    </w:p>
    <w:p w:rsidR="00E00776" w:rsidRDefault="00E00776" w:rsidP="00E00776">
      <w:pPr>
        <w:pStyle w:val="Heading10"/>
        <w:keepNext/>
        <w:keepLines/>
        <w:shd w:val="clear" w:color="auto" w:fill="auto"/>
        <w:spacing w:after="0" w:line="360" w:lineRule="auto"/>
        <w:jc w:val="right"/>
        <w:rPr>
          <w:sz w:val="26"/>
          <w:szCs w:val="26"/>
        </w:rPr>
      </w:pPr>
      <w:r w:rsidRPr="00E00776">
        <w:rPr>
          <w:rFonts w:hint="eastAsia"/>
          <w:sz w:val="26"/>
          <w:szCs w:val="26"/>
        </w:rPr>
        <w:t>г. Стерлитамак,</w:t>
      </w:r>
      <w:r>
        <w:rPr>
          <w:sz w:val="26"/>
          <w:szCs w:val="26"/>
        </w:rPr>
        <w:t xml:space="preserve"> Республика Башкортостан</w:t>
      </w:r>
      <w:r w:rsidRPr="00E00776">
        <w:rPr>
          <w:rFonts w:hint="eastAsia"/>
          <w:sz w:val="26"/>
          <w:szCs w:val="26"/>
        </w:rPr>
        <w:t xml:space="preserve"> </w:t>
      </w:r>
    </w:p>
    <w:p w:rsidR="00E00776" w:rsidRPr="00E00776" w:rsidRDefault="00E00776" w:rsidP="00E00776">
      <w:pPr>
        <w:pStyle w:val="Heading10"/>
        <w:keepNext/>
        <w:keepLines/>
        <w:shd w:val="clear" w:color="auto" w:fill="auto"/>
        <w:spacing w:after="0" w:line="360" w:lineRule="auto"/>
        <w:jc w:val="center"/>
        <w:rPr>
          <w:b/>
          <w:sz w:val="26"/>
          <w:szCs w:val="26"/>
        </w:rPr>
      </w:pPr>
      <w:r w:rsidRPr="00E00776">
        <w:rPr>
          <w:b/>
          <w:sz w:val="26"/>
          <w:szCs w:val="26"/>
        </w:rPr>
        <w:t>Проблема тревожности в  практике педагога-психолога.</w:t>
      </w:r>
    </w:p>
    <w:p w:rsidR="00E00776" w:rsidRPr="001A2534" w:rsidRDefault="00E00776" w:rsidP="00E00776">
      <w:pPr>
        <w:pStyle w:val="1"/>
        <w:shd w:val="clear" w:color="auto" w:fill="auto"/>
        <w:spacing w:line="276" w:lineRule="auto"/>
        <w:ind w:left="40" w:right="40"/>
      </w:pPr>
      <w:r>
        <w:t xml:space="preserve">Известно, что главной целью деятельности психологической службы образования является психологическое здоровье детей. Психологическое здоровье предполагает здоровье психическое, основу которого составляет полноценное психическое развитие ребенка на всех этапах детства, в том числе гармоничное становление эмоциональной сферы и наличие оптимального уровня тревожности. </w:t>
      </w:r>
      <w:proofErr w:type="gramStart"/>
      <w:r>
        <w:t xml:space="preserve">Согласно данным, которые приводит Г.В. </w:t>
      </w:r>
      <w:proofErr w:type="spellStart"/>
      <w:r>
        <w:t>Бурменская</w:t>
      </w:r>
      <w:proofErr w:type="spellEnd"/>
      <w:r>
        <w:t xml:space="preserve"> в книге «Возрастное психологическое консультирование» (изд-во МГУ, 1990), от 5 до 20% современных школьников реально нуждаются в психотерапев</w:t>
      </w:r>
      <w:r>
        <w:softHyphen/>
        <w:t xml:space="preserve">тической помощи в связи с психогенной школьной </w:t>
      </w:r>
      <w:proofErr w:type="spellStart"/>
      <w:r>
        <w:t>дезадаптацией</w:t>
      </w:r>
      <w:proofErr w:type="spellEnd"/>
      <w:r>
        <w:t xml:space="preserve">, и еще больший процент детей нуждается в психологической помощи и профилактике в их </w:t>
      </w:r>
      <w:proofErr w:type="spellStart"/>
      <w:r>
        <w:t>допсихотерапевтических</w:t>
      </w:r>
      <w:proofErr w:type="spellEnd"/>
      <w:r>
        <w:t xml:space="preserve"> формах.</w:t>
      </w:r>
      <w:proofErr w:type="gramEnd"/>
      <w:r>
        <w:t xml:space="preserve"> Школьная </w:t>
      </w:r>
      <w:proofErr w:type="spellStart"/>
      <w:r>
        <w:t>дезадаптация</w:t>
      </w:r>
      <w:proofErr w:type="spellEnd"/>
      <w:r>
        <w:t xml:space="preserve"> тесно взаимосвязана и взаимообусловлена наличием школьной тревожности, которая выражается в волнении, повышенном беспокойстве в учебных ситуациях, в классе, ожидании плохого отношения к себе, отрицательной оценки со стороны педагогов, сверстников. Ребенок постоянно чувствует собственную неадекватность, неполноценность, не уверен в правильности своего поведения, своих решений. </w:t>
      </w:r>
      <w:proofErr w:type="gramStart"/>
      <w:r>
        <w:t>Педагоги и родители обычно отмечают такие особенности ребенка, говоря, что он «боится всего», «очень раним», «мнителен», «</w:t>
      </w:r>
      <w:proofErr w:type="spellStart"/>
      <w:r>
        <w:t>повышенно</w:t>
      </w:r>
      <w:proofErr w:type="spellEnd"/>
      <w:r>
        <w:t xml:space="preserve"> чувствителен», «ко всему относится слишком серьезно» и т.п. однако это, как правило, не вызывает сильного беспокойства взрослых.</w:t>
      </w:r>
      <w:proofErr w:type="gramEnd"/>
      <w:r>
        <w:t xml:space="preserve"> А между тем тревожность, в том числе и школьная - это один из предвестников невроза. Однако</w:t>
      </w:r>
      <w:proofErr w:type="gramStart"/>
      <w:r>
        <w:t>,</w:t>
      </w:r>
      <w:proofErr w:type="gramEnd"/>
      <w:r>
        <w:t xml:space="preserve"> гармоничному развитию личности школьника не способствуют обе крайности - и высокая, и низкая тревожность. Ребенку необходим оптимальный уровень тревожности, не изматывающей, а поддерживающей тонус деятельности, мобилизующей на преодоление трудностей и достижение высоких целей. В целом, под понятием тревожность </w:t>
      </w:r>
      <w:r w:rsidRPr="001A2534">
        <w:t>понимается переживание эмоционального дискомфорта, связанное с ожиданием неблагополучия, предчувствием грозящей опасности. Доказано существование двух качественно различных разновидностей тревожности: личностной и ситуационной. Под личностной тревожностью понимается индивидуальная черта личности человека, отражающая его предрасположенность к эмоционально-отрицательным реакциям (повышению тревоги и беспокойства) на различные жизненные ситуации, несущие в себе угрозу для его</w:t>
      </w:r>
      <w:r w:rsidRPr="001A2534">
        <w:rPr>
          <w:i/>
          <w:iCs/>
        </w:rPr>
        <w:t xml:space="preserve"> Я</w:t>
      </w:r>
      <w:r w:rsidRPr="001A2534">
        <w:t xml:space="preserve"> (самооценки, уровня притязаний, отношений к себе и т.п.). Ситуационная тревожность определяется как временное, устойчивое только в определенных жизненных ситуациях состояние тревожности, порождаемое такими ситуациями и, как правило, не возникающее в иных ситуациях. Это состояние возникает как привычная эмоциональная и поведенческая реакция </w:t>
      </w:r>
      <w:proofErr w:type="gramStart"/>
      <w:r w:rsidRPr="001A2534">
        <w:t>на</w:t>
      </w:r>
      <w:proofErr w:type="gramEnd"/>
      <w:r w:rsidRPr="001A2534">
        <w:t xml:space="preserve"> </w:t>
      </w:r>
      <w:proofErr w:type="gramStart"/>
      <w:r w:rsidRPr="001A2534">
        <w:t>подобного</w:t>
      </w:r>
      <w:proofErr w:type="gramEnd"/>
      <w:r w:rsidRPr="001A2534">
        <w:t xml:space="preserve"> рода ситуации. </w:t>
      </w:r>
      <w:proofErr w:type="gramStart"/>
      <w:r w:rsidRPr="001A2534">
        <w:t>У каждого конкретного человека личностная и ситуационная тревожность развиты в различной степени.</w:t>
      </w:r>
      <w:proofErr w:type="gramEnd"/>
      <w:r w:rsidRPr="001A2534">
        <w:t xml:space="preserve"> Тревожные состояния характеризуются повышенным беспокойством, неуверенностью, эмоциональной неустойчивостью. Тревожный ребенок не уверен в правильности того, что он делает. Поэтому порочный круг: тревожность - снижение продуктивности деятельности - низкая оценка взрослых - усиление тревожности - разрушение деятельности ... должен быть разорван в звене «оценка». Сам ребенок из этого круга выбраться не может, изменить ситуацию могут только близкие ему взрослые люди, от мнения, оценок которых он зависит. Взрослым не трудно создавать вокруг ребенка атмосферу психологической поддержки. </w:t>
      </w:r>
      <w:r w:rsidRPr="001A2534">
        <w:lastRenderedPageBreak/>
        <w:t>Благодаря новой системе оценок снижается тревожность, появляется уверенность в своих силах и учебная деятельность оказывается более продуктивной.</w:t>
      </w:r>
    </w:p>
    <w:p w:rsidR="00E00776" w:rsidRPr="002F3BB0" w:rsidRDefault="00E00776" w:rsidP="00E00776">
      <w:pPr>
        <w:pStyle w:val="1"/>
        <w:shd w:val="clear" w:color="auto" w:fill="auto"/>
        <w:spacing w:line="276" w:lineRule="auto"/>
        <w:ind w:left="40" w:right="40"/>
      </w:pPr>
      <w:r w:rsidRPr="001A2534">
        <w:t>Каким же образом психологу следует строить свою работу с тревожными детьми? На первом этапе ему нужно организовать психологическую диагностику, опираясь на различные возрастные методики, выявляющие наличие тревожности, ее вид и характер у детей школьного возраста. Так, наличие школьной тревожности у детей начальной школы можно выявить с</w:t>
      </w:r>
      <w:r>
        <w:t xml:space="preserve"> </w:t>
      </w:r>
      <w:r w:rsidRPr="002F3BB0">
        <w:t xml:space="preserve">помощью специального проективного рисунчатого теста тревожности (Р. </w:t>
      </w:r>
      <w:proofErr w:type="spellStart"/>
      <w:r w:rsidRPr="002F3BB0">
        <w:t>Тэммл</w:t>
      </w:r>
      <w:proofErr w:type="spellEnd"/>
      <w:r w:rsidRPr="002F3BB0">
        <w:t xml:space="preserve">, М. </w:t>
      </w:r>
      <w:proofErr w:type="spellStart"/>
      <w:r w:rsidRPr="002F3BB0">
        <w:t>Дорки</w:t>
      </w:r>
      <w:proofErr w:type="spellEnd"/>
      <w:r w:rsidRPr="002F3BB0">
        <w:t xml:space="preserve">, В. </w:t>
      </w:r>
      <w:proofErr w:type="spellStart"/>
      <w:r w:rsidRPr="002F3BB0">
        <w:t>Амен</w:t>
      </w:r>
      <w:proofErr w:type="spellEnd"/>
      <w:r w:rsidRPr="002F3BB0">
        <w:t>).</w:t>
      </w:r>
      <w:r>
        <w:t xml:space="preserve"> </w:t>
      </w:r>
      <w:r w:rsidRPr="002F3BB0">
        <w:t>Тестирование проводится после окончания первой четверти, когда у большинства детей проходит ситуативная тревога, связанная с поступлением в школу. Экспериментальн</w:t>
      </w:r>
      <w:r>
        <w:t>ый материал – 1</w:t>
      </w:r>
      <w:r w:rsidRPr="002F3BB0">
        <w:t xml:space="preserve">4 рисунков размером 8,5x11 см. Каждый рисунок представляет некоторую типичную для жизни младшего школьника ситуацию. </w:t>
      </w:r>
      <w:proofErr w:type="gramStart"/>
      <w:r w:rsidRPr="002F3BB0">
        <w:t>Как правило, наибольший уровень</w:t>
      </w:r>
      <w:r>
        <w:t xml:space="preserve"> </w:t>
      </w:r>
      <w:r w:rsidRPr="002F3BB0">
        <w:t xml:space="preserve">тревожности проявляется в ситуациях, </w:t>
      </w:r>
      <w:r>
        <w:t xml:space="preserve">моделирующих отношения ребенок – </w:t>
      </w:r>
      <w:r w:rsidRPr="002F3BB0">
        <w:t>ребенок (Игра с младшими детьми.</w:t>
      </w:r>
      <w:proofErr w:type="gramEnd"/>
      <w:r w:rsidRPr="002F3BB0">
        <w:t xml:space="preserve"> Объект агрессии. Игра со старшими детьми. Агрессивное нападение. </w:t>
      </w:r>
      <w:proofErr w:type="gramStart"/>
      <w:r w:rsidRPr="002F3BB0">
        <w:t>Изоляция.).</w:t>
      </w:r>
      <w:proofErr w:type="gramEnd"/>
      <w:r w:rsidRPr="002F3BB0">
        <w:t xml:space="preserve"> </w:t>
      </w:r>
      <w:proofErr w:type="gramStart"/>
      <w:r w:rsidRPr="002F3BB0">
        <w:t xml:space="preserve">Значительно ниже уровень тревожности в рисунках, моделирующих отношения ребенок </w:t>
      </w:r>
      <w:r>
        <w:t xml:space="preserve">– </w:t>
      </w:r>
      <w:r w:rsidRPr="002F3BB0">
        <w:t>взрослый (Ребенок и мать с младенцем.</w:t>
      </w:r>
      <w:proofErr w:type="gramEnd"/>
      <w:r w:rsidRPr="002F3BB0">
        <w:t xml:space="preserve"> Выговор. Игнорирование. Ребенок с родителями.), и в ситуациях, моделирующих повседневные действия (Одевание. Укладывание спать в одиночестве. Умывание. Собирание игрушек. </w:t>
      </w:r>
      <w:proofErr w:type="gramStart"/>
      <w:r w:rsidRPr="002F3BB0">
        <w:t>Еда в одиночестве).</w:t>
      </w:r>
      <w:proofErr w:type="gramEnd"/>
      <w:r w:rsidRPr="002F3BB0">
        <w:t xml:space="preserve"> Следующая методика диагностики уровня школьной тревожности </w:t>
      </w:r>
      <w:proofErr w:type="spellStart"/>
      <w:r w:rsidRPr="002F3BB0">
        <w:t>Филлипса</w:t>
      </w:r>
      <w:proofErr w:type="spellEnd"/>
      <w:r w:rsidRPr="002F3BB0">
        <w:t xml:space="preserve"> изучает уровень и характер тревожности, связанной со школой у детей младшего и среднего возраста. Тест состоит из 58 вопросов, которые могут зачитываться школьниками, а могут и предлагаться в письменном виде. На каждый вопрос требуется ответить «Да» или «Нет». Содержательная характеристика каждого синдрома (фактора):</w:t>
      </w:r>
    </w:p>
    <w:p w:rsidR="00E00776" w:rsidRPr="002F3BB0" w:rsidRDefault="00E00776" w:rsidP="00E00776">
      <w:pPr>
        <w:pStyle w:val="1"/>
        <w:numPr>
          <w:ilvl w:val="0"/>
          <w:numId w:val="1"/>
        </w:numPr>
        <w:spacing w:line="276" w:lineRule="auto"/>
      </w:pPr>
      <w:r w:rsidRPr="002F3BB0">
        <w:t>Общая тревожность в школе – общее эмоциональное состояние ребенка, связанное с различными формами его включения в жизнь школы.</w:t>
      </w:r>
    </w:p>
    <w:p w:rsidR="00E00776" w:rsidRPr="002F3BB0" w:rsidRDefault="00E00776" w:rsidP="00E00776">
      <w:pPr>
        <w:pStyle w:val="1"/>
        <w:numPr>
          <w:ilvl w:val="0"/>
          <w:numId w:val="1"/>
        </w:numPr>
        <w:spacing w:line="276" w:lineRule="auto"/>
      </w:pPr>
      <w:r w:rsidRPr="002F3BB0">
        <w:t>Переживания потребности в достижении успеха – неблагоприятный психический фон, не позволяющий ребенку развивать свои потребности в успехе, достижении высокого результата и т.д.</w:t>
      </w:r>
    </w:p>
    <w:p w:rsidR="00E00776" w:rsidRPr="002F3BB0" w:rsidRDefault="00E00776" w:rsidP="00E00776">
      <w:pPr>
        <w:pStyle w:val="1"/>
        <w:numPr>
          <w:ilvl w:val="0"/>
          <w:numId w:val="1"/>
        </w:numPr>
        <w:spacing w:line="276" w:lineRule="auto"/>
      </w:pPr>
      <w:r w:rsidRPr="002F3BB0">
        <w:t>Фрустрация потребности в достижении успеха – неблагоприятный психический фон, не позволяющий ребенку развивать свои потребности в успехе, достижении высокого результата и т.д.</w:t>
      </w:r>
    </w:p>
    <w:p w:rsidR="00E00776" w:rsidRDefault="00E00776" w:rsidP="00E00776">
      <w:pPr>
        <w:pStyle w:val="1"/>
        <w:numPr>
          <w:ilvl w:val="0"/>
          <w:numId w:val="1"/>
        </w:numPr>
        <w:shd w:val="clear" w:color="auto" w:fill="auto"/>
        <w:spacing w:line="276" w:lineRule="auto"/>
        <w:ind w:left="40" w:right="40"/>
      </w:pPr>
      <w:r w:rsidRPr="002F3BB0">
        <w:t>Страх самовыражения – негативные эмоциональные переживания ситуаций, сопряженных с необходимостью самораскрытия, предъявления себя другим, демонстрации своих возможностей.</w:t>
      </w:r>
    </w:p>
    <w:p w:rsidR="00E00776" w:rsidRDefault="00E00776" w:rsidP="00E00776">
      <w:pPr>
        <w:pStyle w:val="1"/>
        <w:numPr>
          <w:ilvl w:val="0"/>
          <w:numId w:val="2"/>
        </w:numPr>
        <w:shd w:val="clear" w:color="auto" w:fill="auto"/>
        <w:tabs>
          <w:tab w:val="left" w:pos="951"/>
        </w:tabs>
        <w:spacing w:line="276" w:lineRule="auto"/>
        <w:ind w:left="20" w:right="20" w:firstLine="580"/>
      </w:pPr>
      <w:r>
        <w:t xml:space="preserve">Страх ситуации проверки знаний </w:t>
      </w:r>
      <w:r w:rsidRPr="006618CA">
        <w:t>–</w:t>
      </w:r>
      <w:r>
        <w:t xml:space="preserve"> негативное отношение и переживание тревоги в ситуациях проверки (особенно — публичной) знаний, достижений, возможностей.</w:t>
      </w:r>
    </w:p>
    <w:p w:rsidR="00E00776" w:rsidRDefault="00E00776" w:rsidP="00E00776">
      <w:pPr>
        <w:pStyle w:val="1"/>
        <w:numPr>
          <w:ilvl w:val="0"/>
          <w:numId w:val="2"/>
        </w:numPr>
        <w:shd w:val="clear" w:color="auto" w:fill="auto"/>
        <w:tabs>
          <w:tab w:val="left" w:pos="946"/>
        </w:tabs>
        <w:spacing w:line="276" w:lineRule="auto"/>
        <w:ind w:left="20" w:right="20" w:firstLine="580"/>
      </w:pPr>
      <w:r>
        <w:t xml:space="preserve">Страх не соответствовать ожиданиям окружающих </w:t>
      </w:r>
      <w:r w:rsidRPr="006618CA">
        <w:t>–</w:t>
      </w:r>
      <w:r>
        <w:t xml:space="preserve"> ориентация на значимость других в оценке своих результатов, поступков, и мыслей, тревога по поводу оценок.</w:t>
      </w:r>
    </w:p>
    <w:p w:rsidR="00E00776" w:rsidRDefault="00E00776" w:rsidP="00E00776">
      <w:pPr>
        <w:pStyle w:val="1"/>
        <w:numPr>
          <w:ilvl w:val="0"/>
          <w:numId w:val="2"/>
        </w:numPr>
        <w:shd w:val="clear" w:color="auto" w:fill="auto"/>
        <w:tabs>
          <w:tab w:val="left" w:pos="961"/>
        </w:tabs>
        <w:spacing w:line="276" w:lineRule="auto"/>
        <w:ind w:left="20" w:right="20" w:firstLine="580"/>
      </w:pPr>
      <w:r>
        <w:t xml:space="preserve">Низкая физиологическая сопротивляемость стрессу </w:t>
      </w:r>
      <w:r w:rsidRPr="006618CA">
        <w:t>–</w:t>
      </w:r>
      <w:r>
        <w:t xml:space="preserve"> особенности психофизиологической организации, снижающие приспособляемость ребенка к ситуациям </w:t>
      </w:r>
      <w:proofErr w:type="spellStart"/>
      <w:r>
        <w:t>стрессогенного</w:t>
      </w:r>
      <w:proofErr w:type="spellEnd"/>
      <w:r>
        <w:t xml:space="preserve"> характера, повышающие вероятность неадекватного, деструктивного реагирования на тревожный фактор среды.</w:t>
      </w:r>
    </w:p>
    <w:p w:rsidR="00E00776" w:rsidRDefault="00E00776" w:rsidP="00E00776">
      <w:pPr>
        <w:pStyle w:val="1"/>
        <w:numPr>
          <w:ilvl w:val="0"/>
          <w:numId w:val="2"/>
        </w:numPr>
        <w:shd w:val="clear" w:color="auto" w:fill="auto"/>
        <w:tabs>
          <w:tab w:val="left" w:pos="961"/>
        </w:tabs>
        <w:spacing w:line="276" w:lineRule="auto"/>
        <w:ind w:left="20" w:right="20" w:firstLine="580"/>
      </w:pPr>
      <w:r>
        <w:t xml:space="preserve">Проблемы и страхи в отношениях с учителями </w:t>
      </w:r>
      <w:r w:rsidRPr="006618CA">
        <w:t>–</w:t>
      </w:r>
      <w:r>
        <w:t xml:space="preserve"> общий негативный эмоциональный фон отношений </w:t>
      </w:r>
      <w:proofErr w:type="gramStart"/>
      <w:r>
        <w:t>со</w:t>
      </w:r>
      <w:proofErr w:type="gramEnd"/>
      <w:r>
        <w:t xml:space="preserve"> взрослыми в школе, снижающий успешность обучения ребенка.</w:t>
      </w:r>
    </w:p>
    <w:p w:rsidR="00E00776" w:rsidRDefault="00E00776" w:rsidP="00E00776">
      <w:pPr>
        <w:pStyle w:val="1"/>
        <w:shd w:val="clear" w:color="auto" w:fill="auto"/>
        <w:spacing w:line="276" w:lineRule="auto"/>
        <w:ind w:left="20" w:right="20"/>
      </w:pPr>
      <w:r>
        <w:lastRenderedPageBreak/>
        <w:t>На втором этапе психолог осуществляет психологическую коррекцию тревожности. Выделяют два способа преодоления тревожности у детей:</w:t>
      </w:r>
    </w:p>
    <w:p w:rsidR="00E00776" w:rsidRDefault="00E00776" w:rsidP="00E00776">
      <w:pPr>
        <w:pStyle w:val="1"/>
        <w:numPr>
          <w:ilvl w:val="1"/>
          <w:numId w:val="2"/>
        </w:numPr>
        <w:shd w:val="clear" w:color="auto" w:fill="auto"/>
        <w:tabs>
          <w:tab w:val="left" w:pos="956"/>
        </w:tabs>
        <w:spacing w:line="276" w:lineRule="auto"/>
        <w:ind w:left="20" w:right="20" w:firstLine="580"/>
      </w:pPr>
      <w:r>
        <w:t>Выработка конструктивных способов поведения в трудных для ребенка ситуациях, а также овладение приемами, позволяющими справиться с излишним волнением, тревогой</w:t>
      </w:r>
    </w:p>
    <w:p w:rsidR="00E00776" w:rsidRDefault="00E00776" w:rsidP="00E00776">
      <w:pPr>
        <w:pStyle w:val="1"/>
        <w:numPr>
          <w:ilvl w:val="1"/>
          <w:numId w:val="2"/>
        </w:numPr>
        <w:shd w:val="clear" w:color="auto" w:fill="auto"/>
        <w:tabs>
          <w:tab w:val="left" w:pos="956"/>
        </w:tabs>
        <w:spacing w:line="276" w:lineRule="auto"/>
        <w:ind w:left="20" w:right="20" w:firstLine="580"/>
      </w:pPr>
      <w:r>
        <w:t>Укрепление уверенности в себе, развитие самооценки и представления о себе, забота о «личностном росте» человека.</w:t>
      </w:r>
    </w:p>
    <w:p w:rsidR="00E00776" w:rsidRDefault="00E00776" w:rsidP="00E00776">
      <w:pPr>
        <w:pStyle w:val="1"/>
        <w:shd w:val="clear" w:color="auto" w:fill="auto"/>
        <w:spacing w:line="276" w:lineRule="auto"/>
        <w:ind w:left="20" w:right="20"/>
      </w:pPr>
      <w:r>
        <w:t>Для преодоления школьной тревожности у учащихся начальных классов необходимо:</w:t>
      </w:r>
    </w:p>
    <w:p w:rsidR="00E00776" w:rsidRDefault="00E00776" w:rsidP="00E00776">
      <w:pPr>
        <w:pStyle w:val="1"/>
        <w:numPr>
          <w:ilvl w:val="2"/>
          <w:numId w:val="2"/>
        </w:numPr>
        <w:shd w:val="clear" w:color="auto" w:fill="auto"/>
        <w:tabs>
          <w:tab w:val="left" w:pos="956"/>
        </w:tabs>
        <w:spacing w:line="276" w:lineRule="auto"/>
        <w:ind w:left="20" w:right="20" w:firstLine="580"/>
      </w:pPr>
      <w:r>
        <w:t>Смягчить, снизить силу потребностей, связанных с внутренней позицией школьника. Это важно не только с точки зрения переживания удовлетворенности - неудовлетворенности, но и потому, что гипертрофированные потребности, порождая бурные эмоциональные реакции, препятствуют формированию продуктивных навыков деятельности, общения.</w:t>
      </w:r>
    </w:p>
    <w:p w:rsidR="00E00776" w:rsidRDefault="00E00776" w:rsidP="00E00776">
      <w:pPr>
        <w:pStyle w:val="1"/>
        <w:numPr>
          <w:ilvl w:val="2"/>
          <w:numId w:val="2"/>
        </w:numPr>
        <w:shd w:val="clear" w:color="auto" w:fill="auto"/>
        <w:tabs>
          <w:tab w:val="left" w:pos="956"/>
        </w:tabs>
        <w:spacing w:line="276" w:lineRule="auto"/>
        <w:ind w:left="20" w:right="20" w:firstLine="580"/>
      </w:pPr>
      <w:r>
        <w:t>Развить и обогатить оперативные навыки поведения, деятельности, общения с тем, чтобы новые навыки, более высокого уровня, позволили детям отказаться от неправильно сложившихся способов реализации мотива, чтобы дети могли свободно выбрать продуктивные формы.</w:t>
      </w:r>
    </w:p>
    <w:p w:rsidR="00E00776" w:rsidRDefault="00E00776" w:rsidP="00E00776">
      <w:pPr>
        <w:pStyle w:val="1"/>
        <w:numPr>
          <w:ilvl w:val="0"/>
          <w:numId w:val="3"/>
        </w:numPr>
        <w:shd w:val="clear" w:color="auto" w:fill="auto"/>
        <w:tabs>
          <w:tab w:val="left" w:pos="946"/>
        </w:tabs>
        <w:spacing w:line="276" w:lineRule="auto"/>
        <w:ind w:left="20" w:right="20" w:firstLine="580"/>
      </w:pPr>
      <w:r>
        <w:t>Учитывая конфронтационный характер тревожности как личностного образования, максимально «укрепить» конкурирующие образования.</w:t>
      </w:r>
    </w:p>
    <w:p w:rsidR="00E00776" w:rsidRDefault="00E00776" w:rsidP="00E00776">
      <w:pPr>
        <w:pStyle w:val="1"/>
        <w:numPr>
          <w:ilvl w:val="0"/>
          <w:numId w:val="3"/>
        </w:numPr>
        <w:shd w:val="clear" w:color="auto" w:fill="auto"/>
        <w:tabs>
          <w:tab w:val="left" w:pos="965"/>
        </w:tabs>
        <w:spacing w:line="276" w:lineRule="auto"/>
        <w:ind w:left="20" w:firstLine="580"/>
      </w:pPr>
      <w:r>
        <w:t>Вести работу по снятию излишнего напряжения в школьных ситуациях.</w:t>
      </w:r>
    </w:p>
    <w:p w:rsidR="00E00776" w:rsidRDefault="00E00776" w:rsidP="00E00776">
      <w:pPr>
        <w:pStyle w:val="1"/>
        <w:shd w:val="clear" w:color="auto" w:fill="auto"/>
        <w:spacing w:line="276" w:lineRule="auto"/>
        <w:ind w:left="20" w:firstLine="580"/>
      </w:pPr>
      <w:r>
        <w:t xml:space="preserve">Для снятия тревожности у младших школьников существуют целые комплексы приемов и упражнений, разработанные </w:t>
      </w:r>
      <w:r>
        <w:rPr>
          <w:lang w:val="en-US"/>
        </w:rPr>
        <w:t>A</w:t>
      </w:r>
      <w:r w:rsidRPr="00A33342">
        <w:t>.</w:t>
      </w:r>
      <w:r>
        <w:rPr>
          <w:lang w:val="en-US"/>
        </w:rPr>
        <w:t>M</w:t>
      </w:r>
      <w:r w:rsidRPr="00A33342">
        <w:t xml:space="preserve">. </w:t>
      </w:r>
      <w:r>
        <w:t>Прихожан. Но центральную роль играют два метода.</w:t>
      </w:r>
    </w:p>
    <w:p w:rsidR="00E00776" w:rsidRDefault="00E00776" w:rsidP="00E00776">
      <w:pPr>
        <w:pStyle w:val="1"/>
        <w:numPr>
          <w:ilvl w:val="1"/>
          <w:numId w:val="3"/>
        </w:numPr>
        <w:shd w:val="clear" w:color="auto" w:fill="auto"/>
        <w:tabs>
          <w:tab w:val="left" w:pos="903"/>
        </w:tabs>
        <w:spacing w:line="276" w:lineRule="auto"/>
        <w:ind w:left="20" w:right="20" w:firstLine="580"/>
      </w:pPr>
      <w:r>
        <w:t xml:space="preserve">Метод последовательной десенсибилизации. Суть его состоит в том, что ребенка помещают в ситуации, связанные с областью, вызывающей у него тревогу и страх, начиная с тех, которые могут лишь немного его волновать, </w:t>
      </w:r>
      <w:proofErr w:type="gramStart"/>
      <w:r>
        <w:t>и</w:t>
      </w:r>
      <w:proofErr w:type="gramEnd"/>
      <w:r>
        <w:t xml:space="preserve"> кончая теми, которые вызывают сильную тревогу, возможно, даже испуг. Для снятия напряжения ребенку предлагают сосать конфеты.</w:t>
      </w:r>
    </w:p>
    <w:p w:rsidR="00E00776" w:rsidRDefault="00E00776" w:rsidP="00E00776">
      <w:pPr>
        <w:pStyle w:val="1"/>
        <w:numPr>
          <w:ilvl w:val="1"/>
          <w:numId w:val="3"/>
        </w:numPr>
        <w:shd w:val="clear" w:color="auto" w:fill="auto"/>
        <w:tabs>
          <w:tab w:val="left" w:pos="932"/>
        </w:tabs>
        <w:spacing w:line="276" w:lineRule="auto"/>
        <w:ind w:left="20" w:right="20" w:firstLine="580"/>
      </w:pPr>
      <w:r>
        <w:t>Метод «</w:t>
      </w:r>
      <w:proofErr w:type="spellStart"/>
      <w:r>
        <w:t>отреагирования</w:t>
      </w:r>
      <w:proofErr w:type="spellEnd"/>
      <w:r>
        <w:t xml:space="preserve">» страха, тревоги, напряжения. Осуществляется с помощью игры - драматизации «в очень страшную, </w:t>
      </w:r>
      <w:proofErr w:type="spellStart"/>
      <w:r>
        <w:t>страшилищную</w:t>
      </w:r>
      <w:proofErr w:type="spellEnd"/>
      <w:r>
        <w:t xml:space="preserve"> школу», где сначала с помощью кукол </w:t>
      </w:r>
      <w:r w:rsidRPr="00602FF6">
        <w:t>–</w:t>
      </w:r>
      <w:r>
        <w:t xml:space="preserve"> петрушек, затем без них в форме театральных этюдов дети изображают пугающие их ситуации школьной жизни, причем все «пугающие» моменты должны быть доведены до крайней степени (так, чтобы зрителям было очень страшно). Кроме того, можно применять приемы «рисование страха», «рассказы о страхах», причем акцентироваться должна школьная тематика. В ходе этой работы всячески поощряются попытки юмористического карикатурного изображения ситуации.</w:t>
      </w:r>
    </w:p>
    <w:p w:rsidR="00E00776" w:rsidRDefault="00E00776" w:rsidP="00E00776">
      <w:pPr>
        <w:pStyle w:val="1"/>
        <w:shd w:val="clear" w:color="auto" w:fill="auto"/>
        <w:spacing w:line="276" w:lineRule="auto"/>
        <w:ind w:left="20" w:right="20" w:firstLine="580"/>
      </w:pPr>
      <w:r>
        <w:t xml:space="preserve">В целом, психолог, используя различные формы игровой терапии, </w:t>
      </w:r>
      <w:proofErr w:type="spellStart"/>
      <w:r>
        <w:t>арттерапии</w:t>
      </w:r>
      <w:proofErr w:type="spellEnd"/>
      <w:r>
        <w:t xml:space="preserve">, </w:t>
      </w:r>
      <w:proofErr w:type="spellStart"/>
      <w:r>
        <w:t>сказкотерапии</w:t>
      </w:r>
      <w:proofErr w:type="spellEnd"/>
      <w:r>
        <w:t>, технику талисмана, помогает ребенку пережить, проиграть и освободиться от своих некогда подавленных чувств.</w:t>
      </w:r>
    </w:p>
    <w:p w:rsidR="00E00776" w:rsidRDefault="00E00776" w:rsidP="00E00776">
      <w:pPr>
        <w:pStyle w:val="1"/>
        <w:shd w:val="clear" w:color="auto" w:fill="auto"/>
        <w:tabs>
          <w:tab w:val="left" w:pos="956"/>
        </w:tabs>
        <w:spacing w:line="276" w:lineRule="auto"/>
        <w:ind w:right="20"/>
      </w:pPr>
      <w:r>
        <w:t>Несомненно, работа психолога по снятию тревожности будет иметь эффект только при создании щадящих условий в семье и школе, поддерживающем ребенка позитивном отношении к нему со стороны окружающих.</w:t>
      </w:r>
    </w:p>
    <w:p w:rsidR="007A0C43" w:rsidRPr="007A0C43" w:rsidRDefault="007A0C43" w:rsidP="007A0C43">
      <w:pPr>
        <w:pStyle w:val="22"/>
        <w:shd w:val="clear" w:color="auto" w:fill="auto"/>
        <w:tabs>
          <w:tab w:val="left" w:pos="952"/>
        </w:tabs>
        <w:spacing w:before="0" w:line="360" w:lineRule="auto"/>
        <w:rPr>
          <w:sz w:val="26"/>
          <w:szCs w:val="26"/>
        </w:rPr>
      </w:pPr>
      <w:r w:rsidRPr="007A0C43">
        <w:rPr>
          <w:sz w:val="26"/>
          <w:szCs w:val="26"/>
        </w:rPr>
        <w:t>© Шелдыбаева Е.П., 2021</w:t>
      </w:r>
    </w:p>
    <w:p w:rsidR="00FD52ED" w:rsidRDefault="00FD52ED" w:rsidP="00E00776"/>
    <w:sectPr w:rsidR="00FD52ED" w:rsidSect="00E00776">
      <w:pgSz w:w="11905" w:h="16837"/>
      <w:pgMar w:top="567" w:right="848" w:bottom="568" w:left="709"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81C48"/>
    <w:multiLevelType w:val="multilevel"/>
    <w:tmpl w:val="61D499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BE16FB3"/>
    <w:multiLevelType w:val="multilevel"/>
    <w:tmpl w:val="069A827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3165C07"/>
    <w:multiLevelType w:val="multilevel"/>
    <w:tmpl w:val="6782502C"/>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E875875"/>
    <w:multiLevelType w:val="hybridMultilevel"/>
    <w:tmpl w:val="A852C2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2B23"/>
    <w:rsid w:val="00224AEC"/>
    <w:rsid w:val="007A0C43"/>
    <w:rsid w:val="00E00776"/>
    <w:rsid w:val="00F92B23"/>
    <w:rsid w:val="00FD52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rsid w:val="00E00776"/>
    <w:rPr>
      <w:rFonts w:ascii="Times New Roman" w:eastAsia="Times New Roman" w:hAnsi="Times New Roman" w:cs="Times New Roman"/>
      <w:sz w:val="26"/>
      <w:szCs w:val="26"/>
      <w:shd w:val="clear" w:color="auto" w:fill="FFFFFF"/>
    </w:rPr>
  </w:style>
  <w:style w:type="character" w:customStyle="1" w:styleId="21">
    <w:name w:val="Основной текст (2) + Не полужирный;Не курсив"/>
    <w:rsid w:val="00E00776"/>
    <w:rPr>
      <w:rFonts w:ascii="Times New Roman" w:eastAsia="Times New Roman" w:hAnsi="Times New Roman" w:cs="Times New Roman"/>
      <w:b/>
      <w:bCs/>
      <w:i/>
      <w:iCs/>
      <w:smallCaps w:val="0"/>
      <w:strike w:val="0"/>
      <w:spacing w:val="0"/>
      <w:sz w:val="26"/>
      <w:szCs w:val="26"/>
    </w:rPr>
  </w:style>
  <w:style w:type="character" w:customStyle="1" w:styleId="a3">
    <w:name w:val="Основной текст_"/>
    <w:link w:val="1"/>
    <w:rsid w:val="00E00776"/>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E00776"/>
    <w:pPr>
      <w:shd w:val="clear" w:color="auto" w:fill="FFFFFF"/>
      <w:spacing w:after="0" w:line="480" w:lineRule="exact"/>
      <w:ind w:firstLine="7160"/>
    </w:pPr>
    <w:rPr>
      <w:rFonts w:ascii="Times New Roman" w:eastAsia="Times New Roman" w:hAnsi="Times New Roman" w:cs="Times New Roman"/>
      <w:sz w:val="26"/>
      <w:szCs w:val="26"/>
    </w:rPr>
  </w:style>
  <w:style w:type="paragraph" w:customStyle="1" w:styleId="1">
    <w:name w:val="Основной текст1"/>
    <w:basedOn w:val="a"/>
    <w:link w:val="a3"/>
    <w:rsid w:val="00E00776"/>
    <w:pPr>
      <w:shd w:val="clear" w:color="auto" w:fill="FFFFFF"/>
      <w:spacing w:after="0" w:line="480" w:lineRule="exact"/>
      <w:ind w:firstLine="600"/>
      <w:jc w:val="both"/>
    </w:pPr>
    <w:rPr>
      <w:rFonts w:ascii="Times New Roman" w:eastAsia="Times New Roman" w:hAnsi="Times New Roman" w:cs="Times New Roman"/>
      <w:sz w:val="26"/>
      <w:szCs w:val="26"/>
    </w:rPr>
  </w:style>
  <w:style w:type="character" w:customStyle="1" w:styleId="Heading1">
    <w:name w:val="Heading #1_"/>
    <w:link w:val="Heading10"/>
    <w:locked/>
    <w:rsid w:val="00E00776"/>
    <w:rPr>
      <w:rFonts w:ascii="Times New Roman" w:eastAsia="Times New Roman" w:hAnsi="Times New Roman" w:cs="Times New Roman"/>
      <w:sz w:val="31"/>
      <w:szCs w:val="31"/>
      <w:shd w:val="clear" w:color="auto" w:fill="FFFFFF"/>
    </w:rPr>
  </w:style>
  <w:style w:type="paragraph" w:customStyle="1" w:styleId="Heading10">
    <w:name w:val="Heading #1"/>
    <w:basedOn w:val="a"/>
    <w:link w:val="Heading1"/>
    <w:rsid w:val="00E00776"/>
    <w:pPr>
      <w:shd w:val="clear" w:color="auto" w:fill="FFFFFF"/>
      <w:spacing w:after="480" w:line="0" w:lineRule="atLeast"/>
      <w:outlineLvl w:val="0"/>
    </w:pPr>
    <w:rPr>
      <w:rFonts w:ascii="Times New Roman" w:eastAsia="Times New Roman" w:hAnsi="Times New Roman" w:cs="Times New Roman"/>
      <w:sz w:val="31"/>
      <w:szCs w:val="31"/>
    </w:rPr>
  </w:style>
  <w:style w:type="character" w:customStyle="1" w:styleId="Bodytext">
    <w:name w:val="Body text_"/>
    <w:link w:val="22"/>
    <w:locked/>
    <w:rsid w:val="007A0C43"/>
    <w:rPr>
      <w:rFonts w:ascii="Times New Roman" w:eastAsia="Times New Roman" w:hAnsi="Times New Roman" w:cs="Times New Roman"/>
      <w:sz w:val="31"/>
      <w:szCs w:val="31"/>
      <w:shd w:val="clear" w:color="auto" w:fill="FFFFFF"/>
    </w:rPr>
  </w:style>
  <w:style w:type="paragraph" w:customStyle="1" w:styleId="22">
    <w:name w:val="Основной текст2"/>
    <w:basedOn w:val="a"/>
    <w:link w:val="Bodytext"/>
    <w:rsid w:val="007A0C43"/>
    <w:pPr>
      <w:shd w:val="clear" w:color="auto" w:fill="FFFFFF"/>
      <w:spacing w:before="480" w:after="0" w:line="371" w:lineRule="exact"/>
      <w:jc w:val="both"/>
    </w:pPr>
    <w:rPr>
      <w:rFonts w:ascii="Times New Roman" w:eastAsia="Times New Roman" w:hAnsi="Times New Roman" w:cs="Times New Roman"/>
      <w:sz w:val="31"/>
      <w:szCs w:val="3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rsid w:val="00E00776"/>
    <w:rPr>
      <w:rFonts w:ascii="Times New Roman" w:eastAsia="Times New Roman" w:hAnsi="Times New Roman" w:cs="Times New Roman"/>
      <w:sz w:val="26"/>
      <w:szCs w:val="26"/>
      <w:shd w:val="clear" w:color="auto" w:fill="FFFFFF"/>
    </w:rPr>
  </w:style>
  <w:style w:type="character" w:customStyle="1" w:styleId="21">
    <w:name w:val="Основной текст (2) + Не полужирный;Не курсив"/>
    <w:rsid w:val="00E00776"/>
    <w:rPr>
      <w:rFonts w:ascii="Times New Roman" w:eastAsia="Times New Roman" w:hAnsi="Times New Roman" w:cs="Times New Roman"/>
      <w:b/>
      <w:bCs/>
      <w:i/>
      <w:iCs/>
      <w:smallCaps w:val="0"/>
      <w:strike w:val="0"/>
      <w:spacing w:val="0"/>
      <w:sz w:val="26"/>
      <w:szCs w:val="26"/>
    </w:rPr>
  </w:style>
  <w:style w:type="character" w:customStyle="1" w:styleId="a3">
    <w:name w:val="Основной текст_"/>
    <w:link w:val="1"/>
    <w:rsid w:val="00E00776"/>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E00776"/>
    <w:pPr>
      <w:shd w:val="clear" w:color="auto" w:fill="FFFFFF"/>
      <w:spacing w:after="0" w:line="480" w:lineRule="exact"/>
      <w:ind w:firstLine="7160"/>
    </w:pPr>
    <w:rPr>
      <w:rFonts w:ascii="Times New Roman" w:eastAsia="Times New Roman" w:hAnsi="Times New Roman" w:cs="Times New Roman"/>
      <w:sz w:val="26"/>
      <w:szCs w:val="26"/>
    </w:rPr>
  </w:style>
  <w:style w:type="paragraph" w:customStyle="1" w:styleId="1">
    <w:name w:val="Основной текст1"/>
    <w:basedOn w:val="a"/>
    <w:link w:val="a3"/>
    <w:rsid w:val="00E00776"/>
    <w:pPr>
      <w:shd w:val="clear" w:color="auto" w:fill="FFFFFF"/>
      <w:spacing w:after="0" w:line="480" w:lineRule="exact"/>
      <w:ind w:firstLine="600"/>
      <w:jc w:val="both"/>
    </w:pPr>
    <w:rPr>
      <w:rFonts w:ascii="Times New Roman" w:eastAsia="Times New Roman" w:hAnsi="Times New Roman" w:cs="Times New Roman"/>
      <w:sz w:val="26"/>
      <w:szCs w:val="26"/>
    </w:rPr>
  </w:style>
  <w:style w:type="character" w:customStyle="1" w:styleId="Heading1">
    <w:name w:val="Heading #1_"/>
    <w:link w:val="Heading10"/>
    <w:locked/>
    <w:rsid w:val="00E00776"/>
    <w:rPr>
      <w:rFonts w:ascii="Times New Roman" w:eastAsia="Times New Roman" w:hAnsi="Times New Roman" w:cs="Times New Roman"/>
      <w:sz w:val="31"/>
      <w:szCs w:val="31"/>
      <w:shd w:val="clear" w:color="auto" w:fill="FFFFFF"/>
    </w:rPr>
  </w:style>
  <w:style w:type="paragraph" w:customStyle="1" w:styleId="Heading10">
    <w:name w:val="Heading #1"/>
    <w:basedOn w:val="a"/>
    <w:link w:val="Heading1"/>
    <w:rsid w:val="00E00776"/>
    <w:pPr>
      <w:shd w:val="clear" w:color="auto" w:fill="FFFFFF"/>
      <w:spacing w:after="480" w:line="0" w:lineRule="atLeast"/>
      <w:outlineLvl w:val="0"/>
    </w:pPr>
    <w:rPr>
      <w:rFonts w:ascii="Times New Roman" w:eastAsia="Times New Roman" w:hAnsi="Times New Roman" w:cs="Times New Roman"/>
      <w:sz w:val="31"/>
      <w:szCs w:val="31"/>
    </w:rPr>
  </w:style>
  <w:style w:type="character" w:customStyle="1" w:styleId="Bodytext">
    <w:name w:val="Body text_"/>
    <w:link w:val="22"/>
    <w:locked/>
    <w:rsid w:val="007A0C43"/>
    <w:rPr>
      <w:rFonts w:ascii="Times New Roman" w:eastAsia="Times New Roman" w:hAnsi="Times New Roman" w:cs="Times New Roman"/>
      <w:sz w:val="31"/>
      <w:szCs w:val="31"/>
      <w:shd w:val="clear" w:color="auto" w:fill="FFFFFF"/>
    </w:rPr>
  </w:style>
  <w:style w:type="paragraph" w:customStyle="1" w:styleId="22">
    <w:name w:val="Основной текст2"/>
    <w:basedOn w:val="a"/>
    <w:link w:val="Bodytext"/>
    <w:rsid w:val="007A0C43"/>
    <w:pPr>
      <w:shd w:val="clear" w:color="auto" w:fill="FFFFFF"/>
      <w:spacing w:before="480" w:after="0" w:line="371" w:lineRule="exact"/>
      <w:jc w:val="both"/>
    </w:pPr>
    <w:rPr>
      <w:rFonts w:ascii="Times New Roman" w:eastAsia="Times New Roman" w:hAnsi="Times New Roman" w:cs="Times New Roman"/>
      <w:sz w:val="31"/>
      <w:szCs w:val="3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010582">
      <w:bodyDiv w:val="1"/>
      <w:marLeft w:val="0"/>
      <w:marRight w:val="0"/>
      <w:marTop w:val="0"/>
      <w:marBottom w:val="0"/>
      <w:divBdr>
        <w:top w:val="none" w:sz="0" w:space="0" w:color="auto"/>
        <w:left w:val="none" w:sz="0" w:space="0" w:color="auto"/>
        <w:bottom w:val="none" w:sz="0" w:space="0" w:color="auto"/>
        <w:right w:val="none" w:sz="0" w:space="0" w:color="auto"/>
      </w:divBdr>
    </w:div>
    <w:div w:id="134928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1408</Words>
  <Characters>8029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Данил</dc:creator>
  <cp:lastModifiedBy>Данил</cp:lastModifiedBy>
  <cp:revision>2</cp:revision>
  <dcterms:created xsi:type="dcterms:W3CDTF">2021-10-11T17:44:00Z</dcterms:created>
  <dcterms:modified xsi:type="dcterms:W3CDTF">2021-10-11T17:44:00Z</dcterms:modified>
</cp:coreProperties>
</file>