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AE648B" w14:textId="2287F235" w:rsidR="00D01004" w:rsidRDefault="00CE6EDA" w:rsidP="00EF721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iCs/>
          <w:sz w:val="28"/>
          <w:szCs w:val="28"/>
          <w:bdr w:val="none" w:sz="0" w:space="0" w:color="auto" w:frame="1"/>
        </w:rPr>
      </w:pPr>
      <w:r>
        <w:rPr>
          <w:rStyle w:val="a6"/>
          <w:color w:val="111111"/>
          <w:sz w:val="28"/>
          <w:szCs w:val="28"/>
          <w:bdr w:val="none" w:sz="0" w:space="0" w:color="auto" w:frame="1"/>
        </w:rPr>
        <w:t xml:space="preserve">Деловая игра с родителями </w:t>
      </w:r>
      <w:r w:rsidRPr="00CE6EDA">
        <w:rPr>
          <w:b/>
          <w:iCs/>
          <w:sz w:val="28"/>
          <w:szCs w:val="28"/>
          <w:bdr w:val="none" w:sz="0" w:space="0" w:color="auto" w:frame="1"/>
        </w:rPr>
        <w:t>«</w:t>
      </w:r>
      <w:r w:rsidRPr="00CE6EDA">
        <w:rPr>
          <w:b/>
          <w:bCs/>
          <w:iCs/>
          <w:sz w:val="28"/>
          <w:szCs w:val="28"/>
          <w:bdr w:val="none" w:sz="0" w:space="0" w:color="auto" w:frame="1"/>
        </w:rPr>
        <w:t>Учимся вместе»</w:t>
      </w:r>
    </w:p>
    <w:p w14:paraId="54639A45" w14:textId="77777777" w:rsidR="00E51DA9" w:rsidRPr="00CE6EDA" w:rsidRDefault="00E51DA9" w:rsidP="00EF721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  <w:bdr w:val="none" w:sz="0" w:space="0" w:color="auto" w:frame="1"/>
        </w:rPr>
      </w:pPr>
      <w:bookmarkStart w:id="0" w:name="_GoBack"/>
      <w:bookmarkEnd w:id="0"/>
    </w:p>
    <w:p w14:paraId="25ADF891" w14:textId="10B5849D" w:rsidR="00A074BF" w:rsidRPr="00A074BF" w:rsidRDefault="00CE6EDA" w:rsidP="00E51DA9">
      <w:pPr>
        <w:pStyle w:val="a5"/>
        <w:shd w:val="clear" w:color="auto" w:fill="FFFFFF"/>
        <w:spacing w:before="0" w:beforeAutospacing="0" w:after="0" w:afterAutospacing="0"/>
        <w:ind w:firstLine="709"/>
        <w:jc w:val="right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Подготовила </w:t>
      </w:r>
      <w:r w:rsidR="00A074BF" w:rsidRPr="00A074B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Поступинская О.Л.,</w:t>
      </w:r>
    </w:p>
    <w:p w14:paraId="38A872E8" w14:textId="0E0DE0B5" w:rsidR="00A074BF" w:rsidRDefault="00A074BF" w:rsidP="00E51DA9">
      <w:pPr>
        <w:pStyle w:val="a5"/>
        <w:shd w:val="clear" w:color="auto" w:fill="FFFFFF"/>
        <w:spacing w:before="0" w:beforeAutospacing="0" w:after="0" w:afterAutospacing="0"/>
        <w:ind w:firstLine="709"/>
        <w:jc w:val="right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 w:rsidRPr="00A074B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учитель-дефектолог, </w:t>
      </w:r>
      <w:r w:rsidRPr="00A074BF">
        <w:rPr>
          <w:rStyle w:val="a6"/>
          <w:b w:val="0"/>
          <w:color w:val="111111"/>
          <w:sz w:val="28"/>
          <w:szCs w:val="28"/>
          <w:bdr w:val="none" w:sz="0" w:space="0" w:color="auto" w:frame="1"/>
          <w:lang w:val="en-US"/>
        </w:rPr>
        <w:t>I</w:t>
      </w:r>
      <w:r w:rsidRPr="00CE6EDA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A074B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квалификационная категория</w:t>
      </w:r>
    </w:p>
    <w:p w14:paraId="4572290A" w14:textId="2B5F9EC9" w:rsidR="00EF7219" w:rsidRPr="00A074BF" w:rsidRDefault="00EF7219" w:rsidP="00E51DA9">
      <w:pPr>
        <w:pStyle w:val="a5"/>
        <w:shd w:val="clear" w:color="auto" w:fill="FFFFFF"/>
        <w:spacing w:before="0" w:beforeAutospacing="0" w:after="0" w:afterAutospacing="0"/>
        <w:ind w:firstLine="709"/>
        <w:jc w:val="right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МБДОУ №9 «Теремок, г.Усть-Илимск, Иркутская область</w:t>
      </w:r>
    </w:p>
    <w:p w14:paraId="51EDB5AE" w14:textId="77777777" w:rsidR="00A074BF" w:rsidRPr="00A074BF" w:rsidRDefault="00A074BF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14:paraId="2F09B679" w14:textId="12F91042" w:rsidR="00E36E2F" w:rsidRPr="00D01004" w:rsidRDefault="00E36E2F" w:rsidP="00EF7219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1E0B5E">
        <w:rPr>
          <w:b/>
          <w:bCs/>
          <w:color w:val="000000"/>
          <w:sz w:val="28"/>
          <w:szCs w:val="28"/>
        </w:rPr>
        <w:t>Цель</w:t>
      </w:r>
      <w:r w:rsidRPr="00D01004">
        <w:rPr>
          <w:bCs/>
          <w:color w:val="000000"/>
          <w:sz w:val="28"/>
          <w:szCs w:val="28"/>
        </w:rPr>
        <w:t>:</w:t>
      </w:r>
      <w:r w:rsidR="001E0B5E">
        <w:rPr>
          <w:color w:val="000000"/>
          <w:sz w:val="28"/>
          <w:szCs w:val="28"/>
        </w:rPr>
        <w:t> </w:t>
      </w:r>
      <w:r w:rsidR="00CE6EDA" w:rsidRPr="00CD6D1E">
        <w:rPr>
          <w:sz w:val="28"/>
          <w:szCs w:val="28"/>
        </w:rPr>
        <w:t xml:space="preserve">познакомить родителей </w:t>
      </w:r>
      <w:r w:rsidR="0011415A">
        <w:rPr>
          <w:sz w:val="28"/>
          <w:szCs w:val="28"/>
        </w:rPr>
        <w:t xml:space="preserve">старших </w:t>
      </w:r>
      <w:r w:rsidR="00CD6D1E" w:rsidRPr="00CD6D1E">
        <w:rPr>
          <w:sz w:val="28"/>
          <w:szCs w:val="28"/>
        </w:rPr>
        <w:t xml:space="preserve">дошкольников с задержкой психического развития </w:t>
      </w:r>
      <w:r w:rsidR="00CE6EDA" w:rsidRPr="00CD6D1E">
        <w:rPr>
          <w:sz w:val="28"/>
          <w:szCs w:val="28"/>
        </w:rPr>
        <w:t xml:space="preserve">с разнообразными </w:t>
      </w:r>
      <w:r w:rsidR="00CD6D1E" w:rsidRPr="00CD6D1E">
        <w:rPr>
          <w:sz w:val="28"/>
          <w:szCs w:val="28"/>
        </w:rPr>
        <w:t>играми и упражнениями</w:t>
      </w:r>
      <w:r w:rsidR="00CE6EDA" w:rsidRPr="00CD6D1E">
        <w:rPr>
          <w:sz w:val="28"/>
          <w:szCs w:val="28"/>
        </w:rPr>
        <w:t xml:space="preserve">, </w:t>
      </w:r>
      <w:r w:rsidR="00CE6EDA" w:rsidRPr="00D01004">
        <w:rPr>
          <w:color w:val="000000"/>
          <w:sz w:val="28"/>
          <w:szCs w:val="28"/>
        </w:rPr>
        <w:t>которые оказывают положительное воздействие на психоречевое развитие детей.</w:t>
      </w:r>
    </w:p>
    <w:p w14:paraId="7C777C0F" w14:textId="24793368" w:rsidR="00C3325E" w:rsidRPr="00C3325E" w:rsidRDefault="00C3325E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25E">
        <w:rPr>
          <w:rFonts w:ascii="Times New Roman" w:hAnsi="Times New Roman" w:cs="Times New Roman"/>
          <w:b/>
          <w:bCs/>
          <w:sz w:val="28"/>
          <w:szCs w:val="28"/>
        </w:rPr>
        <w:t>Задержка</w:t>
      </w:r>
      <w:r w:rsidRPr="00C3325E">
        <w:rPr>
          <w:rFonts w:ascii="Times New Roman" w:hAnsi="Times New Roman" w:cs="Times New Roman"/>
          <w:b/>
          <w:sz w:val="28"/>
          <w:szCs w:val="28"/>
        </w:rPr>
        <w:t> </w:t>
      </w:r>
      <w:r w:rsidRPr="00C3325E">
        <w:rPr>
          <w:rFonts w:ascii="Times New Roman" w:hAnsi="Times New Roman" w:cs="Times New Roman"/>
          <w:b/>
          <w:bCs/>
          <w:sz w:val="28"/>
          <w:szCs w:val="28"/>
        </w:rPr>
        <w:t>психического</w:t>
      </w:r>
      <w:r w:rsidRPr="00C3325E">
        <w:rPr>
          <w:rFonts w:ascii="Times New Roman" w:hAnsi="Times New Roman" w:cs="Times New Roman"/>
          <w:b/>
          <w:sz w:val="28"/>
          <w:szCs w:val="28"/>
        </w:rPr>
        <w:t> </w:t>
      </w:r>
      <w:r w:rsidRPr="00C3325E">
        <w:rPr>
          <w:rFonts w:ascii="Times New Roman" w:hAnsi="Times New Roman" w:cs="Times New Roman"/>
          <w:b/>
          <w:bCs/>
          <w:sz w:val="28"/>
          <w:szCs w:val="28"/>
        </w:rPr>
        <w:t>развития</w:t>
      </w:r>
      <w:r w:rsidRPr="00C3325E">
        <w:rPr>
          <w:rFonts w:ascii="Times New Roman" w:hAnsi="Times New Roman" w:cs="Times New Roman"/>
          <w:b/>
          <w:sz w:val="28"/>
          <w:szCs w:val="28"/>
        </w:rPr>
        <w:t> (</w:t>
      </w:r>
      <w:r w:rsidRPr="00C3325E">
        <w:rPr>
          <w:rFonts w:ascii="Times New Roman" w:hAnsi="Times New Roman" w:cs="Times New Roman"/>
          <w:b/>
          <w:bCs/>
          <w:sz w:val="28"/>
          <w:szCs w:val="28"/>
        </w:rPr>
        <w:t>ЗПР</w:t>
      </w:r>
      <w:r w:rsidRPr="00C3325E">
        <w:rPr>
          <w:rFonts w:ascii="Times New Roman" w:hAnsi="Times New Roman" w:cs="Times New Roman"/>
          <w:b/>
          <w:sz w:val="28"/>
          <w:szCs w:val="28"/>
        </w:rPr>
        <w:t xml:space="preserve">) – </w:t>
      </w:r>
      <w:r w:rsidRPr="00C3325E">
        <w:rPr>
          <w:rFonts w:ascii="Times New Roman" w:hAnsi="Times New Roman" w:cs="Times New Roman"/>
          <w:sz w:val="28"/>
          <w:szCs w:val="28"/>
        </w:rPr>
        <w:t>это темповое отставание развития психических процессов и незрелость эмоционально-волевой сферы у </w:t>
      </w:r>
      <w:r w:rsidRPr="00C3325E">
        <w:rPr>
          <w:rFonts w:ascii="Times New Roman" w:hAnsi="Times New Roman" w:cs="Times New Roman"/>
          <w:bCs/>
          <w:sz w:val="28"/>
          <w:szCs w:val="28"/>
        </w:rPr>
        <w:t>детей</w:t>
      </w:r>
      <w:r w:rsidRPr="00C3325E">
        <w:rPr>
          <w:rFonts w:ascii="Times New Roman" w:hAnsi="Times New Roman" w:cs="Times New Roman"/>
          <w:sz w:val="28"/>
          <w:szCs w:val="28"/>
        </w:rPr>
        <w:t>, которые потенциально могут быть преодолены с помощью специально организованного обучения и воспитания.</w:t>
      </w:r>
      <w:r>
        <w:rPr>
          <w:rFonts w:ascii="Times New Roman" w:hAnsi="Times New Roman" w:cs="Times New Roman"/>
          <w:sz w:val="28"/>
          <w:szCs w:val="28"/>
        </w:rPr>
        <w:t xml:space="preserve"> У таких детей:</w:t>
      </w:r>
    </w:p>
    <w:p w14:paraId="1FCB2E86" w14:textId="6099845B" w:rsidR="00CD6D1E" w:rsidRDefault="00CD6D1E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955">
        <w:rPr>
          <w:rFonts w:ascii="Times New Roman" w:hAnsi="Times New Roman" w:cs="Times New Roman"/>
          <w:sz w:val="28"/>
          <w:szCs w:val="28"/>
        </w:rPr>
        <w:t xml:space="preserve">— </w:t>
      </w:r>
      <w:r>
        <w:rPr>
          <w:rFonts w:ascii="Times New Roman" w:hAnsi="Times New Roman" w:cs="Times New Roman"/>
          <w:sz w:val="28"/>
          <w:szCs w:val="28"/>
        </w:rPr>
        <w:t>нарушено понимание обращенной речи;</w:t>
      </w:r>
    </w:p>
    <w:p w14:paraId="50C48D5D" w14:textId="77777777" w:rsidR="00CD6D1E" w:rsidRPr="00613955" w:rsidRDefault="00CD6D1E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955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955">
        <w:rPr>
          <w:rFonts w:ascii="Times New Roman" w:hAnsi="Times New Roman" w:cs="Times New Roman"/>
          <w:sz w:val="28"/>
          <w:szCs w:val="28"/>
        </w:rPr>
        <w:t>маленький словарный запас ребенка;</w:t>
      </w:r>
    </w:p>
    <w:p w14:paraId="1F701BF4" w14:textId="3FEA5DEE" w:rsidR="00CD6D1E" w:rsidRPr="00613955" w:rsidRDefault="00CD6D1E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C3325E">
        <w:rPr>
          <w:rFonts w:ascii="Times New Roman" w:hAnsi="Times New Roman" w:cs="Times New Roman"/>
          <w:sz w:val="28"/>
          <w:szCs w:val="28"/>
        </w:rPr>
        <w:t xml:space="preserve"> неправильное произношение</w:t>
      </w:r>
      <w:r w:rsidRPr="00613955">
        <w:rPr>
          <w:rFonts w:ascii="Times New Roman" w:hAnsi="Times New Roman" w:cs="Times New Roman"/>
          <w:sz w:val="28"/>
          <w:szCs w:val="28"/>
        </w:rPr>
        <w:t xml:space="preserve"> звуков;</w:t>
      </w:r>
    </w:p>
    <w:p w14:paraId="2AED1A16" w14:textId="77777777" w:rsidR="00CD6D1E" w:rsidRPr="00613955" w:rsidRDefault="00CD6D1E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955">
        <w:rPr>
          <w:rFonts w:ascii="Times New Roman" w:hAnsi="Times New Roman" w:cs="Times New Roman"/>
          <w:sz w:val="28"/>
          <w:szCs w:val="28"/>
        </w:rPr>
        <w:t xml:space="preserve">— затруднения, связанные с разграничением </w:t>
      </w:r>
      <w:r>
        <w:rPr>
          <w:rFonts w:ascii="Times New Roman" w:hAnsi="Times New Roman" w:cs="Times New Roman"/>
          <w:sz w:val="28"/>
          <w:szCs w:val="28"/>
        </w:rPr>
        <w:t>предметов по размеру (большой – маленький), непониманием значений «один и много»</w:t>
      </w:r>
      <w:r w:rsidRPr="00613955">
        <w:rPr>
          <w:rFonts w:ascii="Times New Roman" w:hAnsi="Times New Roman" w:cs="Times New Roman"/>
          <w:sz w:val="28"/>
          <w:szCs w:val="28"/>
        </w:rPr>
        <w:t>;</w:t>
      </w:r>
    </w:p>
    <w:p w14:paraId="650E8B8B" w14:textId="459DCFEF" w:rsidR="00CD6D1E" w:rsidRPr="00613955" w:rsidRDefault="00CD6D1E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955">
        <w:rPr>
          <w:rFonts w:ascii="Times New Roman" w:hAnsi="Times New Roman" w:cs="Times New Roman"/>
          <w:sz w:val="28"/>
          <w:szCs w:val="28"/>
        </w:rPr>
        <w:t>—</w:t>
      </w:r>
      <w:r w:rsidR="00C332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неумение составлять предложения;</w:t>
      </w:r>
    </w:p>
    <w:p w14:paraId="7A0C2D42" w14:textId="77777777" w:rsidR="00CD6D1E" w:rsidRDefault="00CD6D1E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955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нарушения психических процессов: внимания,</w:t>
      </w:r>
      <w:r w:rsidRPr="00DE2DBE">
        <w:rPr>
          <w:rFonts w:ascii="Times New Roman" w:hAnsi="Times New Roman" w:cs="Times New Roman"/>
          <w:sz w:val="28"/>
          <w:szCs w:val="28"/>
        </w:rPr>
        <w:t xml:space="preserve"> памяти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E2DBE">
        <w:rPr>
          <w:rFonts w:ascii="Times New Roman" w:hAnsi="Times New Roman" w:cs="Times New Roman"/>
          <w:sz w:val="28"/>
          <w:szCs w:val="28"/>
        </w:rPr>
        <w:t>мышления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0312E0B" w14:textId="77777777" w:rsidR="00CD6D1E" w:rsidRDefault="00CD6D1E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955">
        <w:rPr>
          <w:rFonts w:ascii="Times New Roman" w:hAnsi="Times New Roman" w:cs="Times New Roman"/>
          <w:sz w:val="28"/>
          <w:szCs w:val="28"/>
        </w:rPr>
        <w:t>—</w:t>
      </w:r>
      <w:r w:rsidRPr="00DE2D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слабое ра</w:t>
      </w:r>
      <w:r w:rsidRPr="00DE2DBE">
        <w:rPr>
          <w:rFonts w:ascii="Times New Roman" w:hAnsi="Times New Roman" w:cs="Times New Roman"/>
          <w:sz w:val="28"/>
          <w:szCs w:val="28"/>
        </w:rPr>
        <w:t xml:space="preserve">звитие </w:t>
      </w:r>
      <w:r>
        <w:rPr>
          <w:rFonts w:ascii="Times New Roman" w:hAnsi="Times New Roman" w:cs="Times New Roman"/>
          <w:sz w:val="28"/>
          <w:szCs w:val="28"/>
        </w:rPr>
        <w:t>общей и мелкой моторики, некоординированные движения рук.</w:t>
      </w:r>
      <w:r w:rsidRPr="00515CC1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1E6DDDF3" w14:textId="77777777" w:rsidR="00CD6D1E" w:rsidRDefault="00CD6D1E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CC1">
        <w:rPr>
          <w:rFonts w:ascii="Times New Roman" w:hAnsi="Times New Roman" w:cs="Times New Roman"/>
          <w:sz w:val="28"/>
          <w:szCs w:val="28"/>
        </w:rPr>
        <w:t xml:space="preserve">Первостепенной задачей родителей, при наличии подобных признаков у детей, является постоянная работа с ребенком, направленная на </w:t>
      </w:r>
      <w:r>
        <w:rPr>
          <w:rFonts w:ascii="Times New Roman" w:hAnsi="Times New Roman" w:cs="Times New Roman"/>
          <w:sz w:val="28"/>
          <w:szCs w:val="28"/>
        </w:rPr>
        <w:t xml:space="preserve">устранение подобных отклонений в развитии. </w:t>
      </w:r>
      <w:r w:rsidRPr="00515CC1">
        <w:rPr>
          <w:rFonts w:ascii="Times New Roman" w:hAnsi="Times New Roman" w:cs="Times New Roman"/>
          <w:sz w:val="28"/>
          <w:szCs w:val="28"/>
        </w:rPr>
        <w:t>Родителям, проводящим обучающие и развивающие занятия со своими детьми, следует запастись терпением: на каждый из этапов таких занятий может уйти много времени и сил, но их результаты смогут порадовать не тольк</w:t>
      </w:r>
      <w:r>
        <w:rPr>
          <w:rFonts w:ascii="Times New Roman" w:hAnsi="Times New Roman" w:cs="Times New Roman"/>
          <w:sz w:val="28"/>
          <w:szCs w:val="28"/>
        </w:rPr>
        <w:t>о вас, но и вашего ребенка.</w:t>
      </w:r>
    </w:p>
    <w:p w14:paraId="77E87E6D" w14:textId="43F00A0E" w:rsidR="00CD6D1E" w:rsidRDefault="00CD6D1E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D73">
        <w:rPr>
          <w:rFonts w:ascii="Times New Roman" w:hAnsi="Times New Roman" w:cs="Times New Roman"/>
          <w:sz w:val="28"/>
          <w:szCs w:val="28"/>
        </w:rPr>
        <w:t xml:space="preserve">Часто родители жалуются, что занятие - «сплошное мучение», что дети не внимательны, что трудно заставить ребенка работать без отвлечения. Изучение такой важнейшей психической функции как внимание, показывает, что </w:t>
      </w:r>
      <w:r w:rsidR="00C3325E">
        <w:rPr>
          <w:rFonts w:ascii="Times New Roman" w:hAnsi="Times New Roman" w:cs="Times New Roman"/>
          <w:sz w:val="28"/>
          <w:szCs w:val="28"/>
        </w:rPr>
        <w:t>развивать его (внимание)</w:t>
      </w:r>
      <w:r w:rsidRPr="00522D73">
        <w:rPr>
          <w:rFonts w:ascii="Times New Roman" w:hAnsi="Times New Roman" w:cs="Times New Roman"/>
          <w:sz w:val="28"/>
          <w:szCs w:val="28"/>
        </w:rPr>
        <w:t xml:space="preserve"> надо начинать с рождения. </w:t>
      </w:r>
      <w:r w:rsidR="00FC13D6" w:rsidRPr="00FC13D6">
        <w:rPr>
          <w:rFonts w:ascii="Times New Roman" w:hAnsi="Times New Roman" w:cs="Times New Roman"/>
          <w:sz w:val="28"/>
          <w:szCs w:val="28"/>
        </w:rPr>
        <w:t>Внимание – это способность человека сосредотачиваться на определенных объектах и явлениях.</w:t>
      </w:r>
      <w:r w:rsidR="00FC13D6">
        <w:rPr>
          <w:rFonts w:ascii="Times New Roman" w:hAnsi="Times New Roman" w:cs="Times New Roman"/>
          <w:sz w:val="28"/>
          <w:szCs w:val="28"/>
        </w:rPr>
        <w:t xml:space="preserve"> </w:t>
      </w:r>
      <w:r w:rsidRPr="00522D73">
        <w:rPr>
          <w:rFonts w:ascii="Times New Roman" w:hAnsi="Times New Roman" w:cs="Times New Roman"/>
          <w:sz w:val="28"/>
          <w:szCs w:val="28"/>
        </w:rPr>
        <w:t xml:space="preserve">Способность поддерживать внимание к отвлеченным абстрактным вещам формируется у ребенка только к 9-10 годам. Если вы хотите чему-то научить ребенка-дошкольника, создайте ситуацию, в которой цель обучения будет эмоционально значима для него. Простейший вариант - похвала за старания выполнить задания взрослого или удивление, что все сделано так замечательно. В других случаях разумно </w:t>
      </w:r>
      <w:r>
        <w:rPr>
          <w:rFonts w:ascii="Times New Roman" w:hAnsi="Times New Roman" w:cs="Times New Roman"/>
          <w:sz w:val="28"/>
          <w:szCs w:val="28"/>
        </w:rPr>
        <w:t>ввести соревновательную</w:t>
      </w:r>
      <w:r w:rsidRPr="00522D73">
        <w:rPr>
          <w:rFonts w:ascii="Times New Roman" w:hAnsi="Times New Roman" w:cs="Times New Roman"/>
          <w:sz w:val="28"/>
          <w:szCs w:val="28"/>
        </w:rPr>
        <w:t xml:space="preserve"> или игровую ситуацию. </w:t>
      </w:r>
    </w:p>
    <w:p w14:paraId="0F15895C" w14:textId="21EBB317" w:rsidR="0060160B" w:rsidRPr="00C3325E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3325E">
        <w:rPr>
          <w:b/>
          <w:color w:val="000000"/>
          <w:sz w:val="28"/>
          <w:szCs w:val="28"/>
        </w:rPr>
        <w:t xml:space="preserve">Игры на развитие внимания: </w:t>
      </w:r>
      <w:r w:rsidRPr="00C3325E">
        <w:rPr>
          <w:color w:val="000000"/>
          <w:sz w:val="28"/>
          <w:szCs w:val="28"/>
        </w:rPr>
        <w:t xml:space="preserve">                             </w:t>
      </w:r>
    </w:p>
    <w:p w14:paraId="3552E663" w14:textId="77777777" w:rsidR="0060160B" w:rsidRPr="00EF7219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 w:rsidRPr="00EF7219">
        <w:rPr>
          <w:color w:val="000000"/>
          <w:sz w:val="28"/>
          <w:szCs w:val="28"/>
          <w:u w:val="single"/>
        </w:rPr>
        <w:t xml:space="preserve"> «Что изменилось»</w:t>
      </w:r>
    </w:p>
    <w:p w14:paraId="485D42E6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Цель: развивать произвольное внимание.</w:t>
      </w:r>
    </w:p>
    <w:p w14:paraId="3CDC50B7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 xml:space="preserve">На стол ставится три-четыре игрушки (затем количество увеличивается) и ребенку предлагают рассмотреть их в течение 10-15 секунд. Затем попросите </w:t>
      </w:r>
      <w:r w:rsidRPr="0060160B">
        <w:rPr>
          <w:color w:val="000000"/>
          <w:sz w:val="28"/>
          <w:szCs w:val="28"/>
        </w:rPr>
        <w:lastRenderedPageBreak/>
        <w:t>отвернуться, а тем временем уберите одну игрушку или поменяйте их местами. Когда он повернется по вашему сигналу, спросите его, что же изменилось?</w:t>
      </w:r>
    </w:p>
    <w:p w14:paraId="51A0B1E1" w14:textId="77777777" w:rsidR="00C3325E" w:rsidRDefault="00C3325E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6B114A2E" w14:textId="0C98812F" w:rsidR="0060160B" w:rsidRPr="00EF7219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 w:rsidRPr="00EF7219">
        <w:rPr>
          <w:color w:val="000000"/>
          <w:sz w:val="28"/>
          <w:szCs w:val="28"/>
          <w:u w:val="single"/>
        </w:rPr>
        <w:t>«Четвертый лишний»</w:t>
      </w:r>
    </w:p>
    <w:p w14:paraId="1157AE6A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Цель: развивать концентрацию, распределение внимания.</w:t>
      </w:r>
    </w:p>
    <w:p w14:paraId="6BCADAF8" w14:textId="1EAD3DB9" w:rsid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Ребенку предлагают 4 предмета: три из них из одной группы и один из другой (например: ложка, вилка, поварешка и книга). Можно заменить карточкой с изображениями предметов. Предложите ребенку внимательно посмотреть и найти, что здесь лишнее и почему?</w:t>
      </w:r>
    </w:p>
    <w:p w14:paraId="7725AF01" w14:textId="77777777" w:rsidR="00EF7219" w:rsidRPr="0060160B" w:rsidRDefault="00EF7219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523759CD" w14:textId="77777777" w:rsidR="003851DB" w:rsidRPr="00EF7219" w:rsidRDefault="003851D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 w:rsidRPr="00EF7219">
        <w:rPr>
          <w:color w:val="000000"/>
          <w:sz w:val="28"/>
          <w:szCs w:val="28"/>
          <w:u w:val="single"/>
        </w:rPr>
        <w:t xml:space="preserve">«Ищем буквы или цифры» </w:t>
      </w:r>
    </w:p>
    <w:p w14:paraId="2FD1A32C" w14:textId="199CE802" w:rsidR="00FC13D6" w:rsidRPr="0060160B" w:rsidRDefault="00FC13D6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 xml:space="preserve">Цель: развивать </w:t>
      </w:r>
      <w:r>
        <w:rPr>
          <w:color w:val="000000"/>
          <w:sz w:val="28"/>
          <w:szCs w:val="28"/>
        </w:rPr>
        <w:t>зрительное внимание</w:t>
      </w:r>
      <w:r w:rsidRPr="0060160B">
        <w:rPr>
          <w:color w:val="000000"/>
          <w:sz w:val="28"/>
          <w:szCs w:val="28"/>
        </w:rPr>
        <w:t>.</w:t>
      </w:r>
    </w:p>
    <w:p w14:paraId="5CC35027" w14:textId="5E3D5704" w:rsidR="003851DB" w:rsidRDefault="00FC13D6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Ребенку предлагают напечатанный текст. </w:t>
      </w:r>
      <w:r w:rsidR="003851DB" w:rsidRPr="003851DB">
        <w:rPr>
          <w:color w:val="000000"/>
          <w:sz w:val="28"/>
          <w:szCs w:val="28"/>
        </w:rPr>
        <w:t>В течении 5 минут нужно найти и заче</w:t>
      </w:r>
      <w:r>
        <w:rPr>
          <w:color w:val="000000"/>
          <w:sz w:val="28"/>
          <w:szCs w:val="28"/>
        </w:rPr>
        <w:t>ркнуть все встретившиеся буквы А</w:t>
      </w:r>
      <w:r w:rsidR="003851DB" w:rsidRPr="003851DB">
        <w:rPr>
          <w:color w:val="000000"/>
          <w:sz w:val="28"/>
          <w:szCs w:val="28"/>
        </w:rPr>
        <w:t xml:space="preserve"> (указывать</w:t>
      </w:r>
      <w:r>
        <w:rPr>
          <w:color w:val="000000"/>
          <w:sz w:val="28"/>
          <w:szCs w:val="28"/>
        </w:rPr>
        <w:t xml:space="preserve"> можно любую букву): и маленькую и заглавную</w:t>
      </w:r>
      <w:r w:rsidR="003851DB" w:rsidRPr="003851DB">
        <w:rPr>
          <w:color w:val="000000"/>
          <w:sz w:val="28"/>
          <w:szCs w:val="28"/>
        </w:rPr>
        <w:t>, и в названии текста, и в фамилии автора. По мере овладения игрой правила усложняются: меняются отыскиваемые буквы, по-разному зачеркиваются и так далее; одновременно отыскиваются две буквы, одна зачеркивается, другая подчеркивается; на одной строке буквы обводятся кружком, на другой отмечаются галочкой и т.п.</w:t>
      </w:r>
    </w:p>
    <w:p w14:paraId="41AEC626" w14:textId="77777777" w:rsidR="003851DB" w:rsidRDefault="00716A39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16A39">
        <w:rPr>
          <w:color w:val="000000"/>
          <w:sz w:val="28"/>
          <w:szCs w:val="28"/>
        </w:rPr>
        <w:t> </w:t>
      </w:r>
    </w:p>
    <w:p w14:paraId="2868A7D6" w14:textId="307CE01F" w:rsidR="00716A39" w:rsidRDefault="00716A39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16A39">
        <w:rPr>
          <w:color w:val="000000"/>
          <w:sz w:val="28"/>
          <w:szCs w:val="28"/>
        </w:rPr>
        <w:t>Роль памяти в развитии ребенка огромна. Усвоение знаний об окружающем мире и о самом себе, овладение нормами поведения, приобретение умений, навыков, при</w:t>
      </w:r>
      <w:r w:rsidRPr="00716A39">
        <w:rPr>
          <w:color w:val="000000"/>
          <w:sz w:val="28"/>
          <w:szCs w:val="28"/>
        </w:rPr>
        <w:softHyphen/>
        <w:t>вычек - все это связано с работой памяти</w:t>
      </w:r>
      <w:r>
        <w:rPr>
          <w:color w:val="000000"/>
          <w:sz w:val="28"/>
          <w:szCs w:val="28"/>
        </w:rPr>
        <w:t xml:space="preserve">. </w:t>
      </w:r>
      <w:r w:rsidRPr="00716A39">
        <w:rPr>
          <w:color w:val="000000"/>
          <w:sz w:val="28"/>
          <w:szCs w:val="28"/>
        </w:rPr>
        <w:t xml:space="preserve">Дошкольники лучше всего запоминают то, что </w:t>
      </w:r>
      <w:r>
        <w:rPr>
          <w:color w:val="000000"/>
          <w:sz w:val="28"/>
          <w:szCs w:val="28"/>
        </w:rPr>
        <w:t>близко</w:t>
      </w:r>
      <w:r w:rsidRPr="00716A39">
        <w:rPr>
          <w:color w:val="000000"/>
          <w:sz w:val="28"/>
          <w:szCs w:val="28"/>
        </w:rPr>
        <w:t xml:space="preserve"> их жизненному опыту (предметы, картинки), нежели абстрактные </w:t>
      </w:r>
      <w:r>
        <w:rPr>
          <w:color w:val="000000"/>
          <w:sz w:val="28"/>
          <w:szCs w:val="28"/>
        </w:rPr>
        <w:t>слова или геометрические </w:t>
      </w:r>
      <w:r w:rsidR="00337F79">
        <w:rPr>
          <w:color w:val="000000"/>
          <w:sz w:val="28"/>
          <w:szCs w:val="28"/>
        </w:rPr>
        <w:t>формы</w:t>
      </w:r>
      <w:r w:rsidRPr="00716A39">
        <w:rPr>
          <w:color w:val="000000"/>
          <w:sz w:val="28"/>
          <w:szCs w:val="28"/>
        </w:rPr>
        <w:t xml:space="preserve">. В связи с этим </w:t>
      </w:r>
      <w:r>
        <w:rPr>
          <w:color w:val="000000"/>
          <w:sz w:val="28"/>
          <w:szCs w:val="28"/>
        </w:rPr>
        <w:t xml:space="preserve">нужно </w:t>
      </w:r>
      <w:r w:rsidRPr="00716A39">
        <w:rPr>
          <w:color w:val="000000"/>
          <w:sz w:val="28"/>
          <w:szCs w:val="28"/>
        </w:rPr>
        <w:t>как можно чаще использовать игровые моменты, а материал, предлагаемый для запоминания, до</w:t>
      </w:r>
      <w:r w:rsidR="00337F79">
        <w:rPr>
          <w:color w:val="000000"/>
          <w:sz w:val="28"/>
          <w:szCs w:val="28"/>
        </w:rPr>
        <w:t>лжен быть реалистичным.</w:t>
      </w:r>
    </w:p>
    <w:p w14:paraId="1B9BBACB" w14:textId="77777777" w:rsidR="00716A39" w:rsidRPr="0060160B" w:rsidRDefault="00716A39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74AE7C03" w14:textId="2CF00B00" w:rsidR="0060160B" w:rsidRPr="00C3325E" w:rsidRDefault="00C3325E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C3325E">
        <w:rPr>
          <w:b/>
          <w:color w:val="000000"/>
          <w:sz w:val="28"/>
          <w:szCs w:val="28"/>
        </w:rPr>
        <w:t xml:space="preserve">Игры на развитие </w:t>
      </w:r>
      <w:r w:rsidR="0060160B" w:rsidRPr="00C3325E">
        <w:rPr>
          <w:b/>
          <w:color w:val="000000"/>
          <w:sz w:val="28"/>
          <w:szCs w:val="28"/>
        </w:rPr>
        <w:t>памяти:</w:t>
      </w:r>
    </w:p>
    <w:p w14:paraId="64D87FD1" w14:textId="77777777" w:rsidR="0060160B" w:rsidRPr="00EF7219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 w:rsidRPr="00EF7219">
        <w:rPr>
          <w:color w:val="000000"/>
          <w:sz w:val="28"/>
          <w:szCs w:val="28"/>
          <w:u w:val="single"/>
        </w:rPr>
        <w:t>«Картинки»</w:t>
      </w:r>
    </w:p>
    <w:p w14:paraId="60AC5129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Цель: развивать зрительную память (кратковременную и долговременную).</w:t>
      </w:r>
    </w:p>
    <w:p w14:paraId="4DB282BC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Взрослый показывает десять картинок, на каждой из которых изображен знакомый ребенку предмет (время показа 1-2секунды). Ребенок должен назвать предметы, которые запомнил. Порядок значения не имеет.</w:t>
      </w:r>
    </w:p>
    <w:p w14:paraId="15217712" w14:textId="77777777" w:rsidR="00337F79" w:rsidRDefault="00337F79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544E5544" w14:textId="2636888E" w:rsidR="0060160B" w:rsidRPr="00EF7219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 w:rsidRPr="00EF7219">
        <w:rPr>
          <w:color w:val="000000"/>
          <w:sz w:val="28"/>
          <w:szCs w:val="28"/>
          <w:u w:val="single"/>
        </w:rPr>
        <w:t>«Игра в слова»</w:t>
      </w:r>
    </w:p>
    <w:p w14:paraId="5C29EBEA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Цель: развитие слуховой памяти.</w:t>
      </w:r>
    </w:p>
    <w:p w14:paraId="4F4C6485" w14:textId="0262214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Взрослый называет несколько слов, а ребенок их запоминает, например: стол, заяц, слон, шкаф, волк, диван….</w:t>
      </w:r>
      <w:r w:rsidR="00337F79">
        <w:rPr>
          <w:color w:val="000000"/>
          <w:sz w:val="28"/>
          <w:szCs w:val="28"/>
        </w:rPr>
        <w:t>(называть предметы, которые знакомы ребенку)</w:t>
      </w:r>
      <w:r w:rsidR="00226369">
        <w:rPr>
          <w:color w:val="000000"/>
          <w:sz w:val="28"/>
          <w:szCs w:val="28"/>
        </w:rPr>
        <w:t>.</w:t>
      </w:r>
    </w:p>
    <w:p w14:paraId="40B92D77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Попросить повторить через 15-20 секунд. Аналогично можно провести упражнение на запоминание фраз. В этом случае развивается еще и смысловая память. Например:</w:t>
      </w:r>
    </w:p>
    <w:p w14:paraId="1B11FE55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- мальчик устал</w:t>
      </w:r>
    </w:p>
    <w:p w14:paraId="1C56BD07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- девочка плачет</w:t>
      </w:r>
    </w:p>
    <w:p w14:paraId="469E6738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- папа читает</w:t>
      </w:r>
    </w:p>
    <w:p w14:paraId="45EAB998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- мама готовит</w:t>
      </w:r>
    </w:p>
    <w:p w14:paraId="58DEC56C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- бабушка отдыхает</w:t>
      </w:r>
    </w:p>
    <w:p w14:paraId="5A5A8770" w14:textId="77777777" w:rsidR="00226369" w:rsidRDefault="00226369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7548ABD4" w14:textId="09A35758" w:rsidR="0060160B" w:rsidRPr="00EF7219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 w:rsidRPr="00EF7219">
        <w:rPr>
          <w:color w:val="000000"/>
          <w:sz w:val="28"/>
          <w:szCs w:val="28"/>
          <w:u w:val="single"/>
        </w:rPr>
        <w:t xml:space="preserve"> «Угадай, что я загадал?»</w:t>
      </w:r>
    </w:p>
    <w:p w14:paraId="7FF4DDEC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Цель: развивать образную память, речь.</w:t>
      </w:r>
    </w:p>
    <w:p w14:paraId="6FF294F4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Вы описываете любой предмет из окружения ребенка. Задача ребенка определить этот предмет. Например: этот предмет большой, мягкий, удобный, со спинкой и подлокотниками. Что это? Затем пусть ребенок загадает вам свой предмет.</w:t>
      </w:r>
    </w:p>
    <w:p w14:paraId="484935F9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Также вы можете использовать для развития памяти следующие игры и упражнения:</w:t>
      </w:r>
    </w:p>
    <w:p w14:paraId="3BA86980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- заучивание стихов, загадок, чистоговорок, считалок и т. п.</w:t>
      </w:r>
    </w:p>
    <w:p w14:paraId="46E41763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- «Нарисуй такой же предмет»</w:t>
      </w:r>
    </w:p>
    <w:p w14:paraId="3761FA2C" w14:textId="77777777" w:rsidR="0060160B" w:rsidRPr="0060160B" w:rsidRDefault="0060160B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160B">
        <w:rPr>
          <w:color w:val="000000"/>
          <w:sz w:val="28"/>
          <w:szCs w:val="28"/>
        </w:rPr>
        <w:t>- «Отгадай на ощупь».</w:t>
      </w:r>
    </w:p>
    <w:p w14:paraId="2C35D5EB" w14:textId="77777777" w:rsidR="00526697" w:rsidRDefault="00526697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79EA5D93" w14:textId="77777777" w:rsidR="00526697" w:rsidRDefault="00C3325E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Ребенку с ограниченным словарным запасом тяжело общаться с окружающими людьми, сложно понять взаимосвязи и взаимодействия предметов и явлений. </w:t>
      </w:r>
      <w:r w:rsidRPr="00F31489">
        <w:rPr>
          <w:color w:val="000000"/>
          <w:sz w:val="28"/>
          <w:szCs w:val="28"/>
        </w:rPr>
        <w:t>Развитие словарного запаса основывается на развитии познавательной сферы ребенка в целом, к предметам и явлени</w:t>
      </w:r>
      <w:r>
        <w:rPr>
          <w:color w:val="000000"/>
          <w:sz w:val="28"/>
          <w:szCs w:val="28"/>
        </w:rPr>
        <w:t xml:space="preserve">ям окружающей действительности. </w:t>
      </w:r>
    </w:p>
    <w:p w14:paraId="4D3D3480" w14:textId="77777777" w:rsidR="00526697" w:rsidRDefault="00526697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13571870" w14:textId="2F14D507" w:rsidR="00C3325E" w:rsidRPr="00526697" w:rsidRDefault="00C3325E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526697">
        <w:rPr>
          <w:b/>
          <w:color w:val="000000"/>
          <w:sz w:val="28"/>
          <w:szCs w:val="28"/>
        </w:rPr>
        <w:t>Для активизации словаря можно использовать следующие упражнения:</w:t>
      </w:r>
    </w:p>
    <w:p w14:paraId="0F514E04" w14:textId="77777777" w:rsidR="00C3325E" w:rsidRPr="00F31489" w:rsidRDefault="00C3325E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F31489">
        <w:rPr>
          <w:color w:val="000000"/>
          <w:sz w:val="28"/>
          <w:szCs w:val="28"/>
        </w:rPr>
        <w:t>•</w:t>
      </w:r>
      <w:r w:rsidRPr="00F31489">
        <w:rPr>
          <w:color w:val="000000"/>
          <w:sz w:val="28"/>
          <w:szCs w:val="28"/>
        </w:rPr>
        <w:tab/>
        <w:t xml:space="preserve">отгадывание предметов по описанию </w:t>
      </w:r>
      <w:r w:rsidRPr="00F31489">
        <w:rPr>
          <w:i/>
          <w:color w:val="000000"/>
          <w:sz w:val="28"/>
          <w:szCs w:val="28"/>
        </w:rPr>
        <w:t>(например, круглое, сочное, вкусное, бывает красного, желтого и зеленого цвета – яблоко);</w:t>
      </w:r>
    </w:p>
    <w:p w14:paraId="3D2AB450" w14:textId="77777777" w:rsidR="00C3325E" w:rsidRPr="00F31489" w:rsidRDefault="00C3325E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F31489">
        <w:rPr>
          <w:color w:val="000000"/>
          <w:sz w:val="28"/>
          <w:szCs w:val="28"/>
        </w:rPr>
        <w:t>•</w:t>
      </w:r>
      <w:r w:rsidRPr="00F31489">
        <w:rPr>
          <w:color w:val="000000"/>
          <w:sz w:val="28"/>
          <w:szCs w:val="28"/>
        </w:rPr>
        <w:tab/>
        <w:t xml:space="preserve">сравнительное описание двух предметов: по противоположности, по сходству </w:t>
      </w:r>
      <w:r w:rsidRPr="00F31489">
        <w:rPr>
          <w:i/>
          <w:color w:val="000000"/>
          <w:sz w:val="28"/>
          <w:szCs w:val="28"/>
        </w:rPr>
        <w:t>(например, дерево и цветок: противоположность: дерево – высокое, а цветок – низкий, у дерева – широкий ствол, у цветка – узкий стебель; сходство: дерево и цветок – это растения, у них есть корни, листья).</w:t>
      </w:r>
    </w:p>
    <w:p w14:paraId="2A543821" w14:textId="77777777" w:rsidR="00C3325E" w:rsidRPr="00F31489" w:rsidRDefault="00C3325E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F31489">
        <w:rPr>
          <w:color w:val="000000"/>
          <w:sz w:val="28"/>
          <w:szCs w:val="28"/>
        </w:rPr>
        <w:t>•</w:t>
      </w:r>
      <w:r w:rsidRPr="00F31489">
        <w:rPr>
          <w:color w:val="000000"/>
          <w:sz w:val="28"/>
          <w:szCs w:val="28"/>
        </w:rPr>
        <w:tab/>
        <w:t>подбор синонимов и антонимов к определенным словам</w:t>
      </w:r>
      <w:r>
        <w:rPr>
          <w:color w:val="000000"/>
          <w:sz w:val="28"/>
          <w:szCs w:val="28"/>
        </w:rPr>
        <w:t xml:space="preserve"> </w:t>
      </w:r>
      <w:r w:rsidRPr="00F31489">
        <w:rPr>
          <w:i/>
          <w:color w:val="000000"/>
          <w:sz w:val="28"/>
          <w:szCs w:val="28"/>
        </w:rPr>
        <w:t xml:space="preserve">(синонимы: дом – жилище, храбрый – смелый; бросать – кидать; антонимы: друг – враг, богатый </w:t>
      </w:r>
      <w:r>
        <w:rPr>
          <w:i/>
          <w:color w:val="000000"/>
          <w:sz w:val="28"/>
          <w:szCs w:val="28"/>
        </w:rPr>
        <w:t>– бедный, ложиться – вставать).</w:t>
      </w:r>
    </w:p>
    <w:p w14:paraId="53744EC5" w14:textId="77777777" w:rsidR="00CE6EDA" w:rsidRDefault="00CE6EDA" w:rsidP="00EF721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758DEE6D" w14:textId="6B736731" w:rsidR="00E36E2F" w:rsidRPr="006D6E3B" w:rsidRDefault="006D6E3B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6E3B">
        <w:rPr>
          <w:rFonts w:ascii="Times New Roman" w:hAnsi="Times New Roman" w:cs="Times New Roman"/>
          <w:sz w:val="28"/>
          <w:szCs w:val="28"/>
        </w:rPr>
        <w:t xml:space="preserve">Успехи вашего ребенка в значительной мере будут зависеть от вашей фантазии. </w:t>
      </w:r>
      <w:r w:rsidR="00FE0357" w:rsidRPr="006D6E3B">
        <w:rPr>
          <w:rFonts w:ascii="Times New Roman" w:hAnsi="Times New Roman" w:cs="Times New Roman"/>
          <w:color w:val="000000"/>
          <w:sz w:val="28"/>
          <w:szCs w:val="28"/>
        </w:rPr>
        <w:t xml:space="preserve">А мне остаётся только поблагодарить вас за внимание, </w:t>
      </w:r>
      <w:r w:rsidR="00E36E2F" w:rsidRPr="006D6E3B">
        <w:rPr>
          <w:rFonts w:ascii="Times New Roman" w:hAnsi="Times New Roman" w:cs="Times New Roman"/>
          <w:color w:val="000000"/>
          <w:sz w:val="28"/>
          <w:szCs w:val="28"/>
        </w:rPr>
        <w:t>будьте всегда здоровы!</w:t>
      </w:r>
    </w:p>
    <w:p w14:paraId="6100B8D7" w14:textId="77777777" w:rsidR="00E36E2F" w:rsidRPr="00D01004" w:rsidRDefault="00E36E2F" w:rsidP="00EF72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C00A03" w14:textId="551F2976" w:rsidR="00E36E2F" w:rsidRPr="00D01004" w:rsidRDefault="006D6E3B" w:rsidP="00DF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4D033C" w14:textId="77777777" w:rsidR="00E36E2F" w:rsidRPr="00D01004" w:rsidRDefault="00E36E2F" w:rsidP="00DF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81EF3D" w14:textId="77777777" w:rsidR="00AF1BCD" w:rsidRPr="00D01004" w:rsidRDefault="00AF1BCD" w:rsidP="00DF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F1BCD" w:rsidRPr="00D01004" w:rsidSect="009A4E1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DEC8B" w14:textId="77777777" w:rsidR="00F60326" w:rsidRDefault="00F60326" w:rsidP="00A074BF">
      <w:pPr>
        <w:spacing w:after="0" w:line="240" w:lineRule="auto"/>
      </w:pPr>
      <w:r>
        <w:separator/>
      </w:r>
    </w:p>
  </w:endnote>
  <w:endnote w:type="continuationSeparator" w:id="0">
    <w:p w14:paraId="449A4DAD" w14:textId="77777777" w:rsidR="00F60326" w:rsidRDefault="00F60326" w:rsidP="00A07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49DE7" w14:textId="77777777" w:rsidR="00F60326" w:rsidRDefault="00F60326" w:rsidP="00A074BF">
      <w:pPr>
        <w:spacing w:after="0" w:line="240" w:lineRule="auto"/>
      </w:pPr>
      <w:r>
        <w:separator/>
      </w:r>
    </w:p>
  </w:footnote>
  <w:footnote w:type="continuationSeparator" w:id="0">
    <w:p w14:paraId="62FC2633" w14:textId="77777777" w:rsidR="00F60326" w:rsidRDefault="00F60326" w:rsidP="00A074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B4476"/>
    <w:multiLevelType w:val="multilevel"/>
    <w:tmpl w:val="4B7C3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CD22B0"/>
    <w:multiLevelType w:val="hybridMultilevel"/>
    <w:tmpl w:val="CB5AB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17A6E"/>
    <w:multiLevelType w:val="hybridMultilevel"/>
    <w:tmpl w:val="2A2C31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C51"/>
    <w:rsid w:val="00066F3C"/>
    <w:rsid w:val="000B6755"/>
    <w:rsid w:val="0011415A"/>
    <w:rsid w:val="00127D72"/>
    <w:rsid w:val="0018599B"/>
    <w:rsid w:val="00193C51"/>
    <w:rsid w:val="00197A53"/>
    <w:rsid w:val="001E0B5E"/>
    <w:rsid w:val="00226369"/>
    <w:rsid w:val="002575B9"/>
    <w:rsid w:val="00294CA4"/>
    <w:rsid w:val="002B57E3"/>
    <w:rsid w:val="00301BBE"/>
    <w:rsid w:val="00337F79"/>
    <w:rsid w:val="00346E55"/>
    <w:rsid w:val="003851DB"/>
    <w:rsid w:val="003A2425"/>
    <w:rsid w:val="00466CA2"/>
    <w:rsid w:val="005073C8"/>
    <w:rsid w:val="00526697"/>
    <w:rsid w:val="005630F8"/>
    <w:rsid w:val="005D299C"/>
    <w:rsid w:val="0060160B"/>
    <w:rsid w:val="00636C9D"/>
    <w:rsid w:val="00644BA0"/>
    <w:rsid w:val="00690479"/>
    <w:rsid w:val="00696AE7"/>
    <w:rsid w:val="006C15B8"/>
    <w:rsid w:val="006D6E3B"/>
    <w:rsid w:val="00705B1A"/>
    <w:rsid w:val="007122F3"/>
    <w:rsid w:val="00716A39"/>
    <w:rsid w:val="00743025"/>
    <w:rsid w:val="007701E8"/>
    <w:rsid w:val="007A302C"/>
    <w:rsid w:val="007B058F"/>
    <w:rsid w:val="007E6E57"/>
    <w:rsid w:val="00885E5C"/>
    <w:rsid w:val="008A48FC"/>
    <w:rsid w:val="008C43D8"/>
    <w:rsid w:val="008F5446"/>
    <w:rsid w:val="00921750"/>
    <w:rsid w:val="00937A8C"/>
    <w:rsid w:val="00955CC6"/>
    <w:rsid w:val="00980E98"/>
    <w:rsid w:val="009914F6"/>
    <w:rsid w:val="009A4E1C"/>
    <w:rsid w:val="009E1DB3"/>
    <w:rsid w:val="009E2D1A"/>
    <w:rsid w:val="00A074BF"/>
    <w:rsid w:val="00A10368"/>
    <w:rsid w:val="00A25A16"/>
    <w:rsid w:val="00A26A73"/>
    <w:rsid w:val="00A4602A"/>
    <w:rsid w:val="00A80AEF"/>
    <w:rsid w:val="00AA48B5"/>
    <w:rsid w:val="00AD4EFE"/>
    <w:rsid w:val="00AD7277"/>
    <w:rsid w:val="00AF1BCD"/>
    <w:rsid w:val="00B5717C"/>
    <w:rsid w:val="00B91CA1"/>
    <w:rsid w:val="00B9512F"/>
    <w:rsid w:val="00BF5181"/>
    <w:rsid w:val="00C169E8"/>
    <w:rsid w:val="00C3325E"/>
    <w:rsid w:val="00C37BE9"/>
    <w:rsid w:val="00C51ABF"/>
    <w:rsid w:val="00CA1A73"/>
    <w:rsid w:val="00CD5324"/>
    <w:rsid w:val="00CD6D1E"/>
    <w:rsid w:val="00CE6EDA"/>
    <w:rsid w:val="00D01004"/>
    <w:rsid w:val="00D83AF8"/>
    <w:rsid w:val="00DB16D2"/>
    <w:rsid w:val="00DC17E2"/>
    <w:rsid w:val="00DD18A2"/>
    <w:rsid w:val="00DF3A9B"/>
    <w:rsid w:val="00E21DB9"/>
    <w:rsid w:val="00E36E2F"/>
    <w:rsid w:val="00E51DA9"/>
    <w:rsid w:val="00E6616D"/>
    <w:rsid w:val="00EA7F91"/>
    <w:rsid w:val="00EC63D5"/>
    <w:rsid w:val="00ED1D5D"/>
    <w:rsid w:val="00EF7219"/>
    <w:rsid w:val="00F31489"/>
    <w:rsid w:val="00F60326"/>
    <w:rsid w:val="00F90985"/>
    <w:rsid w:val="00FA5172"/>
    <w:rsid w:val="00FB4EA6"/>
    <w:rsid w:val="00FC13D6"/>
    <w:rsid w:val="00FD17B0"/>
    <w:rsid w:val="00FD6807"/>
    <w:rsid w:val="00FE0357"/>
    <w:rsid w:val="00FF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669C4"/>
  <w15:chartTrackingRefBased/>
  <w15:docId w15:val="{FA6B9B83-D1ED-4837-A5BA-37D4603DF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E2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0AEF"/>
    <w:rPr>
      <w:rFonts w:ascii="Segoe UI" w:hAnsi="Segoe UI" w:cs="Segoe UI"/>
      <w:sz w:val="18"/>
      <w:szCs w:val="18"/>
    </w:rPr>
  </w:style>
  <w:style w:type="paragraph" w:customStyle="1" w:styleId="1">
    <w:name w:val="Стиль1"/>
    <w:basedOn w:val="a"/>
    <w:link w:val="10"/>
    <w:qFormat/>
    <w:rsid w:val="00AF1BCD"/>
    <w:pPr>
      <w:spacing w:line="259" w:lineRule="auto"/>
    </w:pPr>
    <w:rPr>
      <w:noProof/>
      <w:lang w:eastAsia="ru-RU"/>
    </w:rPr>
  </w:style>
  <w:style w:type="character" w:customStyle="1" w:styleId="10">
    <w:name w:val="Стиль1 Знак"/>
    <w:basedOn w:val="a0"/>
    <w:link w:val="1"/>
    <w:rsid w:val="00AF1BCD"/>
    <w:rPr>
      <w:noProof/>
      <w:lang w:eastAsia="ru-RU"/>
    </w:rPr>
  </w:style>
  <w:style w:type="paragraph" w:customStyle="1" w:styleId="Default">
    <w:name w:val="Default"/>
    <w:rsid w:val="002B57E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E36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01004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FE035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E035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E035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E035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E0357"/>
    <w:rPr>
      <w:b/>
      <w:bCs/>
      <w:sz w:val="20"/>
      <w:szCs w:val="20"/>
    </w:rPr>
  </w:style>
  <w:style w:type="paragraph" w:styleId="ac">
    <w:name w:val="endnote text"/>
    <w:basedOn w:val="a"/>
    <w:link w:val="ad"/>
    <w:uiPriority w:val="99"/>
    <w:semiHidden/>
    <w:unhideWhenUsed/>
    <w:rsid w:val="00A074BF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A074BF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A074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82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7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758750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441155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8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C87EB-0D82-4A0F-AE1B-ACD1801C1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3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комтек</dc:creator>
  <cp:keywords/>
  <dc:description/>
  <cp:lastModifiedBy>комтек</cp:lastModifiedBy>
  <cp:revision>72</cp:revision>
  <cp:lastPrinted>2019-09-26T10:59:00Z</cp:lastPrinted>
  <dcterms:created xsi:type="dcterms:W3CDTF">2019-09-26T10:34:00Z</dcterms:created>
  <dcterms:modified xsi:type="dcterms:W3CDTF">2021-10-11T11:45:00Z</dcterms:modified>
</cp:coreProperties>
</file>