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F04" w:rsidRPr="00C25F04" w:rsidRDefault="00C25F04" w:rsidP="00C25F04">
      <w:pPr>
        <w:spacing w:after="200"/>
        <w:jc w:val="center"/>
        <w:rPr>
          <w:rFonts w:eastAsiaTheme="minorHAnsi"/>
          <w:sz w:val="28"/>
          <w:szCs w:val="28"/>
          <w:lang w:eastAsia="en-US"/>
        </w:rPr>
      </w:pPr>
    </w:p>
    <w:p w:rsidR="00C25F04" w:rsidRPr="00C25F04" w:rsidRDefault="00C25F04" w:rsidP="00C25F04">
      <w:pPr>
        <w:spacing w:after="200"/>
        <w:jc w:val="center"/>
        <w:rPr>
          <w:b/>
          <w:sz w:val="28"/>
          <w:szCs w:val="28"/>
        </w:rPr>
      </w:pPr>
      <w:r w:rsidRPr="00C25F04">
        <w:rPr>
          <w:b/>
          <w:sz w:val="28"/>
          <w:szCs w:val="28"/>
        </w:rPr>
        <w:t>Формирование у молодежи семейных ценностей как направление государственной</w:t>
      </w:r>
      <w:r w:rsidR="007C32EF">
        <w:rPr>
          <w:b/>
          <w:sz w:val="28"/>
          <w:szCs w:val="28"/>
        </w:rPr>
        <w:t xml:space="preserve"> региональной</w:t>
      </w:r>
      <w:r w:rsidRPr="00C25F04">
        <w:rPr>
          <w:b/>
          <w:sz w:val="28"/>
          <w:szCs w:val="28"/>
        </w:rPr>
        <w:t xml:space="preserve"> молодежной политики</w:t>
      </w:r>
    </w:p>
    <w:p w:rsidR="00C25F04" w:rsidRPr="00C25F04" w:rsidRDefault="00C25F04" w:rsidP="00C25F04">
      <w:pPr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25F04" w:rsidRPr="00C25F04" w:rsidRDefault="00C25F04" w:rsidP="00C25F04">
      <w:pPr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25F04" w:rsidRPr="00C25F04" w:rsidRDefault="00C25F04" w:rsidP="00C25F04">
      <w:pPr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25F04" w:rsidRPr="00C25F04" w:rsidRDefault="00C25F04" w:rsidP="00C25F04">
      <w:pPr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C25F04">
        <w:rPr>
          <w:rFonts w:eastAsiaTheme="minorHAnsi"/>
          <w:b/>
          <w:sz w:val="28"/>
          <w:szCs w:val="28"/>
          <w:lang w:eastAsia="en-US"/>
        </w:rPr>
        <w:t xml:space="preserve">Фамилия, имя, отчество (полностью): </w:t>
      </w:r>
      <w:r w:rsidRPr="00C25F04">
        <w:rPr>
          <w:rFonts w:eastAsiaTheme="minorHAnsi"/>
          <w:sz w:val="28"/>
          <w:szCs w:val="28"/>
          <w:lang w:eastAsia="en-US"/>
        </w:rPr>
        <w:tab/>
        <w:t>Филиппова Светлана Витальевна</w:t>
      </w:r>
    </w:p>
    <w:p w:rsidR="00C25F04" w:rsidRPr="00C25F04" w:rsidRDefault="00C25F04" w:rsidP="00C25F04">
      <w:pPr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C25F04">
        <w:rPr>
          <w:rFonts w:eastAsiaTheme="minorHAnsi"/>
          <w:b/>
          <w:sz w:val="28"/>
          <w:szCs w:val="28"/>
          <w:lang w:eastAsia="en-US"/>
        </w:rPr>
        <w:t>Название места работы:</w:t>
      </w:r>
      <w:r w:rsidRPr="00C25F04">
        <w:rPr>
          <w:rFonts w:eastAsiaTheme="minorHAnsi"/>
          <w:sz w:val="28"/>
          <w:szCs w:val="28"/>
          <w:lang w:eastAsia="en-US"/>
        </w:rPr>
        <w:tab/>
        <w:t xml:space="preserve"> МБОУ «Мужевская СОШ имени Н.В.Архангельского»</w:t>
      </w:r>
    </w:p>
    <w:p w:rsidR="00C25F04" w:rsidRPr="00C25F04" w:rsidRDefault="00C25F04" w:rsidP="00C25F04">
      <w:pPr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C25F04">
        <w:rPr>
          <w:rFonts w:eastAsiaTheme="minorHAnsi"/>
          <w:b/>
          <w:sz w:val="28"/>
          <w:szCs w:val="28"/>
          <w:lang w:eastAsia="en-US"/>
        </w:rPr>
        <w:t>Название муниципального образования:</w:t>
      </w:r>
      <w:r w:rsidRPr="00C25F04">
        <w:rPr>
          <w:rFonts w:eastAsiaTheme="minorHAnsi"/>
          <w:b/>
          <w:sz w:val="28"/>
          <w:szCs w:val="28"/>
          <w:lang w:eastAsia="en-US"/>
        </w:rPr>
        <w:tab/>
      </w:r>
      <w:r w:rsidR="003E53DA" w:rsidRPr="003E53DA">
        <w:rPr>
          <w:rFonts w:eastAsiaTheme="minorHAnsi"/>
          <w:sz w:val="28"/>
          <w:szCs w:val="28"/>
          <w:lang w:eastAsia="en-US"/>
        </w:rPr>
        <w:t>ЯНАО</w:t>
      </w:r>
      <w:r w:rsidR="003E53DA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C25F04">
        <w:rPr>
          <w:rFonts w:eastAsiaTheme="minorHAnsi"/>
          <w:sz w:val="28"/>
          <w:szCs w:val="28"/>
          <w:lang w:eastAsia="en-US"/>
        </w:rPr>
        <w:t>Шурышкарский район</w:t>
      </w:r>
    </w:p>
    <w:p w:rsidR="00C25F04" w:rsidRPr="00C25F04" w:rsidRDefault="00C25F04" w:rsidP="00C25F04">
      <w:pPr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C25F04">
        <w:rPr>
          <w:rFonts w:eastAsiaTheme="minorHAnsi"/>
          <w:b/>
          <w:sz w:val="28"/>
          <w:szCs w:val="28"/>
          <w:lang w:eastAsia="en-US"/>
        </w:rPr>
        <w:t xml:space="preserve">Название населённого пункта: </w:t>
      </w:r>
      <w:r w:rsidRPr="00C25F04">
        <w:rPr>
          <w:rFonts w:eastAsiaTheme="minorHAnsi"/>
          <w:sz w:val="28"/>
          <w:szCs w:val="28"/>
          <w:lang w:eastAsia="en-US"/>
        </w:rPr>
        <w:t>с. Мужи</w:t>
      </w:r>
      <w:bookmarkStart w:id="0" w:name="_GoBack"/>
      <w:bookmarkEnd w:id="0"/>
    </w:p>
    <w:p w:rsidR="00C25F04" w:rsidRPr="00C25F04" w:rsidRDefault="00C25F04" w:rsidP="00C25F04">
      <w:pPr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25F04" w:rsidRPr="00C25F04" w:rsidRDefault="00C25F04" w:rsidP="00C25F04">
      <w:pPr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25F04" w:rsidRPr="00C25F04" w:rsidRDefault="00C25F04" w:rsidP="00C25F04">
      <w:pPr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25F04" w:rsidRPr="00C25F04" w:rsidRDefault="00C25F04" w:rsidP="00C25F04">
      <w:pPr>
        <w:spacing w:after="20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25F04" w:rsidRPr="00C25F04" w:rsidRDefault="00C25F04" w:rsidP="00C25F04">
      <w:pPr>
        <w:spacing w:after="200"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3E53DA" w:rsidRDefault="003E53DA" w:rsidP="00C07362">
      <w:pPr>
        <w:spacing w:after="200"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3E53DA" w:rsidRDefault="003E53DA" w:rsidP="00C07362">
      <w:pPr>
        <w:spacing w:after="200"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3E53DA" w:rsidRDefault="003E53DA" w:rsidP="00C07362">
      <w:pPr>
        <w:spacing w:after="200"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3E53DA" w:rsidRDefault="003E53DA" w:rsidP="00C07362">
      <w:pPr>
        <w:spacing w:after="200"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3E53DA" w:rsidRDefault="003E53DA" w:rsidP="00C07362">
      <w:pPr>
        <w:spacing w:after="200"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5C6FBE" w:rsidRDefault="00C25F04" w:rsidP="00C07362">
      <w:pPr>
        <w:spacing w:after="200" w:line="360" w:lineRule="auto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2021</w:t>
      </w:r>
      <w:r w:rsidR="00C07362">
        <w:rPr>
          <w:rFonts w:eastAsiaTheme="minorHAnsi"/>
          <w:sz w:val="28"/>
          <w:szCs w:val="28"/>
          <w:lang w:eastAsia="en-US"/>
        </w:rPr>
        <w:t xml:space="preserve"> г</w:t>
      </w:r>
    </w:p>
    <w:p w:rsidR="003E53DA" w:rsidRPr="00C07362" w:rsidRDefault="003E53DA" w:rsidP="00C07362">
      <w:pPr>
        <w:spacing w:after="200"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p w:rsidR="00D21CF0" w:rsidRPr="00723C9A" w:rsidRDefault="00A5322E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lastRenderedPageBreak/>
        <w:t xml:space="preserve">Одним из актуальных направлений в социологии является семья и изменения в институте семьи. Семья выступает </w:t>
      </w:r>
      <w:r w:rsidR="00406679" w:rsidRPr="00723C9A">
        <w:rPr>
          <w:sz w:val="28"/>
          <w:szCs w:val="28"/>
        </w:rPr>
        <w:t xml:space="preserve">главной социальной структурой общества и выполняет определенные функции. По толковому словарю </w:t>
      </w:r>
      <w:r w:rsidR="00635775" w:rsidRPr="00723C9A">
        <w:rPr>
          <w:sz w:val="28"/>
          <w:szCs w:val="28"/>
        </w:rPr>
        <w:t xml:space="preserve">В. И. </w:t>
      </w:r>
      <w:r w:rsidR="00D21CF0" w:rsidRPr="00723C9A">
        <w:rPr>
          <w:sz w:val="28"/>
          <w:szCs w:val="28"/>
        </w:rPr>
        <w:t>Даля: «Семья</w:t>
      </w:r>
      <w:r w:rsidR="00406679" w:rsidRPr="00723C9A">
        <w:rPr>
          <w:sz w:val="28"/>
          <w:szCs w:val="28"/>
        </w:rPr>
        <w:t xml:space="preserve"> </w:t>
      </w:r>
      <w:r w:rsidR="00D21CF0" w:rsidRPr="00723C9A">
        <w:rPr>
          <w:sz w:val="28"/>
          <w:szCs w:val="28"/>
        </w:rPr>
        <w:t xml:space="preserve">– основанное на браке или кровно </w:t>
      </w:r>
      <w:r w:rsidR="00406679" w:rsidRPr="00723C9A">
        <w:rPr>
          <w:sz w:val="28"/>
          <w:szCs w:val="28"/>
        </w:rPr>
        <w:t>родственных отношениях объединение людей, связанное хозяйственно-бытовой общностью и взаимной ответственностью; первичная институционализируемая социальная форма совместной жизни людей</w:t>
      </w:r>
      <w:r w:rsidR="00D21CF0" w:rsidRPr="00723C9A">
        <w:rPr>
          <w:sz w:val="28"/>
          <w:szCs w:val="28"/>
        </w:rPr>
        <w:t>»</w:t>
      </w:r>
      <w:r w:rsidR="00635775" w:rsidRPr="00723C9A">
        <w:rPr>
          <w:sz w:val="28"/>
          <w:szCs w:val="28"/>
        </w:rPr>
        <w:t xml:space="preserve"> [1]. </w:t>
      </w:r>
    </w:p>
    <w:p w:rsidR="00D21CF0" w:rsidRPr="00723C9A" w:rsidRDefault="00AE59C0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Семья для ребенка является одновременно и воспитательной средой, и средой </w:t>
      </w:r>
      <w:r w:rsidR="00127B29" w:rsidRPr="00723C9A">
        <w:rPr>
          <w:sz w:val="28"/>
          <w:szCs w:val="28"/>
        </w:rPr>
        <w:t>жизни. Влияние семьи</w:t>
      </w:r>
      <w:r w:rsidR="00BF386C" w:rsidRPr="00723C9A">
        <w:rPr>
          <w:sz w:val="28"/>
          <w:szCs w:val="28"/>
        </w:rPr>
        <w:t>,</w:t>
      </w:r>
      <w:r w:rsidR="00127B29" w:rsidRPr="00723C9A">
        <w:rPr>
          <w:sz w:val="28"/>
          <w:szCs w:val="28"/>
        </w:rPr>
        <w:t xml:space="preserve"> особенно в начальной стадии</w:t>
      </w:r>
      <w:r w:rsidR="00BF386C" w:rsidRPr="00723C9A">
        <w:rPr>
          <w:sz w:val="28"/>
          <w:szCs w:val="28"/>
        </w:rPr>
        <w:t>,</w:t>
      </w:r>
      <w:r w:rsidR="00127B29" w:rsidRPr="00723C9A">
        <w:rPr>
          <w:sz w:val="28"/>
          <w:szCs w:val="28"/>
        </w:rPr>
        <w:t xml:space="preserve"> особо влияет на формирование взглядов на отношения к окружающему миру. Чем больше семья уделяет внимание ребенку, тем выше его результаты физического, нравственного и трудового воспитания. Родители – первые воспитатели – имеют самое сильное влияние на своего ребенка. </w:t>
      </w:r>
      <w:r w:rsidR="00D21CF0" w:rsidRPr="00723C9A">
        <w:rPr>
          <w:sz w:val="28"/>
          <w:szCs w:val="28"/>
        </w:rPr>
        <w:t xml:space="preserve">Семья выступает проводником ценностей, приобретенных предшествующим поколением. Ценность – это то, чему человек осознано уделяет большее значение и готов пожертвовать чем-либо, например, усилиями, временем или деньгами. М.С. Каган дал следующее определение. Ценность – специфическое отношение, поскольку оно связывает объект не с другими объектами, а с субъектом, то есть носителем социальных и культурных качеств, которые определяют сверхиндивидуальное содержание его духовной деятельности; деятельность человека и является реальным отношением, в котором он выступает как субъект, хотя в другой ситуации он окажется объектом для другого субъекта [4]. </w:t>
      </w:r>
    </w:p>
    <w:p w:rsidR="00D21CF0" w:rsidRPr="00723C9A" w:rsidRDefault="00D21CF0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Затрагивая тему ценностей, которые формируются у чело</w:t>
      </w:r>
      <w:r w:rsidR="00EF0C0C" w:rsidRPr="00723C9A">
        <w:rPr>
          <w:sz w:val="28"/>
          <w:szCs w:val="28"/>
        </w:rPr>
        <w:t>века всю жизнь, нельзя не коснуться семейных ценностей</w:t>
      </w:r>
      <w:r w:rsidRPr="00723C9A">
        <w:rPr>
          <w:sz w:val="28"/>
          <w:szCs w:val="28"/>
        </w:rPr>
        <w:t>.</w:t>
      </w:r>
    </w:p>
    <w:p w:rsidR="00635775" w:rsidRPr="00723C9A" w:rsidRDefault="00BF386C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Семейные ценности </w:t>
      </w:r>
      <w:r w:rsidR="005152A0" w:rsidRPr="00723C9A">
        <w:rPr>
          <w:sz w:val="28"/>
          <w:szCs w:val="28"/>
        </w:rPr>
        <w:t>–</w:t>
      </w:r>
      <w:r w:rsidRPr="00723C9A">
        <w:rPr>
          <w:sz w:val="28"/>
          <w:szCs w:val="28"/>
        </w:rPr>
        <w:t xml:space="preserve"> </w:t>
      </w:r>
      <w:r w:rsidR="005152A0" w:rsidRPr="00723C9A">
        <w:rPr>
          <w:sz w:val="28"/>
          <w:szCs w:val="28"/>
        </w:rPr>
        <w:t>это обычаи, традиции, передава</w:t>
      </w:r>
      <w:r w:rsidR="00D21CF0" w:rsidRPr="00723C9A">
        <w:rPr>
          <w:sz w:val="28"/>
          <w:szCs w:val="28"/>
        </w:rPr>
        <w:t>емые из поколения в поколение. Почитаемые и выдвигаемые на первый план всеми членами семьи, тем самым образуя прочный фундамент с</w:t>
      </w:r>
      <w:r w:rsidR="00FB37F1" w:rsidRPr="00723C9A">
        <w:rPr>
          <w:sz w:val="28"/>
          <w:szCs w:val="28"/>
        </w:rPr>
        <w:t>емейных отношений.</w:t>
      </w:r>
      <w:r w:rsidR="0082495F" w:rsidRPr="00723C9A">
        <w:rPr>
          <w:sz w:val="28"/>
          <w:szCs w:val="28"/>
        </w:rPr>
        <w:t xml:space="preserve"> </w:t>
      </w:r>
      <w:r w:rsidR="00FB37F1" w:rsidRPr="00723C9A">
        <w:rPr>
          <w:sz w:val="28"/>
          <w:szCs w:val="28"/>
        </w:rPr>
        <w:t xml:space="preserve">Многие отечественные исследователи </w:t>
      </w:r>
      <w:r w:rsidR="00467EA4" w:rsidRPr="00723C9A">
        <w:rPr>
          <w:sz w:val="28"/>
          <w:szCs w:val="28"/>
        </w:rPr>
        <w:t>в своих научных трудах затрагивали данную тему. Так</w:t>
      </w:r>
      <w:r w:rsidR="006771D0" w:rsidRPr="00723C9A">
        <w:rPr>
          <w:sz w:val="28"/>
          <w:szCs w:val="28"/>
        </w:rPr>
        <w:t>,</w:t>
      </w:r>
      <w:r w:rsidR="00467EA4" w:rsidRPr="00723C9A">
        <w:rPr>
          <w:sz w:val="28"/>
          <w:szCs w:val="28"/>
        </w:rPr>
        <w:t xml:space="preserve"> например, </w:t>
      </w:r>
      <w:r w:rsidR="0082495F" w:rsidRPr="00723C9A">
        <w:rPr>
          <w:sz w:val="28"/>
          <w:szCs w:val="28"/>
        </w:rPr>
        <w:t>Н. Г. Храмовая</w:t>
      </w:r>
      <w:r w:rsidR="00467EA4" w:rsidRPr="00723C9A">
        <w:rPr>
          <w:sz w:val="28"/>
          <w:szCs w:val="28"/>
        </w:rPr>
        <w:t xml:space="preserve"> писала, что </w:t>
      </w:r>
      <w:r w:rsidR="00467EA4" w:rsidRPr="00723C9A">
        <w:rPr>
          <w:sz w:val="28"/>
          <w:szCs w:val="28"/>
        </w:rPr>
        <w:lastRenderedPageBreak/>
        <w:t>семейные ценности – п</w:t>
      </w:r>
      <w:r w:rsidR="0082495F" w:rsidRPr="00723C9A">
        <w:rPr>
          <w:sz w:val="28"/>
          <w:szCs w:val="28"/>
        </w:rPr>
        <w:t>оложительные и отрицательные показатели значимости объектов, относящихся к основанной на единой совместной деятельности общности людей,</w:t>
      </w:r>
      <w:r w:rsidR="00467EA4" w:rsidRPr="00723C9A">
        <w:rPr>
          <w:sz w:val="28"/>
          <w:szCs w:val="28"/>
        </w:rPr>
        <w:t xml:space="preserve"> связанных узами супружества – р</w:t>
      </w:r>
      <w:r w:rsidR="0082495F" w:rsidRPr="00723C9A">
        <w:rPr>
          <w:sz w:val="28"/>
          <w:szCs w:val="28"/>
        </w:rPr>
        <w:t>оди</w:t>
      </w:r>
      <w:r w:rsidR="00467EA4" w:rsidRPr="00723C9A">
        <w:rPr>
          <w:sz w:val="28"/>
          <w:szCs w:val="28"/>
        </w:rPr>
        <w:t>тельства – р</w:t>
      </w:r>
      <w:r w:rsidR="0082495F" w:rsidRPr="00723C9A">
        <w:rPr>
          <w:sz w:val="28"/>
          <w:szCs w:val="28"/>
        </w:rPr>
        <w:t>одства, в связи с вовлеченностью этих объектов в сферу человеческой жизнедеятельности, человеческими интересами, потребностями, социальными отношениями</w:t>
      </w:r>
      <w:r w:rsidR="00467EA4" w:rsidRPr="00723C9A">
        <w:rPr>
          <w:sz w:val="28"/>
          <w:szCs w:val="28"/>
        </w:rPr>
        <w:t xml:space="preserve"> [5]. А </w:t>
      </w:r>
      <w:r w:rsidR="007431C3" w:rsidRPr="00723C9A">
        <w:rPr>
          <w:sz w:val="28"/>
          <w:szCs w:val="28"/>
        </w:rPr>
        <w:t xml:space="preserve">ученые </w:t>
      </w:r>
      <w:r w:rsidR="00467EA4" w:rsidRPr="00723C9A">
        <w:rPr>
          <w:sz w:val="28"/>
          <w:szCs w:val="28"/>
        </w:rPr>
        <w:t xml:space="preserve">Н. И. Олифирович., Т. А. Зинкевич-Куземкина, Т. Ф. Велента дают следующее определение: </w:t>
      </w:r>
      <w:r w:rsidR="007431C3" w:rsidRPr="00723C9A">
        <w:rPr>
          <w:sz w:val="28"/>
          <w:szCs w:val="28"/>
        </w:rPr>
        <w:t>с</w:t>
      </w:r>
      <w:r w:rsidR="00467EA4" w:rsidRPr="00723C9A">
        <w:rPr>
          <w:sz w:val="28"/>
          <w:szCs w:val="28"/>
        </w:rPr>
        <w:t>емейные ценности – идеалы, представления о семье, ее особенностях, которые одобряются и культивируются в кругу семьи, а также служат важным фактором регуляции взаимоотношений между ее членами [6]</w:t>
      </w:r>
      <w:r w:rsidR="006E34EC" w:rsidRPr="00723C9A">
        <w:rPr>
          <w:sz w:val="28"/>
          <w:szCs w:val="28"/>
        </w:rPr>
        <w:t>.</w:t>
      </w:r>
      <w:r w:rsidR="00467EA4" w:rsidRPr="00723C9A">
        <w:rPr>
          <w:sz w:val="28"/>
          <w:szCs w:val="28"/>
        </w:rPr>
        <w:t xml:space="preserve"> </w:t>
      </w:r>
      <w:r w:rsidR="007431C3" w:rsidRPr="00723C9A">
        <w:rPr>
          <w:sz w:val="28"/>
          <w:szCs w:val="28"/>
        </w:rPr>
        <w:t xml:space="preserve">Таким образом, сложно дать единое общепринятое определение семейным ценностям, так как оно наделено субъективным восприятием. </w:t>
      </w:r>
    </w:p>
    <w:p w:rsidR="007431C3" w:rsidRPr="00723C9A" w:rsidRDefault="007431C3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Семейные ценности разделяют по типу связей внутри семьи. </w:t>
      </w:r>
      <w:r w:rsidR="003D3E16" w:rsidRPr="00723C9A">
        <w:rPr>
          <w:sz w:val="28"/>
          <w:szCs w:val="28"/>
        </w:rPr>
        <w:t>Всего выделяют три группы: 1) ценности, связанные с родительством; 2) ценности, связанные с супружеством; 3) ценности, связанные с родством. Разберем каждую из них.</w:t>
      </w:r>
    </w:p>
    <w:p w:rsidR="003D3E16" w:rsidRPr="00723C9A" w:rsidRDefault="003D3E16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К ценностям, связанные с родительством</w:t>
      </w:r>
      <w:r w:rsidR="00C25F04" w:rsidRPr="00723C9A">
        <w:rPr>
          <w:sz w:val="28"/>
          <w:szCs w:val="28"/>
        </w:rPr>
        <w:t xml:space="preserve">, </w:t>
      </w:r>
      <w:r w:rsidRPr="00723C9A">
        <w:rPr>
          <w:sz w:val="28"/>
          <w:szCs w:val="28"/>
        </w:rPr>
        <w:t xml:space="preserve"> относятся ценность детей, их воспитание и поддержание благоприятной среды для их социализации. Ценность, связанная с супружеством в первую очередь выделяется</w:t>
      </w:r>
      <w:r w:rsidR="0089464D" w:rsidRPr="00723C9A">
        <w:rPr>
          <w:sz w:val="28"/>
          <w:szCs w:val="28"/>
        </w:rPr>
        <w:t>, как</w:t>
      </w:r>
      <w:r w:rsidRPr="00723C9A">
        <w:rPr>
          <w:sz w:val="28"/>
          <w:szCs w:val="28"/>
        </w:rPr>
        <w:t xml:space="preserve"> ценность брака</w:t>
      </w:r>
      <w:r w:rsidR="0089464D" w:rsidRPr="00723C9A">
        <w:rPr>
          <w:sz w:val="28"/>
          <w:szCs w:val="28"/>
        </w:rPr>
        <w:t>, равноправие, взаимоподдержка и взаимопонимание  супругов, ценность выполнения традиционных гендерных ролей в семье, удержания коммуникации между мужчиной и женщиной. И среди ценностей, связ</w:t>
      </w:r>
      <w:r w:rsidR="00F57AAE" w:rsidRPr="00723C9A">
        <w:rPr>
          <w:sz w:val="28"/>
          <w:szCs w:val="28"/>
        </w:rPr>
        <w:t xml:space="preserve">анные с родством включают ценность наличия многообразия родственников, поддержки с ними взаимосвязи, взаимопомощи и взаимодействия. </w:t>
      </w:r>
    </w:p>
    <w:p w:rsidR="00F57AAE" w:rsidRPr="00723C9A" w:rsidRDefault="00F57AAE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Семья и семейные ценности неразрывно связаны между собой и друг без друга, существовать не могут. Если семья разрушается, то и семейные ценности теряют свою значимость. Ни одни семейные отношения не смогут существовать без основополагающих принципов. Именно </w:t>
      </w:r>
      <w:r w:rsidR="00491A0D" w:rsidRPr="00723C9A">
        <w:rPr>
          <w:sz w:val="28"/>
          <w:szCs w:val="28"/>
        </w:rPr>
        <w:t xml:space="preserve">при помощи них </w:t>
      </w:r>
      <w:r w:rsidR="00491A0D" w:rsidRPr="00723C9A">
        <w:rPr>
          <w:sz w:val="28"/>
          <w:szCs w:val="28"/>
        </w:rPr>
        <w:lastRenderedPageBreak/>
        <w:t xml:space="preserve">удается поддержать, укрепить и сохранить союз. На любви и заботе строятся традиционные семейные ценности. </w:t>
      </w:r>
    </w:p>
    <w:p w:rsidR="00491A0D" w:rsidRPr="00723C9A" w:rsidRDefault="00491A0D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Время не стоит на месте и меняется общество, тем самым формируя новые взгляды и понимания семейным ценностям. Старшее поколение не всегда могут показать благоприятный пример семейного взаимодействия, которое позже можно было перенять в будущую свою семью. Молодежь, в свою очередь, сл</w:t>
      </w:r>
      <w:r w:rsidR="007F6E49" w:rsidRPr="00723C9A">
        <w:rPr>
          <w:sz w:val="28"/>
          <w:szCs w:val="28"/>
        </w:rPr>
        <w:t>ишком уязвимы</w:t>
      </w:r>
      <w:r w:rsidRPr="00723C9A">
        <w:rPr>
          <w:sz w:val="28"/>
          <w:szCs w:val="28"/>
        </w:rPr>
        <w:t xml:space="preserve"> и зачастую </w:t>
      </w:r>
      <w:r w:rsidR="007F6E49" w:rsidRPr="00723C9A">
        <w:rPr>
          <w:sz w:val="28"/>
          <w:szCs w:val="28"/>
        </w:rPr>
        <w:t>не имеют опыта укрепления семейных отношений. В результате современные исследователи констатируют, что молодежь мало осна</w:t>
      </w:r>
      <w:r w:rsidR="00EF0C0C" w:rsidRPr="00723C9A">
        <w:rPr>
          <w:sz w:val="28"/>
          <w:szCs w:val="28"/>
        </w:rPr>
        <w:t>щена и ориентирована на создание</w:t>
      </w:r>
      <w:r w:rsidR="007F6E49" w:rsidRPr="00723C9A">
        <w:rPr>
          <w:sz w:val="28"/>
          <w:szCs w:val="28"/>
        </w:rPr>
        <w:t xml:space="preserve"> семьи и к совместной жизни. </w:t>
      </w:r>
    </w:p>
    <w:p w:rsidR="00B0603F" w:rsidRPr="00723C9A" w:rsidRDefault="00B0603F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Целью воспитания, для подрастающего поколения, является счастливая, полноценная и нравственно богатая семья. Лишь только при убежденности ребенка в родительской любви вполне вероятно верное составление психологического потенциала.</w:t>
      </w:r>
    </w:p>
    <w:p w:rsidR="007F6E49" w:rsidRPr="00723C9A" w:rsidRDefault="007F6E49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Формирование у молодежи семейных ценностей должно начин</w:t>
      </w:r>
      <w:r w:rsidR="00C81C20" w:rsidRPr="00723C9A">
        <w:rPr>
          <w:sz w:val="28"/>
          <w:szCs w:val="28"/>
        </w:rPr>
        <w:t xml:space="preserve">аться в </w:t>
      </w:r>
      <w:r w:rsidR="00F920CF" w:rsidRPr="00723C9A">
        <w:rPr>
          <w:sz w:val="28"/>
          <w:szCs w:val="28"/>
        </w:rPr>
        <w:t xml:space="preserve">раннем </w:t>
      </w:r>
      <w:r w:rsidR="00C81C20" w:rsidRPr="00723C9A">
        <w:rPr>
          <w:sz w:val="28"/>
          <w:szCs w:val="28"/>
        </w:rPr>
        <w:t>детстве. Под этим понимается целенаправленный процесс воспитания благоприятных установок на семью, вступление в брак и рождение детей. Подготовка к семье должна стоять на ровне с социализацией и адаптацией в обществе. Ценности следует формировать на первоначальных этапах жизни ребенка, а затем в учебных и дополнительных учреждениях дополнять и расширять. Проблемам молодых семей следует давать огласку через средства массовой информации</w:t>
      </w:r>
      <w:r w:rsidR="004C35EF" w:rsidRPr="00723C9A">
        <w:rPr>
          <w:sz w:val="28"/>
          <w:szCs w:val="28"/>
        </w:rPr>
        <w:t>, лекции и индивидуальные разго</w:t>
      </w:r>
      <w:r w:rsidR="00B3222D" w:rsidRPr="00723C9A">
        <w:rPr>
          <w:sz w:val="28"/>
          <w:szCs w:val="28"/>
        </w:rPr>
        <w:t>воры с подрастающим поколением.</w:t>
      </w:r>
    </w:p>
    <w:p w:rsidR="00586774" w:rsidRPr="00723C9A" w:rsidRDefault="00C50A43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Негативно влияет на формирование отношение к семье со стороны молодого поколения: 1) неблагополучие, 2) низкие доходы семьи, 3) чрезмерная занятость родителей, 3) отчуждение детей со стороны родителей.</w:t>
      </w:r>
    </w:p>
    <w:p w:rsidR="00C41BA9" w:rsidRPr="00723C9A" w:rsidRDefault="00C50A43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В психологической теории необходимо искать пути решения проблемы формирования семейных ценностей у молодежи, </w:t>
      </w:r>
      <w:r w:rsidR="009E7B11" w:rsidRPr="00723C9A">
        <w:rPr>
          <w:sz w:val="28"/>
          <w:szCs w:val="28"/>
        </w:rPr>
        <w:t xml:space="preserve">где семья будет играть главную роль в решении данной проблемы, совместно с учебными и дополнительными учреждениями. </w:t>
      </w:r>
    </w:p>
    <w:p w:rsidR="00CC67A9" w:rsidRPr="00723C9A" w:rsidRDefault="009E7B11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lastRenderedPageBreak/>
        <w:t>Таким обр</w:t>
      </w:r>
      <w:r w:rsidR="00C25F04" w:rsidRPr="00723C9A">
        <w:rPr>
          <w:sz w:val="28"/>
          <w:szCs w:val="28"/>
        </w:rPr>
        <w:t>азом, можно</w:t>
      </w:r>
      <w:r w:rsidR="00C07362" w:rsidRPr="00723C9A">
        <w:rPr>
          <w:sz w:val="28"/>
          <w:szCs w:val="28"/>
        </w:rPr>
        <w:t xml:space="preserve"> предположить</w:t>
      </w:r>
      <w:r w:rsidRPr="00723C9A">
        <w:rPr>
          <w:sz w:val="28"/>
          <w:szCs w:val="28"/>
        </w:rPr>
        <w:t xml:space="preserve">, </w:t>
      </w:r>
      <w:r w:rsidR="00FC1030" w:rsidRPr="00723C9A">
        <w:rPr>
          <w:sz w:val="28"/>
          <w:szCs w:val="28"/>
        </w:rPr>
        <w:t>что формирование с</w:t>
      </w:r>
      <w:r w:rsidR="00C07362" w:rsidRPr="00723C9A">
        <w:rPr>
          <w:sz w:val="28"/>
          <w:szCs w:val="28"/>
        </w:rPr>
        <w:t>емейных ценностей происходит при</w:t>
      </w:r>
      <w:r w:rsidR="00FC1030" w:rsidRPr="00723C9A">
        <w:rPr>
          <w:sz w:val="28"/>
          <w:szCs w:val="28"/>
        </w:rPr>
        <w:t xml:space="preserve"> трансформацией семьи как социального института. В основе семьи происходит наложение несколько традиций, которые приводят к противоречию в семейных отношениях. В современной России многие ориентации семейных отношений приспособились к изменяющим условиям среды. </w:t>
      </w:r>
    </w:p>
    <w:p w:rsidR="00CC67A9" w:rsidRPr="00723C9A" w:rsidRDefault="004C41DF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Семья – это ячейка социального </w:t>
      </w:r>
      <w:r w:rsidR="00443AA4" w:rsidRPr="00723C9A">
        <w:rPr>
          <w:sz w:val="28"/>
          <w:szCs w:val="28"/>
        </w:rPr>
        <w:t>организма, которая развивается и движется в тендеме с обществом. Все чаще встречаются неблагоприятные семья, в которых приемлема жестокость по отношению к детям. Отчуждённость детей порождает безнадзорность и правонарушения. Зачастую дети</w:t>
      </w:r>
      <w:r w:rsidR="007464D5" w:rsidRPr="00723C9A">
        <w:rPr>
          <w:sz w:val="28"/>
          <w:szCs w:val="28"/>
        </w:rPr>
        <w:t>,</w:t>
      </w:r>
      <w:r w:rsidR="00443AA4" w:rsidRPr="00723C9A">
        <w:rPr>
          <w:sz w:val="28"/>
          <w:szCs w:val="28"/>
        </w:rPr>
        <w:t xml:space="preserve"> подвергающие</w:t>
      </w:r>
      <w:r w:rsidR="007464D5" w:rsidRPr="00723C9A">
        <w:rPr>
          <w:sz w:val="28"/>
          <w:szCs w:val="28"/>
        </w:rPr>
        <w:t>ся</w:t>
      </w:r>
      <w:r w:rsidR="00443AA4" w:rsidRPr="00723C9A">
        <w:rPr>
          <w:sz w:val="28"/>
          <w:szCs w:val="28"/>
        </w:rPr>
        <w:t xml:space="preserve"> насилию</w:t>
      </w:r>
      <w:r w:rsidR="007464D5" w:rsidRPr="00723C9A">
        <w:rPr>
          <w:sz w:val="28"/>
          <w:szCs w:val="28"/>
        </w:rPr>
        <w:t>,</w:t>
      </w:r>
      <w:r w:rsidR="00443AA4" w:rsidRPr="00723C9A">
        <w:rPr>
          <w:sz w:val="28"/>
          <w:szCs w:val="28"/>
        </w:rPr>
        <w:t xml:space="preserve"> убегают из дома и вступают в асоциальные компании, </w:t>
      </w:r>
      <w:r w:rsidR="007464D5" w:rsidRPr="00723C9A">
        <w:rPr>
          <w:sz w:val="28"/>
          <w:szCs w:val="28"/>
        </w:rPr>
        <w:t xml:space="preserve">где начинают употреблять алкоголь, наркотики и, возможна, беспорядочная половая связь, влекущая за собой ранние беременности и приобретения инфекционных заболеваний. Поэтому, чтобы как можно больше сократить число таких ситуаций, в разных регионах созданы свои меры предотвращения. </w:t>
      </w:r>
    </w:p>
    <w:p w:rsidR="00C4138D" w:rsidRPr="00723C9A" w:rsidRDefault="00D73759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Так, например, Правительство Ямало-Ненецкого автономного округа издало Постановление №1091-</w:t>
      </w:r>
      <w:r w:rsidRPr="00723C9A">
        <w:rPr>
          <w:sz w:val="28"/>
          <w:szCs w:val="28"/>
          <w:lang w:val="en-US"/>
        </w:rPr>
        <w:t>II</w:t>
      </w:r>
      <w:r w:rsidRPr="00723C9A">
        <w:rPr>
          <w:sz w:val="28"/>
          <w:szCs w:val="28"/>
        </w:rPr>
        <w:t xml:space="preserve"> «Об утверждении Комплексной программы по улучшению социально-экономического положения семей с детьми в Ямало-Ненецком автономном округе на 2017-2020 годы».</w:t>
      </w:r>
    </w:p>
    <w:p w:rsidR="00C4138D" w:rsidRPr="00723C9A" w:rsidRDefault="00C4138D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Одним из основных направлений программы стало повышение ценности семейного образа жизни, популяризация и сохранение духовно-нравственных традиций в семейных отношениях и семейном воспитании [11].</w:t>
      </w:r>
    </w:p>
    <w:p w:rsidR="007464D5" w:rsidRPr="00723C9A" w:rsidRDefault="00D73759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В данном документе поставлен ряд задач для исполнения</w:t>
      </w:r>
      <w:r w:rsidR="00CB2C73" w:rsidRPr="00723C9A">
        <w:rPr>
          <w:sz w:val="28"/>
          <w:szCs w:val="28"/>
        </w:rPr>
        <w:t xml:space="preserve">. Перечислим связанные с данной темой: </w:t>
      </w:r>
    </w:p>
    <w:p w:rsidR="00CB2C73" w:rsidRPr="00723C9A" w:rsidRDefault="00CB2C73" w:rsidP="00723C9A">
      <w:pPr>
        <w:pStyle w:val="a4"/>
        <w:numPr>
          <w:ilvl w:val="0"/>
          <w:numId w:val="11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обеспечение необходимых условий для выполнения семьей ее функций, в том числе реализация мер по повышению статуса института семьи;</w:t>
      </w:r>
    </w:p>
    <w:p w:rsidR="00CB2C73" w:rsidRPr="00723C9A" w:rsidRDefault="00CB2C73" w:rsidP="00723C9A">
      <w:pPr>
        <w:pStyle w:val="a4"/>
        <w:numPr>
          <w:ilvl w:val="0"/>
          <w:numId w:val="11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lastRenderedPageBreak/>
        <w:t>выявление семей с активной жизненной позицией, стимулирование участия молодых семей в мероприятиях, направленных на пропаганду позитивного опыта семейного воспитания и здорового образа жизни;</w:t>
      </w:r>
    </w:p>
    <w:p w:rsidR="00CB2C73" w:rsidRPr="00723C9A" w:rsidRDefault="00CB2C73" w:rsidP="00723C9A">
      <w:pPr>
        <w:pStyle w:val="a4"/>
        <w:numPr>
          <w:ilvl w:val="0"/>
          <w:numId w:val="11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сохранение традиционного образа жизни и культурных ценностей коренных малочисленных народов Севера Ямало-Ненецкого автономного округа;</w:t>
      </w:r>
    </w:p>
    <w:p w:rsidR="00CB2C73" w:rsidRPr="00723C9A" w:rsidRDefault="00CB2C73" w:rsidP="00723C9A">
      <w:pPr>
        <w:pStyle w:val="a4"/>
        <w:numPr>
          <w:ilvl w:val="0"/>
          <w:numId w:val="11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повышение ценности семейного образа жизни, сохранение духовно-нравственных традиций в семейных отношениях и семейном воспитании [11].</w:t>
      </w:r>
    </w:p>
    <w:p w:rsidR="006E34EC" w:rsidRPr="00723C9A" w:rsidRDefault="00433D2F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Для решения задач был разработан план мероприятий, направленный на повышение ценностей семьи, сохранение традиций в семейных отношениях и семейном воспитании.</w:t>
      </w:r>
    </w:p>
    <w:p w:rsidR="00433D2F" w:rsidRPr="00723C9A" w:rsidRDefault="0013266A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Так, для повышения статуса института семьи, сохранение семейных традиций, формирования бережного отношения к семейным ценностям департамент социальной защиты населения автономного округа и департамент молодежной политики автономного округа утвердили проведение ежегодной церемонии вручения премии «Семья Ямала» приуроченная к Международному дню семьи. Далее, для обеспечения популяризации и пропаганды культурных ценностей коренных малочисленных народов Севера</w:t>
      </w:r>
      <w:r w:rsidR="00986402" w:rsidRPr="00723C9A">
        <w:rPr>
          <w:sz w:val="28"/>
          <w:szCs w:val="28"/>
        </w:rPr>
        <w:t>,</w:t>
      </w:r>
      <w:r w:rsidRPr="00723C9A">
        <w:rPr>
          <w:sz w:val="28"/>
          <w:szCs w:val="28"/>
        </w:rPr>
        <w:t xml:space="preserve"> департамент по делам коренных малочисленных народов Севера автономного округа</w:t>
      </w:r>
      <w:r w:rsidR="00986402" w:rsidRPr="00723C9A">
        <w:rPr>
          <w:sz w:val="28"/>
          <w:szCs w:val="28"/>
        </w:rPr>
        <w:t xml:space="preserve">, приняло решение о проведение традиционных региональных и муниципальных фольклорных и этнических праздников, фестивалей и других мероприятий этнокультурной направленности. </w:t>
      </w:r>
    </w:p>
    <w:p w:rsidR="003A5A11" w:rsidRPr="00723C9A" w:rsidRDefault="00C07362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Однако,</w:t>
      </w:r>
      <w:r w:rsidR="00FF1FEC" w:rsidRPr="00723C9A">
        <w:rPr>
          <w:sz w:val="28"/>
          <w:szCs w:val="28"/>
        </w:rPr>
        <w:t xml:space="preserve"> для</w:t>
      </w:r>
      <w:r w:rsidRPr="00723C9A">
        <w:rPr>
          <w:sz w:val="28"/>
          <w:szCs w:val="28"/>
        </w:rPr>
        <w:t xml:space="preserve"> реализации поставленных задач </w:t>
      </w:r>
      <w:r w:rsidR="00FF1FEC" w:rsidRPr="00723C9A">
        <w:rPr>
          <w:sz w:val="28"/>
          <w:szCs w:val="28"/>
        </w:rPr>
        <w:t xml:space="preserve">мероприятий выявлено мало, что совсем неэффективно для решения проблем. </w:t>
      </w:r>
    </w:p>
    <w:p w:rsidR="00674435" w:rsidRPr="00723C9A" w:rsidRDefault="00A3063D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Отметим еще один документ – Распоряжение Правительства Ямало-Ненецкого автономного округа от 9 марта 2016 года № 146-РП «Об утверждении плана мероприятий по реализации в 2016-2025 годах третьего </w:t>
      </w:r>
      <w:r w:rsidRPr="00723C9A">
        <w:rPr>
          <w:sz w:val="28"/>
          <w:szCs w:val="28"/>
        </w:rPr>
        <w:lastRenderedPageBreak/>
        <w:t>этапа Концепции демографической политики Российской Федерации на период до 2025 года в Ямало-Ненецком автономном округе».</w:t>
      </w:r>
    </w:p>
    <w:p w:rsidR="00A03A33" w:rsidRPr="00723C9A" w:rsidRDefault="00A3063D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Был утвержден план мероприятий, направленный на укрепление института семьи и</w:t>
      </w:r>
      <w:r w:rsidR="00A03A33" w:rsidRPr="00723C9A">
        <w:rPr>
          <w:sz w:val="28"/>
          <w:szCs w:val="28"/>
        </w:rPr>
        <w:t xml:space="preserve"> популяризацию</w:t>
      </w:r>
      <w:r w:rsidRPr="00723C9A">
        <w:rPr>
          <w:sz w:val="28"/>
          <w:szCs w:val="28"/>
        </w:rPr>
        <w:t xml:space="preserve"> семейных ценностей</w:t>
      </w:r>
      <w:r w:rsidR="00A03A33" w:rsidRPr="00723C9A">
        <w:rPr>
          <w:sz w:val="28"/>
          <w:szCs w:val="28"/>
        </w:rPr>
        <w:t xml:space="preserve">. </w:t>
      </w:r>
    </w:p>
    <w:p w:rsidR="00A03A33" w:rsidRPr="00723C9A" w:rsidRDefault="00A03A33" w:rsidP="00723C9A">
      <w:pPr>
        <w:pStyle w:val="a4"/>
        <w:numPr>
          <w:ilvl w:val="0"/>
          <w:numId w:val="14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Департамент социальной защиты населения Ямало-Ненецкого автономного округа, для повышения эффективности реализации семейной и демографической политики в ЯНАО, укрепление института семьи, сохранение семейных традиций, формирование бережного отношения к семейным ценностям, взяли на себя обеспечение ресурсной поддержкой проведения мероприятий, приуроченных к Международному дню семьи, Международному дню защиты детей, Дню отца, Дню семьи, любви и верности, Дню матери в муниципальных образованиях в Ямало-Ненецком автономном округе (в виде межбюджетной субсидии)</w:t>
      </w:r>
      <w:r w:rsidR="00C67274" w:rsidRPr="00723C9A">
        <w:rPr>
          <w:sz w:val="28"/>
          <w:szCs w:val="28"/>
        </w:rPr>
        <w:t xml:space="preserve"> [12]</w:t>
      </w:r>
      <w:r w:rsidRPr="00723C9A">
        <w:rPr>
          <w:sz w:val="28"/>
          <w:szCs w:val="28"/>
        </w:rPr>
        <w:t xml:space="preserve">. </w:t>
      </w:r>
    </w:p>
    <w:p w:rsidR="00A03A33" w:rsidRPr="00723C9A" w:rsidRDefault="00A03A33" w:rsidP="00723C9A">
      <w:pPr>
        <w:pStyle w:val="a4"/>
        <w:numPr>
          <w:ilvl w:val="0"/>
          <w:numId w:val="14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Служба записи актов гражданского состояния Ямало-Ненецкого автономного округа, принял</w:t>
      </w:r>
      <w:r w:rsidR="00D765BE" w:rsidRPr="00723C9A">
        <w:rPr>
          <w:sz w:val="28"/>
          <w:szCs w:val="28"/>
        </w:rPr>
        <w:t>а</w:t>
      </w:r>
      <w:r w:rsidRPr="00723C9A">
        <w:rPr>
          <w:sz w:val="28"/>
          <w:szCs w:val="28"/>
        </w:rPr>
        <w:t xml:space="preserve"> решение проведения торжественных церемоний государственной регистрации рождения. </w:t>
      </w:r>
      <w:r w:rsidR="00D765BE" w:rsidRPr="00723C9A">
        <w:rPr>
          <w:sz w:val="28"/>
          <w:szCs w:val="28"/>
        </w:rPr>
        <w:t xml:space="preserve">С целью повышения значимости материнства, отцовства и детства. Также, для повышения авторитета семьи утвердили проведение церемонии чествования юбиляров супружеской жизни. </w:t>
      </w:r>
    </w:p>
    <w:p w:rsidR="00D765BE" w:rsidRPr="00723C9A" w:rsidRDefault="00D765BE" w:rsidP="00723C9A">
      <w:pPr>
        <w:pStyle w:val="a4"/>
        <w:numPr>
          <w:ilvl w:val="0"/>
          <w:numId w:val="14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Департамент молодёжной политики и туризма Ямало-Ненецкого автономного округа, для развития форм совместного отдыха с целью создания благоприятного семейного климата, сохранения и укрепления молодых семей. Решили проводить конкурсы, фестивали и различные выставки по работе с молодыми семьями. Для формирования семейных ценностей как основы личного и общественного благополучия, расширение форм совместного семейного отдыха</w:t>
      </w:r>
      <w:r w:rsidR="008C1634" w:rsidRPr="00723C9A">
        <w:rPr>
          <w:sz w:val="28"/>
          <w:szCs w:val="28"/>
        </w:rPr>
        <w:t xml:space="preserve"> утвердили ежегодно во втором квартале проводить праздник «Город детства», приуроченного к Международному дню защиты детей, а также конкурс «Лучшая выставка семейного творчества» в рамках ежегодного окружного детского фестиваля народного творчества «Все краски Ямала».</w:t>
      </w:r>
    </w:p>
    <w:p w:rsidR="008C1634" w:rsidRPr="00723C9A" w:rsidRDefault="008C1634" w:rsidP="00723C9A">
      <w:pPr>
        <w:pStyle w:val="a4"/>
        <w:numPr>
          <w:ilvl w:val="0"/>
          <w:numId w:val="14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lastRenderedPageBreak/>
        <w:t>Департамент образования Ямало-Ненецкого автономного округа совместно с департамент внутренней политики Ямало-Ненецкого автономного округа и органами местного самоуправления в Ямало-Ненецком автономном округе было принято решение об организации в СМИ оповещать формы семейного устройства детей-сирот; организацию информирования в средствах массовой информации о детях-сиротах, подлежащих передаче на семейные формы устройства. С целью формирования в обществе ценностей семьи, позитивного восприятия института устройства детей-сирот на воспитание в семью.</w:t>
      </w:r>
    </w:p>
    <w:p w:rsidR="008C1634" w:rsidRPr="00723C9A" w:rsidRDefault="00C67274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Как мы видим, в данном документе идет большой опор на укрепление и поддержку института семьи, а также на формирование семейных ценностей.</w:t>
      </w:r>
    </w:p>
    <w:p w:rsidR="00C67274" w:rsidRPr="00723C9A" w:rsidRDefault="00C47BD9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Государственная Дума Ямало-Ненецкого автономного округа приняла Постановление от 24 ноября 2004 года № 1501 «О Концепции семейной политики Ямало-Ненецкого автономного округа». </w:t>
      </w:r>
      <w:r w:rsidR="004B5362" w:rsidRPr="00723C9A">
        <w:rPr>
          <w:sz w:val="28"/>
          <w:szCs w:val="28"/>
        </w:rPr>
        <w:t>В разделе «Основные понятия» дано определение «молодая семья» - семья, в которой возраст хотя бы одного из супругов не превышает 30 лет, или неполная семья, в которой возраст мате</w:t>
      </w:r>
      <w:r w:rsidR="003E0AB6" w:rsidRPr="00723C9A">
        <w:rPr>
          <w:sz w:val="28"/>
          <w:szCs w:val="28"/>
        </w:rPr>
        <w:t>ри или отца не превышает 30 лет [12].</w:t>
      </w:r>
      <w:r w:rsidR="00311583" w:rsidRPr="00723C9A">
        <w:rPr>
          <w:sz w:val="28"/>
          <w:szCs w:val="28"/>
        </w:rPr>
        <w:t xml:space="preserve"> Целью молодежной политики ЯНАО является развитие и укрепление института </w:t>
      </w:r>
      <w:r w:rsidR="000B7B23" w:rsidRPr="00723C9A">
        <w:rPr>
          <w:sz w:val="28"/>
          <w:szCs w:val="28"/>
        </w:rPr>
        <w:t>семьи, семейные ценности и традиции, реализация и поддержание благополучия семей, повышение качества жизни.</w:t>
      </w:r>
    </w:p>
    <w:p w:rsidR="000B7B23" w:rsidRPr="00723C9A" w:rsidRDefault="002D6A17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В принципы реализации семейной политики автономного округа включены: создание необходимых условий для реализации потенциала семьи, функций субъекта социальных отношений; формирование партнерских отношений семьи и государства, достижение рационального баланса интересов в системе "семья - личность - государство"; равенство семьи и всех ее членов в праве на поддержку со стороны государства независимо от социального положения, национальности, места жительства и религиозных убеждений; преемственность и стабильность семейной политики, сохранение достигнутых социальных гарантий поддержки семьи, их дальнейшее совершенствование.</w:t>
      </w:r>
    </w:p>
    <w:p w:rsidR="002D6A17" w:rsidRPr="00723C9A" w:rsidRDefault="00BA0758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lastRenderedPageBreak/>
        <w:t xml:space="preserve">Проанализировав документ, </w:t>
      </w:r>
      <w:r w:rsidR="00C07362" w:rsidRPr="00723C9A">
        <w:rPr>
          <w:sz w:val="28"/>
          <w:szCs w:val="28"/>
        </w:rPr>
        <w:t>можно делать</w:t>
      </w:r>
      <w:r w:rsidRPr="00723C9A">
        <w:rPr>
          <w:sz w:val="28"/>
          <w:szCs w:val="28"/>
        </w:rPr>
        <w:t xml:space="preserve"> вывод, что о формировании семейных ценностей упоминается лишь в целях, но в основных направлениях нет никакой информации. </w:t>
      </w:r>
    </w:p>
    <w:p w:rsidR="00FF1FEC" w:rsidRPr="00723C9A" w:rsidRDefault="002F29E9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Подводя общий итог по Ямало-Ненецкому </w:t>
      </w:r>
      <w:r w:rsidR="00C07362" w:rsidRPr="00723C9A">
        <w:rPr>
          <w:sz w:val="28"/>
          <w:szCs w:val="28"/>
        </w:rPr>
        <w:t>автономному округу, напрашивается вывод</w:t>
      </w:r>
      <w:r w:rsidRPr="00723C9A">
        <w:rPr>
          <w:sz w:val="28"/>
          <w:szCs w:val="28"/>
        </w:rPr>
        <w:t xml:space="preserve">, что внимание к семьям (в том числе к молодым семьям) уделяют на </w:t>
      </w:r>
      <w:r w:rsidR="00666DAB" w:rsidRPr="00723C9A">
        <w:rPr>
          <w:sz w:val="28"/>
          <w:szCs w:val="28"/>
        </w:rPr>
        <w:t>достаточно достойном уровне. Утвержден ряд мероприятий на укрепление института семьи, на формирование семейных ценностей, а также на поддержание благоприятной среды для детей.</w:t>
      </w:r>
    </w:p>
    <w:p w:rsidR="00666DAB" w:rsidRPr="00723C9A" w:rsidRDefault="00666DAB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В Тюменской области существует комплексная программа от 22.09.2015 № 1517-рп «Просвещения и формирования ценностей семейной жизни среди детей, подростков, молодежи и родительской общественности в Тюменской области, на 2015–2019 годы</w:t>
      </w:r>
      <w:r w:rsidR="00B671F6" w:rsidRPr="00723C9A">
        <w:rPr>
          <w:sz w:val="28"/>
          <w:szCs w:val="28"/>
        </w:rPr>
        <w:t xml:space="preserve">». </w:t>
      </w:r>
      <w:r w:rsidR="00C07362" w:rsidRPr="00723C9A">
        <w:rPr>
          <w:sz w:val="28"/>
          <w:szCs w:val="28"/>
        </w:rPr>
        <w:t xml:space="preserve">На данный момент комплексная программа реализована и можно сделать определённые выводы. </w:t>
      </w:r>
      <w:r w:rsidRPr="00723C9A">
        <w:rPr>
          <w:sz w:val="28"/>
          <w:szCs w:val="28"/>
        </w:rPr>
        <w:t xml:space="preserve">Государственным заказчиком является координатор департамент социального развития Тюменской области. Целью программы является формирование позитивного отношения у молодежи к семейным ценностям, конструктивного отношения к созданию семьи и ответственному родительству [13]. Выделен ряд задач, отметим некоторые из них: </w:t>
      </w:r>
    </w:p>
    <w:p w:rsidR="00666DAB" w:rsidRPr="00723C9A" w:rsidRDefault="00666DAB" w:rsidP="00723C9A">
      <w:pPr>
        <w:pStyle w:val="a4"/>
        <w:numPr>
          <w:ilvl w:val="0"/>
          <w:numId w:val="15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Пропаганда семейных ценностей среди детей, подростков и молодежи;</w:t>
      </w:r>
    </w:p>
    <w:p w:rsidR="00666DAB" w:rsidRPr="00723C9A" w:rsidRDefault="00666DAB" w:rsidP="00723C9A">
      <w:pPr>
        <w:pStyle w:val="a4"/>
        <w:numPr>
          <w:ilvl w:val="0"/>
          <w:numId w:val="15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подготовка молодежи к созданию семьи;</w:t>
      </w:r>
    </w:p>
    <w:p w:rsidR="00666DAB" w:rsidRPr="00723C9A" w:rsidRDefault="00666DAB" w:rsidP="00723C9A">
      <w:pPr>
        <w:pStyle w:val="a4"/>
        <w:numPr>
          <w:ilvl w:val="0"/>
          <w:numId w:val="15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формирование ответственного родительства, сохранение семейных отношений;</w:t>
      </w:r>
    </w:p>
    <w:p w:rsidR="00666DAB" w:rsidRPr="00723C9A" w:rsidRDefault="00666DAB" w:rsidP="00723C9A">
      <w:pPr>
        <w:pStyle w:val="a4"/>
        <w:numPr>
          <w:ilvl w:val="0"/>
          <w:numId w:val="15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укрепление и развитие семейных традиций. Возрождение национальных семейных традиций.</w:t>
      </w:r>
    </w:p>
    <w:p w:rsidR="00666DAB" w:rsidRPr="00723C9A" w:rsidRDefault="007C312A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Приоритетами государственной семейной политики на современном этапе являются утверждение традиционных семейных ценностей и семейного образа жизни, возрождение и сохранение духовно-нравственных традиций в семейных отношениях и семейном воспитании, создание условий для обеспечения семейного благополучия, ответственного родительства, </w:t>
      </w:r>
      <w:r w:rsidRPr="00723C9A">
        <w:rPr>
          <w:sz w:val="28"/>
          <w:szCs w:val="28"/>
        </w:rPr>
        <w:lastRenderedPageBreak/>
        <w:t>повышения авторитета родителей в семье и поддержания социальной устойчивости семьи, родительского просвещения и образования [13].</w:t>
      </w:r>
    </w:p>
    <w:p w:rsidR="007C312A" w:rsidRPr="00723C9A" w:rsidRDefault="007C312A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В Тюменской области процесс формирования семейных ценностей осуществляется на нескольких этапах, начиная с дошкольного образования. В таких образованиях происходит популяризация успешного опыта семейных отношений, с устойчивыми традициями и с правильно формированными ценностями. В школах формирование семейных ценностей происходит как в урочную, так и внеурочную деятельность. </w:t>
      </w:r>
      <w:r w:rsidR="0042131E" w:rsidRPr="00723C9A">
        <w:rPr>
          <w:sz w:val="28"/>
          <w:szCs w:val="28"/>
        </w:rPr>
        <w:t>Ярким примером из урочной деятельности можно считать уроки литературы, где в произведениях можно проследить уклад жизни, семейные традиции, впоследствии проводится сравнительный анализ. Также уроки истории и обществознания. Данные предметы позволяют осознать значимость семьи  как основы общества. Школьники приобретают первоначальные навыки в семейной деятельности, формируя традиции духовной культуры, в рамках исследовательских работ, социальных проектов, практико-ориентированных занятий.</w:t>
      </w:r>
    </w:p>
    <w:p w:rsidR="00802A10" w:rsidRPr="00723C9A" w:rsidRDefault="0042131E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В систему основных мероприятий программы входит реализация комплекса разноплановых мероприятий семейной направленности, ориентированных на формирование семейных ценност</w:t>
      </w:r>
      <w:r w:rsidR="00802A10" w:rsidRPr="00723C9A">
        <w:rPr>
          <w:sz w:val="28"/>
          <w:szCs w:val="28"/>
        </w:rPr>
        <w:t>ей в обществе, укрепление семьи, такие как:</w:t>
      </w:r>
    </w:p>
    <w:p w:rsidR="0042131E" w:rsidRPr="00723C9A" w:rsidRDefault="00802A10" w:rsidP="00723C9A">
      <w:pPr>
        <w:pStyle w:val="a4"/>
        <w:numPr>
          <w:ilvl w:val="0"/>
          <w:numId w:val="17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Проведение мероприятий со всеми участниками образовательного процесса, направленных на формирование культуры внутрисемейных отношений;</w:t>
      </w:r>
    </w:p>
    <w:p w:rsidR="00802A10" w:rsidRPr="00723C9A" w:rsidRDefault="00802A10" w:rsidP="00723C9A">
      <w:pPr>
        <w:pStyle w:val="a4"/>
        <w:numPr>
          <w:ilvl w:val="0"/>
          <w:numId w:val="17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проведение ежегодных областных конкурсов и акций среди обучающихся общеобразовательных организаций, направленных на формирование семейных ценностей;</w:t>
      </w:r>
    </w:p>
    <w:p w:rsidR="00802A10" w:rsidRPr="00723C9A" w:rsidRDefault="00802A10" w:rsidP="00723C9A">
      <w:pPr>
        <w:pStyle w:val="a4"/>
        <w:numPr>
          <w:ilvl w:val="0"/>
          <w:numId w:val="17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разработка и реализация межведомственных технологий по просвещению и формированию ценностей семейной жизни среди детей, подростков, молодежи и родителей;</w:t>
      </w:r>
    </w:p>
    <w:p w:rsidR="00802A10" w:rsidRPr="00723C9A" w:rsidRDefault="00802A10" w:rsidP="00723C9A">
      <w:pPr>
        <w:pStyle w:val="a4"/>
        <w:numPr>
          <w:ilvl w:val="0"/>
          <w:numId w:val="17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lastRenderedPageBreak/>
        <w:t>организация мероприятий семейной направленности учреждениями культуры;</w:t>
      </w:r>
    </w:p>
    <w:p w:rsidR="00802A10" w:rsidRPr="00723C9A" w:rsidRDefault="00802A10" w:rsidP="00723C9A">
      <w:pPr>
        <w:pStyle w:val="a4"/>
        <w:numPr>
          <w:ilvl w:val="0"/>
          <w:numId w:val="17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сохранение семейных и национальных традиций;</w:t>
      </w:r>
    </w:p>
    <w:p w:rsidR="00802A10" w:rsidRPr="00723C9A" w:rsidRDefault="00802A10" w:rsidP="00723C9A">
      <w:pPr>
        <w:pStyle w:val="a4"/>
        <w:numPr>
          <w:ilvl w:val="0"/>
          <w:numId w:val="17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организация работы по созданию условий для формирования благоприятного морально-психологического климата в семье, укреплению и гармонизации внутрисемейных отношений;</w:t>
      </w:r>
    </w:p>
    <w:p w:rsidR="00802A10" w:rsidRPr="00723C9A" w:rsidRDefault="00802A10" w:rsidP="00723C9A">
      <w:pPr>
        <w:pStyle w:val="a4"/>
        <w:numPr>
          <w:ilvl w:val="0"/>
          <w:numId w:val="17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Развитие семейных клубов, содействующих укреплению семьи, сохранению и возрождению традиционных семейных и нравственных ценностей, культуры семейной жизни, усилению роли отца в семейном воспитании;</w:t>
      </w:r>
    </w:p>
    <w:p w:rsidR="00802A10" w:rsidRPr="00723C9A" w:rsidRDefault="00802A10" w:rsidP="00723C9A">
      <w:pPr>
        <w:pStyle w:val="a4"/>
        <w:numPr>
          <w:ilvl w:val="0"/>
          <w:numId w:val="17"/>
        </w:numPr>
        <w:spacing w:line="360" w:lineRule="auto"/>
        <w:ind w:left="357"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Повышение уровня информированности населения по вопросам укрепления престижа и роли семьи, популяризации традиционных культурных, нравственных и семейных ценностей в обществе.</w:t>
      </w:r>
    </w:p>
    <w:p w:rsidR="004C03BE" w:rsidRPr="00723C9A" w:rsidRDefault="004C03BE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Конкретнее разберем план мероприятий на период 2015-2019 гг.</w:t>
      </w:r>
      <w:r w:rsidR="00001FAE" w:rsidRPr="00723C9A">
        <w:rPr>
          <w:sz w:val="28"/>
          <w:szCs w:val="28"/>
        </w:rPr>
        <w:t xml:space="preserve"> </w:t>
      </w:r>
      <w:r w:rsidRPr="00723C9A">
        <w:rPr>
          <w:sz w:val="28"/>
          <w:szCs w:val="28"/>
        </w:rPr>
        <w:t>Пропаганда семейных ценностей среди детей, подростков и молодежи:</w:t>
      </w:r>
    </w:p>
    <w:p w:rsidR="004C03BE" w:rsidRPr="00723C9A" w:rsidRDefault="004C03BE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Департамент образования и науки Тюменской области в течение года реализуют системные работы по вовлечению родителей в образовательный процесс через мероприятия (семейные конкурсы, выставки, концерты, творческие задания и спортивные эстафеты)</w:t>
      </w:r>
      <w:r w:rsidR="008D5E6D" w:rsidRPr="00723C9A">
        <w:rPr>
          <w:sz w:val="28"/>
          <w:szCs w:val="28"/>
        </w:rPr>
        <w:t>.</w:t>
      </w:r>
    </w:p>
    <w:p w:rsidR="008D5E6D" w:rsidRPr="00723C9A" w:rsidRDefault="008D5E6D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Департамент образования и науки Тюменской области совместно с муниципальными органами управления образованием, а также образовательные организации Тюменской области их работа направлена на привитие семейных ценностей обучающихся в процессе обучения, а также для формирования семейных ценностей при помощи приглашения квалификационных специалистов из дополнительных и общественных организаций. </w:t>
      </w:r>
    </w:p>
    <w:p w:rsidR="00001FAE" w:rsidRPr="00723C9A" w:rsidRDefault="008D5E6D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Департамент социального развития Тюменской области в течение года проводят мероприятия по реализации межведомственных технологий по просвещению и формированию ценностей семейной жизни среди</w:t>
      </w:r>
      <w:r w:rsidR="00001FAE" w:rsidRPr="00723C9A">
        <w:rPr>
          <w:sz w:val="28"/>
          <w:szCs w:val="28"/>
        </w:rPr>
        <w:t xml:space="preserve"> детей, подростков и молодежи. </w:t>
      </w:r>
    </w:p>
    <w:p w:rsidR="004C03BE" w:rsidRPr="00723C9A" w:rsidRDefault="008D5E6D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lastRenderedPageBreak/>
        <w:t>Муниципальные органы упр</w:t>
      </w:r>
      <w:r w:rsidR="00001FAE" w:rsidRPr="00723C9A">
        <w:rPr>
          <w:sz w:val="28"/>
          <w:szCs w:val="28"/>
        </w:rPr>
        <w:t xml:space="preserve">авления образованием, ТОГИРРО, </w:t>
      </w:r>
      <w:r w:rsidRPr="00723C9A">
        <w:rPr>
          <w:sz w:val="28"/>
          <w:szCs w:val="28"/>
        </w:rPr>
        <w:t>о</w:t>
      </w:r>
      <w:r w:rsidR="00001FAE" w:rsidRPr="00723C9A">
        <w:rPr>
          <w:sz w:val="28"/>
          <w:szCs w:val="28"/>
        </w:rPr>
        <w:t>бразовательные организации Тюменской области ежегодно публикуют фильмы, пропагандирующие семейные ценности с целью использования в воспитательном процессе.</w:t>
      </w:r>
    </w:p>
    <w:p w:rsidR="00FE7FF8" w:rsidRPr="00723C9A" w:rsidRDefault="00001FAE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АУ СОН ТО и ДПО «РСРЦН «Семья» Отделение профилактики ежеквартально проводят интеллектуальную игру «В кругу семьи», а также просветительское мероприятие «Уроки семьи и семейных ценностей». Игровая программа, направленная на формирование семейных ценностей для учащихся младших классов общеобразовательных</w:t>
      </w:r>
      <w:r w:rsidR="00FE7FF8" w:rsidRPr="00723C9A">
        <w:rPr>
          <w:sz w:val="28"/>
          <w:szCs w:val="28"/>
        </w:rPr>
        <w:t xml:space="preserve"> школ г. Тюмень. </w:t>
      </w:r>
    </w:p>
    <w:p w:rsidR="00C07362" w:rsidRPr="00723C9A" w:rsidRDefault="006F7FD3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Таким образом, с</w:t>
      </w:r>
      <w:r w:rsidR="00282D1B" w:rsidRPr="00723C9A">
        <w:rPr>
          <w:sz w:val="28"/>
          <w:szCs w:val="28"/>
        </w:rPr>
        <w:t>равнивая Ямало-Ненецкий автономный округ и Тюменскую область</w:t>
      </w:r>
      <w:r w:rsidR="00592D06" w:rsidRPr="00723C9A">
        <w:rPr>
          <w:sz w:val="28"/>
          <w:szCs w:val="28"/>
        </w:rPr>
        <w:t xml:space="preserve"> (г.Тюмень), мы делаем вывод, что в Тюменской области (г.Тюмень) большое внимание уделяется, именно, формированию семейных ценностей начиная с дошкольного возраста до студенчества. Но также как и в ЯНАО не упускают из внимания институт семьи </w:t>
      </w:r>
      <w:r w:rsidR="00E502B1" w:rsidRPr="00723C9A">
        <w:rPr>
          <w:sz w:val="28"/>
          <w:szCs w:val="28"/>
        </w:rPr>
        <w:t>и духовно-нравственные традиции</w:t>
      </w:r>
      <w:r w:rsidR="00C25F04" w:rsidRPr="00723C9A">
        <w:rPr>
          <w:sz w:val="28"/>
          <w:szCs w:val="28"/>
        </w:rPr>
        <w:t>.</w:t>
      </w:r>
    </w:p>
    <w:p w:rsidR="00C07362" w:rsidRPr="00723C9A" w:rsidRDefault="00C07362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Таким образом, семья играет важную роль в жизни каждого человека. Именно в семье мы получаем первоначальный фундамент, который в процессе жизненного пути накапливается и расширяется. Конечно же, все </w:t>
      </w:r>
      <w:r w:rsidR="007C32EF" w:rsidRPr="00723C9A">
        <w:rPr>
          <w:sz w:val="28"/>
          <w:szCs w:val="28"/>
        </w:rPr>
        <w:t xml:space="preserve">жизненные </w:t>
      </w:r>
      <w:r w:rsidRPr="00723C9A">
        <w:rPr>
          <w:sz w:val="28"/>
          <w:szCs w:val="28"/>
        </w:rPr>
        <w:t xml:space="preserve">ценности также нам прививает семья и, затрагивая эту тему, нельзя не коснуться семейных ценностей. </w:t>
      </w:r>
    </w:p>
    <w:p w:rsidR="00C07362" w:rsidRPr="00723C9A" w:rsidRDefault="00C07362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Семейные ценности - явная (открыто одобряемая и культивируемая в кругу семьи) или неявная характерная для семьи совокупность представлений, которая влияет на выбор семейных целей, способов организации жизнедеятельности и взаимодействия и т.п. [16]. В семейных ценностях заключается забота, сохранение традиций, уважение ко всем членам семьи. Формирование семейных ценностей необходима в каждой семье. Ни один народ, ни одна культурная общность не может существовать без семьи. Она играет демографическую, экономическую и социальную роль. </w:t>
      </w:r>
    </w:p>
    <w:p w:rsidR="00C07362" w:rsidRPr="00723C9A" w:rsidRDefault="00C07362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 xml:space="preserve">Перспективным формированием семейным ценностям является молодежь, так как ценнейшим социально-психологическим приобретением </w:t>
      </w:r>
      <w:r w:rsidRPr="00723C9A">
        <w:rPr>
          <w:sz w:val="28"/>
          <w:szCs w:val="28"/>
        </w:rPr>
        <w:lastRenderedPageBreak/>
        <w:t>является открытие внутреннего мира, приобретение жизненно важных ценностей, которые в дальнейшем применяются, а также взаимоотношения, как с окружающими, так и самим собой.</w:t>
      </w:r>
    </w:p>
    <w:p w:rsidR="007C32EF" w:rsidRPr="00723C9A" w:rsidRDefault="00C07362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Просмотрев региональный опыт формирования у молодежи се</w:t>
      </w:r>
      <w:r w:rsidR="007C32EF" w:rsidRPr="00723C9A">
        <w:rPr>
          <w:sz w:val="28"/>
          <w:szCs w:val="28"/>
        </w:rPr>
        <w:t xml:space="preserve">мейных ценностей, </w:t>
      </w:r>
      <w:r w:rsidRPr="00723C9A">
        <w:rPr>
          <w:sz w:val="28"/>
          <w:szCs w:val="28"/>
        </w:rPr>
        <w:t xml:space="preserve">сравнивая Ямало-Ненецкий автономный округ и </w:t>
      </w:r>
      <w:r w:rsidR="007C32EF" w:rsidRPr="00723C9A">
        <w:rPr>
          <w:sz w:val="28"/>
          <w:szCs w:val="28"/>
        </w:rPr>
        <w:t>Тюменскую область (г.Тюмень), можно делать</w:t>
      </w:r>
      <w:r w:rsidRPr="00723C9A">
        <w:rPr>
          <w:sz w:val="28"/>
          <w:szCs w:val="28"/>
        </w:rPr>
        <w:t xml:space="preserve"> вывод, что в Тюменской области (г.Тюмень) большое внимание уделяется, именно, формированию семейных ценностей начиная с дошкольного возраста до студенчества. Но также как и в ЯНАО не упускают из внимания институт семьи и духовно-нравственные традиции.</w:t>
      </w:r>
    </w:p>
    <w:p w:rsidR="00B24AB6" w:rsidRPr="00723C9A" w:rsidRDefault="007C32EF" w:rsidP="00723C9A">
      <w:pPr>
        <w:spacing w:line="360" w:lineRule="auto"/>
        <w:ind w:firstLine="709"/>
        <w:jc w:val="both"/>
        <w:rPr>
          <w:sz w:val="28"/>
          <w:szCs w:val="28"/>
        </w:rPr>
      </w:pPr>
      <w:r w:rsidRPr="00723C9A">
        <w:rPr>
          <w:sz w:val="28"/>
          <w:szCs w:val="28"/>
        </w:rPr>
        <w:t>Формирование у молодежи семейных ценностей как направление государственной молодёжной политики состоит в том, что для благополучного развития страны необходимо привитие молодежи традиционных семейных ценностей. В соответствии с государственной семейной политикой в Российской Федерации на период до 2025 года к ним относятся ценности брака, заключаемого в целях создания семьи, рождения и (или) совместного воспитания детей и основанного на заботе и уважении друг к другу, а также стремление супругов и всех членов семьи к его сохранению.</w:t>
      </w:r>
    </w:p>
    <w:p w:rsidR="00142A55" w:rsidRPr="00142A55" w:rsidRDefault="00142A55" w:rsidP="00142A55">
      <w:pPr>
        <w:spacing w:after="200" w:line="360" w:lineRule="auto"/>
        <w:rPr>
          <w:rFonts w:eastAsiaTheme="minorHAnsi"/>
          <w:b/>
          <w:sz w:val="28"/>
          <w:szCs w:val="28"/>
          <w:lang w:eastAsia="en-US"/>
        </w:rPr>
      </w:pPr>
      <w:r w:rsidRPr="00142A55">
        <w:rPr>
          <w:rFonts w:eastAsiaTheme="minorHAnsi"/>
          <w:b/>
          <w:sz w:val="28"/>
          <w:szCs w:val="28"/>
          <w:lang w:eastAsia="en-US"/>
        </w:rPr>
        <w:t>Используемая литература:</w:t>
      </w:r>
    </w:p>
    <w:p w:rsidR="00142A55" w:rsidRPr="006E34EC" w:rsidRDefault="00142A55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6E34EC">
        <w:rPr>
          <w:sz w:val="28"/>
          <w:szCs w:val="28"/>
        </w:rPr>
        <w:t>Толковый словарь живог</w:t>
      </w:r>
      <w:r>
        <w:rPr>
          <w:sz w:val="28"/>
          <w:szCs w:val="28"/>
        </w:rPr>
        <w:t>о великорусского языка 630 стр.</w:t>
      </w:r>
    </w:p>
    <w:p w:rsidR="00142A55" w:rsidRPr="006E34EC" w:rsidRDefault="00142A55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6E34EC">
        <w:rPr>
          <w:sz w:val="28"/>
          <w:szCs w:val="28"/>
        </w:rPr>
        <w:t xml:space="preserve">Харчев А.Г. Брак </w:t>
      </w:r>
      <w:r>
        <w:rPr>
          <w:sz w:val="28"/>
          <w:szCs w:val="28"/>
        </w:rPr>
        <w:t>и семья в СССР. М.: Мысль, 1979</w:t>
      </w:r>
      <w:r w:rsidRPr="006E34EC">
        <w:rPr>
          <w:sz w:val="28"/>
          <w:szCs w:val="28"/>
        </w:rPr>
        <w:t>.</w:t>
      </w:r>
    </w:p>
    <w:p w:rsidR="00142A55" w:rsidRDefault="00142A55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6E34EC">
        <w:rPr>
          <w:sz w:val="28"/>
          <w:szCs w:val="28"/>
        </w:rPr>
        <w:t>Цит. по Томпсон Дж. Л., Пристли Дж. Соц</w:t>
      </w:r>
      <w:r>
        <w:rPr>
          <w:sz w:val="28"/>
          <w:szCs w:val="28"/>
        </w:rPr>
        <w:t>иология. М.: АСТ, 1998, с. 162</w:t>
      </w:r>
    </w:p>
    <w:p w:rsidR="00142A55" w:rsidRDefault="00142A55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6E34EC">
        <w:rPr>
          <w:sz w:val="28"/>
          <w:szCs w:val="28"/>
        </w:rPr>
        <w:t>Каган М. С. Философская теория ценности.</w:t>
      </w:r>
      <w:r>
        <w:rPr>
          <w:sz w:val="28"/>
          <w:szCs w:val="28"/>
        </w:rPr>
        <w:t xml:space="preserve"> СПб.: Петрополис, 1997. 205 с.</w:t>
      </w:r>
    </w:p>
    <w:p w:rsidR="00142A55" w:rsidRDefault="00142A55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6E34EC">
        <w:rPr>
          <w:sz w:val="28"/>
          <w:szCs w:val="28"/>
        </w:rPr>
        <w:t>Коджаспирова Г. М. Словарь по педагогике. -</w:t>
      </w:r>
      <w:r>
        <w:rPr>
          <w:sz w:val="28"/>
          <w:szCs w:val="28"/>
        </w:rPr>
        <w:t xml:space="preserve"> М.: ИКЦ «МарТ»,  2005. - 448с.</w:t>
      </w:r>
    </w:p>
    <w:p w:rsidR="00142A55" w:rsidRDefault="00142A55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6E34EC">
        <w:rPr>
          <w:sz w:val="28"/>
          <w:szCs w:val="28"/>
        </w:rPr>
        <w:t>Олифирович Н. И., Зинкевич-Куземкина Т. А., Велента Т. Ф. Психология семейных кризисо</w:t>
      </w:r>
      <w:r>
        <w:rPr>
          <w:sz w:val="28"/>
          <w:szCs w:val="28"/>
        </w:rPr>
        <w:t>в. — СПб.: Речь, 2006. — 360 с.</w:t>
      </w:r>
    </w:p>
    <w:p w:rsidR="00142A55" w:rsidRDefault="00142A55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6E34EC">
        <w:rPr>
          <w:sz w:val="28"/>
          <w:szCs w:val="28"/>
        </w:rPr>
        <w:lastRenderedPageBreak/>
        <w:t>"Семейный кодекс Российской Федерации" от 29.12.1995 N 223-ФЗ (ред. от 18.03.2019).</w:t>
      </w:r>
    </w:p>
    <w:p w:rsidR="00142A55" w:rsidRDefault="00142A55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Указ</w:t>
      </w:r>
      <w:r w:rsidRPr="006E34EC">
        <w:rPr>
          <w:sz w:val="28"/>
          <w:szCs w:val="28"/>
        </w:rPr>
        <w:t xml:space="preserve"> Президента РФ от 14.05.9</w:t>
      </w:r>
      <w:r>
        <w:rPr>
          <w:sz w:val="28"/>
          <w:szCs w:val="28"/>
        </w:rPr>
        <w:t>6 N 712 (ред. от 05.10.2002) "Об основных направлениях государственной семейной политики"</w:t>
      </w:r>
    </w:p>
    <w:p w:rsidR="00142A55" w:rsidRDefault="00142A55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6E34EC">
        <w:rPr>
          <w:sz w:val="28"/>
          <w:szCs w:val="28"/>
        </w:rPr>
        <w:t>Постановление ВС РФ от 03.06.1993 N 5090-1 "Об Основных направлениях государственной молодежной п</w:t>
      </w:r>
      <w:r>
        <w:rPr>
          <w:sz w:val="28"/>
          <w:szCs w:val="28"/>
        </w:rPr>
        <w:t>олитики в Российской Федерации"</w:t>
      </w:r>
    </w:p>
    <w:p w:rsidR="00142A55" w:rsidRDefault="00A63681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hyperlink r:id="rId7" w:history="1">
        <w:r w:rsidR="00142A55" w:rsidRPr="000A2F64">
          <w:rPr>
            <w:rStyle w:val="a5"/>
            <w:sz w:val="28"/>
            <w:szCs w:val="28"/>
          </w:rPr>
          <w:t>http://static.government.ru/media/files/ceFXleNUqOU.pdf</w:t>
        </w:r>
      </w:hyperlink>
      <w:r w:rsidR="00142A55">
        <w:rPr>
          <w:sz w:val="28"/>
          <w:szCs w:val="28"/>
        </w:rPr>
        <w:t xml:space="preserve"> (последний вход: 26.04.2019)</w:t>
      </w:r>
    </w:p>
    <w:p w:rsidR="00142A55" w:rsidRDefault="00A63681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hyperlink r:id="rId8" w:history="1">
        <w:r w:rsidR="00142A55" w:rsidRPr="000A2F64">
          <w:rPr>
            <w:rStyle w:val="a5"/>
            <w:sz w:val="28"/>
            <w:szCs w:val="28"/>
          </w:rPr>
          <w:t>https://libraries-yanao.ru/elektronnye-resursy/elektronnaya-biblioteka/periodiks/pdf/krasnii-sever/2017/085_oct_27.pdf</w:t>
        </w:r>
      </w:hyperlink>
      <w:r w:rsidR="00142A55">
        <w:rPr>
          <w:sz w:val="28"/>
          <w:szCs w:val="28"/>
        </w:rPr>
        <w:t xml:space="preserve"> </w:t>
      </w:r>
      <w:r w:rsidR="00142A55" w:rsidRPr="00CB2C73">
        <w:rPr>
          <w:sz w:val="28"/>
          <w:szCs w:val="28"/>
        </w:rPr>
        <w:t>(</w:t>
      </w:r>
      <w:r w:rsidR="00142A55">
        <w:rPr>
          <w:sz w:val="28"/>
          <w:szCs w:val="28"/>
        </w:rPr>
        <w:t>последний вход: 27.04.2019</w:t>
      </w:r>
      <w:r w:rsidR="00142A55" w:rsidRPr="00CB2C73">
        <w:rPr>
          <w:sz w:val="28"/>
          <w:szCs w:val="28"/>
        </w:rPr>
        <w:t>)</w:t>
      </w:r>
    </w:p>
    <w:p w:rsidR="00142A55" w:rsidRDefault="00A63681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hyperlink r:id="rId9" w:history="1">
        <w:r w:rsidR="00142A55" w:rsidRPr="00B54FCF">
          <w:rPr>
            <w:rStyle w:val="a5"/>
            <w:sz w:val="28"/>
            <w:szCs w:val="28"/>
          </w:rPr>
          <w:t>http://mkoungshi.ru/files/rasporyazhenie-146-rp.pdf</w:t>
        </w:r>
      </w:hyperlink>
      <w:r w:rsidR="00142A55">
        <w:rPr>
          <w:sz w:val="28"/>
          <w:szCs w:val="28"/>
        </w:rPr>
        <w:t xml:space="preserve"> (вход на сайт: 27.04.2019)</w:t>
      </w:r>
    </w:p>
    <w:p w:rsidR="00142A55" w:rsidRDefault="00A63681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hyperlink r:id="rId10" w:history="1">
        <w:r w:rsidR="00142A55" w:rsidRPr="00B84B4E">
          <w:rPr>
            <w:rStyle w:val="a5"/>
            <w:sz w:val="28"/>
            <w:szCs w:val="28"/>
          </w:rPr>
          <w:t>https://admtyumen.ru/ogv_ru/society/social_policy/demography/more.htm?id=11292975%40cmsArticle</w:t>
        </w:r>
      </w:hyperlink>
      <w:r w:rsidR="00142A55">
        <w:rPr>
          <w:sz w:val="28"/>
          <w:szCs w:val="28"/>
        </w:rPr>
        <w:t xml:space="preserve"> (выход на сайт: 28.04.2019)</w:t>
      </w:r>
    </w:p>
    <w:p w:rsidR="00142A55" w:rsidRDefault="00A63681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hyperlink r:id="rId11" w:history="1">
        <w:r w:rsidR="00142A55" w:rsidRPr="00740CAB">
          <w:rPr>
            <w:rStyle w:val="a5"/>
            <w:sz w:val="28"/>
            <w:szCs w:val="28"/>
          </w:rPr>
          <w:t>http://uszn.kurganobl.ru/uploads/userfiles/file/03/0312/2011-07-05_40.pdf</w:t>
        </w:r>
      </w:hyperlink>
      <w:r w:rsidR="00142A55">
        <w:rPr>
          <w:sz w:val="28"/>
          <w:szCs w:val="28"/>
        </w:rPr>
        <w:t xml:space="preserve"> (вход на сайт: 28.04.2019)</w:t>
      </w:r>
    </w:p>
    <w:p w:rsidR="00142A55" w:rsidRDefault="00A63681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hyperlink r:id="rId12" w:history="1">
        <w:r w:rsidR="00142A55" w:rsidRPr="00E045FC">
          <w:rPr>
            <w:rStyle w:val="a5"/>
            <w:sz w:val="28"/>
            <w:szCs w:val="28"/>
          </w:rPr>
          <w:t>http://www.admpr.ru/uploads/1479905583.pdf</w:t>
        </w:r>
      </w:hyperlink>
      <w:r w:rsidR="00142A55">
        <w:rPr>
          <w:sz w:val="28"/>
          <w:szCs w:val="28"/>
        </w:rPr>
        <w:t xml:space="preserve"> </w:t>
      </w:r>
      <w:r w:rsidR="00142A55" w:rsidRPr="00B1221F">
        <w:rPr>
          <w:sz w:val="28"/>
          <w:szCs w:val="28"/>
        </w:rPr>
        <w:t>(</w:t>
      </w:r>
      <w:r w:rsidR="00142A55">
        <w:rPr>
          <w:sz w:val="28"/>
          <w:szCs w:val="28"/>
        </w:rPr>
        <w:t>вход на сайт: 1.05.2019</w:t>
      </w:r>
      <w:r w:rsidR="00142A55" w:rsidRPr="00B1221F">
        <w:rPr>
          <w:sz w:val="28"/>
          <w:szCs w:val="28"/>
        </w:rPr>
        <w:t>)</w:t>
      </w:r>
    </w:p>
    <w:p w:rsidR="00142A55" w:rsidRDefault="00142A55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4B02BB">
        <w:rPr>
          <w:sz w:val="28"/>
          <w:szCs w:val="28"/>
        </w:rPr>
        <w:t>Жильцова Ю. В., Сорокина И. Р. Формирование семейных ценностей у студенческой молодежи [Текст] // Современная психология: материалы II Междунар. науч. конф. (г. Пермь, июль 2014 г.). — Пермь: Меркурий, 2014. — С. 41-43. — URL https://moluch.ru/conf/psy/archive/111/5654/ (дата обращения: 14.05.2019).</w:t>
      </w:r>
    </w:p>
    <w:p w:rsidR="00142A55" w:rsidRPr="006E34EC" w:rsidRDefault="00A63681" w:rsidP="00142A5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hyperlink r:id="rId13" w:history="1">
        <w:r w:rsidR="00142A55" w:rsidRPr="005A2067">
          <w:rPr>
            <w:rStyle w:val="a5"/>
            <w:sz w:val="28"/>
            <w:szCs w:val="28"/>
          </w:rPr>
          <w:t>www.consultant.ru/document/cons_doc_LAW_171835/259d15e3e1e1cdf34051651764c142ec83e16404/</w:t>
        </w:r>
      </w:hyperlink>
      <w:r w:rsidR="00142A55">
        <w:rPr>
          <w:sz w:val="28"/>
          <w:szCs w:val="28"/>
        </w:rPr>
        <w:t xml:space="preserve"> </w:t>
      </w:r>
    </w:p>
    <w:p w:rsidR="00142A55" w:rsidRDefault="00142A55" w:rsidP="007C32EF">
      <w:pPr>
        <w:spacing w:line="360" w:lineRule="auto"/>
        <w:ind w:firstLine="709"/>
        <w:jc w:val="both"/>
        <w:rPr>
          <w:sz w:val="28"/>
          <w:szCs w:val="28"/>
        </w:rPr>
      </w:pPr>
    </w:p>
    <w:p w:rsidR="00142A55" w:rsidRDefault="00142A55" w:rsidP="007C32EF">
      <w:pPr>
        <w:spacing w:line="360" w:lineRule="auto"/>
        <w:ind w:firstLine="709"/>
        <w:jc w:val="both"/>
        <w:rPr>
          <w:sz w:val="28"/>
          <w:szCs w:val="28"/>
        </w:rPr>
      </w:pPr>
    </w:p>
    <w:p w:rsidR="00142A55" w:rsidRDefault="00142A55" w:rsidP="007C32EF">
      <w:pPr>
        <w:spacing w:line="360" w:lineRule="auto"/>
        <w:ind w:firstLine="709"/>
        <w:jc w:val="both"/>
        <w:rPr>
          <w:sz w:val="28"/>
          <w:szCs w:val="28"/>
        </w:rPr>
      </w:pPr>
    </w:p>
    <w:p w:rsidR="00142A55" w:rsidRPr="006E34EC" w:rsidRDefault="00142A55" w:rsidP="00723C9A">
      <w:pPr>
        <w:pStyle w:val="a4"/>
        <w:spacing w:line="360" w:lineRule="auto"/>
        <w:ind w:left="1069"/>
        <w:jc w:val="both"/>
        <w:rPr>
          <w:sz w:val="28"/>
          <w:szCs w:val="28"/>
        </w:rPr>
      </w:pPr>
    </w:p>
    <w:sectPr w:rsidR="00142A55" w:rsidRPr="006E34EC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681" w:rsidRDefault="00A63681" w:rsidP="00C45C10">
      <w:r>
        <w:separator/>
      </w:r>
    </w:p>
  </w:endnote>
  <w:endnote w:type="continuationSeparator" w:id="0">
    <w:p w:rsidR="00A63681" w:rsidRDefault="00A63681" w:rsidP="00C45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4837629"/>
      <w:docPartObj>
        <w:docPartGallery w:val="Page Numbers (Bottom of Page)"/>
        <w:docPartUnique/>
      </w:docPartObj>
    </w:sdtPr>
    <w:sdtEndPr/>
    <w:sdtContent>
      <w:p w:rsidR="00C45C10" w:rsidRDefault="00C45C1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3DA">
          <w:rPr>
            <w:noProof/>
          </w:rPr>
          <w:t>1</w:t>
        </w:r>
        <w:r>
          <w:fldChar w:fldCharType="end"/>
        </w:r>
      </w:p>
    </w:sdtContent>
  </w:sdt>
  <w:p w:rsidR="00C45C10" w:rsidRDefault="00C45C1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681" w:rsidRDefault="00A63681" w:rsidP="00C45C10">
      <w:r>
        <w:separator/>
      </w:r>
    </w:p>
  </w:footnote>
  <w:footnote w:type="continuationSeparator" w:id="0">
    <w:p w:rsidR="00A63681" w:rsidRDefault="00A63681" w:rsidP="00C45C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C0AEB"/>
    <w:multiLevelType w:val="hybridMultilevel"/>
    <w:tmpl w:val="1676141A"/>
    <w:lvl w:ilvl="0" w:tplc="E3749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50197"/>
    <w:multiLevelType w:val="hybridMultilevel"/>
    <w:tmpl w:val="4112B67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17728FB"/>
    <w:multiLevelType w:val="hybridMultilevel"/>
    <w:tmpl w:val="B106D5CC"/>
    <w:lvl w:ilvl="0" w:tplc="E1AE5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F49E9"/>
    <w:multiLevelType w:val="hybridMultilevel"/>
    <w:tmpl w:val="86EA2866"/>
    <w:lvl w:ilvl="0" w:tplc="E374912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3FC66E5"/>
    <w:multiLevelType w:val="hybridMultilevel"/>
    <w:tmpl w:val="6914B8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4633F43"/>
    <w:multiLevelType w:val="hybridMultilevel"/>
    <w:tmpl w:val="5F3298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61288"/>
    <w:multiLevelType w:val="hybridMultilevel"/>
    <w:tmpl w:val="877881AC"/>
    <w:lvl w:ilvl="0" w:tplc="37285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CD0038D"/>
    <w:multiLevelType w:val="multilevel"/>
    <w:tmpl w:val="B70E2FE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353D1800"/>
    <w:multiLevelType w:val="hybridMultilevel"/>
    <w:tmpl w:val="CA48CA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6D0A02"/>
    <w:multiLevelType w:val="hybridMultilevel"/>
    <w:tmpl w:val="1A0A410A"/>
    <w:lvl w:ilvl="0" w:tplc="B50627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C821A9B"/>
    <w:multiLevelType w:val="hybridMultilevel"/>
    <w:tmpl w:val="B178B696"/>
    <w:lvl w:ilvl="0" w:tplc="E3749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347DF"/>
    <w:multiLevelType w:val="hybridMultilevel"/>
    <w:tmpl w:val="D6C02D9A"/>
    <w:lvl w:ilvl="0" w:tplc="E3749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177D30"/>
    <w:multiLevelType w:val="hybridMultilevel"/>
    <w:tmpl w:val="294E1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231B0"/>
    <w:multiLevelType w:val="multilevel"/>
    <w:tmpl w:val="B8287D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5F854A82"/>
    <w:multiLevelType w:val="hybridMultilevel"/>
    <w:tmpl w:val="8EFE3DDC"/>
    <w:lvl w:ilvl="0" w:tplc="E37491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09A4823"/>
    <w:multiLevelType w:val="hybridMultilevel"/>
    <w:tmpl w:val="7144C330"/>
    <w:lvl w:ilvl="0" w:tplc="E3749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A713D4"/>
    <w:multiLevelType w:val="hybridMultilevel"/>
    <w:tmpl w:val="55FC3350"/>
    <w:lvl w:ilvl="0" w:tplc="ECB69784">
      <w:start w:val="1"/>
      <w:numFmt w:val="decimal"/>
      <w:lvlText w:val="%1)"/>
      <w:lvlJc w:val="left"/>
      <w:pPr>
        <w:ind w:left="285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3746D59"/>
    <w:multiLevelType w:val="hybridMultilevel"/>
    <w:tmpl w:val="4C108B28"/>
    <w:lvl w:ilvl="0" w:tplc="ECB69784">
      <w:start w:val="1"/>
      <w:numFmt w:val="decimal"/>
      <w:lvlText w:val="%1)"/>
      <w:lvlJc w:val="left"/>
      <w:pPr>
        <w:ind w:left="2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1" w:hanging="360"/>
      </w:pPr>
    </w:lvl>
    <w:lvl w:ilvl="2" w:tplc="0419001B" w:tentative="1">
      <w:start w:val="1"/>
      <w:numFmt w:val="lowerRoman"/>
      <w:lvlText w:val="%3."/>
      <w:lvlJc w:val="right"/>
      <w:pPr>
        <w:ind w:left="3581" w:hanging="180"/>
      </w:pPr>
    </w:lvl>
    <w:lvl w:ilvl="3" w:tplc="0419000F" w:tentative="1">
      <w:start w:val="1"/>
      <w:numFmt w:val="decimal"/>
      <w:lvlText w:val="%4."/>
      <w:lvlJc w:val="left"/>
      <w:pPr>
        <w:ind w:left="4301" w:hanging="360"/>
      </w:pPr>
    </w:lvl>
    <w:lvl w:ilvl="4" w:tplc="04190019" w:tentative="1">
      <w:start w:val="1"/>
      <w:numFmt w:val="lowerLetter"/>
      <w:lvlText w:val="%5."/>
      <w:lvlJc w:val="left"/>
      <w:pPr>
        <w:ind w:left="5021" w:hanging="360"/>
      </w:pPr>
    </w:lvl>
    <w:lvl w:ilvl="5" w:tplc="0419001B" w:tentative="1">
      <w:start w:val="1"/>
      <w:numFmt w:val="lowerRoman"/>
      <w:lvlText w:val="%6."/>
      <w:lvlJc w:val="right"/>
      <w:pPr>
        <w:ind w:left="5741" w:hanging="180"/>
      </w:pPr>
    </w:lvl>
    <w:lvl w:ilvl="6" w:tplc="0419000F" w:tentative="1">
      <w:start w:val="1"/>
      <w:numFmt w:val="decimal"/>
      <w:lvlText w:val="%7."/>
      <w:lvlJc w:val="left"/>
      <w:pPr>
        <w:ind w:left="6461" w:hanging="360"/>
      </w:pPr>
    </w:lvl>
    <w:lvl w:ilvl="7" w:tplc="04190019" w:tentative="1">
      <w:start w:val="1"/>
      <w:numFmt w:val="lowerLetter"/>
      <w:lvlText w:val="%8."/>
      <w:lvlJc w:val="left"/>
      <w:pPr>
        <w:ind w:left="7181" w:hanging="360"/>
      </w:pPr>
    </w:lvl>
    <w:lvl w:ilvl="8" w:tplc="0419001B" w:tentative="1">
      <w:start w:val="1"/>
      <w:numFmt w:val="lowerRoman"/>
      <w:lvlText w:val="%9."/>
      <w:lvlJc w:val="right"/>
      <w:pPr>
        <w:ind w:left="7901" w:hanging="180"/>
      </w:pPr>
    </w:lvl>
  </w:abstractNum>
  <w:abstractNum w:abstractNumId="18" w15:restartNumberingAfterBreak="0">
    <w:nsid w:val="78250470"/>
    <w:multiLevelType w:val="hybridMultilevel"/>
    <w:tmpl w:val="F66E611C"/>
    <w:lvl w:ilvl="0" w:tplc="837EDD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82C07A8"/>
    <w:multiLevelType w:val="hybridMultilevel"/>
    <w:tmpl w:val="D1ECD00E"/>
    <w:lvl w:ilvl="0" w:tplc="E374912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7D9E7996"/>
    <w:multiLevelType w:val="hybridMultilevel"/>
    <w:tmpl w:val="0E5A1776"/>
    <w:lvl w:ilvl="0" w:tplc="6BE47B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7"/>
  </w:num>
  <w:num w:numId="3">
    <w:abstractNumId w:val="4"/>
  </w:num>
  <w:num w:numId="4">
    <w:abstractNumId w:val="17"/>
  </w:num>
  <w:num w:numId="5">
    <w:abstractNumId w:val="16"/>
  </w:num>
  <w:num w:numId="6">
    <w:abstractNumId w:val="18"/>
  </w:num>
  <w:num w:numId="7">
    <w:abstractNumId w:val="8"/>
  </w:num>
  <w:num w:numId="8">
    <w:abstractNumId w:val="20"/>
  </w:num>
  <w:num w:numId="9">
    <w:abstractNumId w:val="1"/>
  </w:num>
  <w:num w:numId="10">
    <w:abstractNumId w:val="15"/>
  </w:num>
  <w:num w:numId="11">
    <w:abstractNumId w:val="10"/>
  </w:num>
  <w:num w:numId="12">
    <w:abstractNumId w:val="13"/>
  </w:num>
  <w:num w:numId="13">
    <w:abstractNumId w:val="6"/>
  </w:num>
  <w:num w:numId="14">
    <w:abstractNumId w:val="12"/>
  </w:num>
  <w:num w:numId="15">
    <w:abstractNumId w:val="5"/>
  </w:num>
  <w:num w:numId="16">
    <w:abstractNumId w:val="19"/>
  </w:num>
  <w:num w:numId="17">
    <w:abstractNumId w:val="11"/>
  </w:num>
  <w:num w:numId="18">
    <w:abstractNumId w:val="9"/>
  </w:num>
  <w:num w:numId="19">
    <w:abstractNumId w:val="2"/>
  </w:num>
  <w:num w:numId="20">
    <w:abstractNumId w:val="3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3C7"/>
    <w:rsid w:val="00001FAE"/>
    <w:rsid w:val="00010F4B"/>
    <w:rsid w:val="00016368"/>
    <w:rsid w:val="00025383"/>
    <w:rsid w:val="00032461"/>
    <w:rsid w:val="00061ED3"/>
    <w:rsid w:val="00072248"/>
    <w:rsid w:val="00087AE2"/>
    <w:rsid w:val="000B7B23"/>
    <w:rsid w:val="00124651"/>
    <w:rsid w:val="00127B29"/>
    <w:rsid w:val="0013266A"/>
    <w:rsid w:val="00142A55"/>
    <w:rsid w:val="00157174"/>
    <w:rsid w:val="00160564"/>
    <w:rsid w:val="00165EC8"/>
    <w:rsid w:val="0017381B"/>
    <w:rsid w:val="00196574"/>
    <w:rsid w:val="001B7CA0"/>
    <w:rsid w:val="00256A35"/>
    <w:rsid w:val="00275F63"/>
    <w:rsid w:val="00282D1B"/>
    <w:rsid w:val="002D6A17"/>
    <w:rsid w:val="002F29E9"/>
    <w:rsid w:val="00311583"/>
    <w:rsid w:val="003310EA"/>
    <w:rsid w:val="00332A1F"/>
    <w:rsid w:val="003346D4"/>
    <w:rsid w:val="00372605"/>
    <w:rsid w:val="00372B6C"/>
    <w:rsid w:val="0038605E"/>
    <w:rsid w:val="00392C15"/>
    <w:rsid w:val="003A5A11"/>
    <w:rsid w:val="003B3126"/>
    <w:rsid w:val="003B4802"/>
    <w:rsid w:val="003D3E16"/>
    <w:rsid w:val="003E0AB6"/>
    <w:rsid w:val="003E53DA"/>
    <w:rsid w:val="003F4340"/>
    <w:rsid w:val="00406679"/>
    <w:rsid w:val="0042131E"/>
    <w:rsid w:val="004255AE"/>
    <w:rsid w:val="00431065"/>
    <w:rsid w:val="00433D2F"/>
    <w:rsid w:val="00443AA4"/>
    <w:rsid w:val="00445B41"/>
    <w:rsid w:val="00467EA4"/>
    <w:rsid w:val="00491A0D"/>
    <w:rsid w:val="004A5BA7"/>
    <w:rsid w:val="004B02BB"/>
    <w:rsid w:val="004B5362"/>
    <w:rsid w:val="004C03BE"/>
    <w:rsid w:val="004C35EF"/>
    <w:rsid w:val="004C41DF"/>
    <w:rsid w:val="004E26D3"/>
    <w:rsid w:val="004F304C"/>
    <w:rsid w:val="004F3869"/>
    <w:rsid w:val="005152A0"/>
    <w:rsid w:val="00516DDB"/>
    <w:rsid w:val="00523BB1"/>
    <w:rsid w:val="005349A0"/>
    <w:rsid w:val="00575516"/>
    <w:rsid w:val="00577D9A"/>
    <w:rsid w:val="00586774"/>
    <w:rsid w:val="00592AAC"/>
    <w:rsid w:val="00592D06"/>
    <w:rsid w:val="00594220"/>
    <w:rsid w:val="005A5EC8"/>
    <w:rsid w:val="005B148D"/>
    <w:rsid w:val="005C171B"/>
    <w:rsid w:val="005C6FBE"/>
    <w:rsid w:val="005D783D"/>
    <w:rsid w:val="00614C3C"/>
    <w:rsid w:val="006277B1"/>
    <w:rsid w:val="00635775"/>
    <w:rsid w:val="00666DAB"/>
    <w:rsid w:val="00667211"/>
    <w:rsid w:val="00674435"/>
    <w:rsid w:val="006771D0"/>
    <w:rsid w:val="006826B7"/>
    <w:rsid w:val="006A0117"/>
    <w:rsid w:val="006A2B41"/>
    <w:rsid w:val="006E34EC"/>
    <w:rsid w:val="006F7FD3"/>
    <w:rsid w:val="00723C9A"/>
    <w:rsid w:val="007431C3"/>
    <w:rsid w:val="007464D5"/>
    <w:rsid w:val="0074692A"/>
    <w:rsid w:val="00777358"/>
    <w:rsid w:val="007823AF"/>
    <w:rsid w:val="00783EA4"/>
    <w:rsid w:val="00791653"/>
    <w:rsid w:val="007A4442"/>
    <w:rsid w:val="007C312A"/>
    <w:rsid w:val="007C32EF"/>
    <w:rsid w:val="007E1821"/>
    <w:rsid w:val="007F6E49"/>
    <w:rsid w:val="00801539"/>
    <w:rsid w:val="00802A10"/>
    <w:rsid w:val="00814CEC"/>
    <w:rsid w:val="00816092"/>
    <w:rsid w:val="0082421A"/>
    <w:rsid w:val="0082495F"/>
    <w:rsid w:val="00844281"/>
    <w:rsid w:val="00844335"/>
    <w:rsid w:val="0085517E"/>
    <w:rsid w:val="0088796F"/>
    <w:rsid w:val="0089464D"/>
    <w:rsid w:val="008B522A"/>
    <w:rsid w:val="008C1634"/>
    <w:rsid w:val="008D5E6D"/>
    <w:rsid w:val="008E09E7"/>
    <w:rsid w:val="008F6DE3"/>
    <w:rsid w:val="00921546"/>
    <w:rsid w:val="00923D29"/>
    <w:rsid w:val="0092768D"/>
    <w:rsid w:val="00942A8E"/>
    <w:rsid w:val="00971238"/>
    <w:rsid w:val="00986402"/>
    <w:rsid w:val="009B222C"/>
    <w:rsid w:val="009D08D6"/>
    <w:rsid w:val="009D6806"/>
    <w:rsid w:val="009E7B11"/>
    <w:rsid w:val="00A03A33"/>
    <w:rsid w:val="00A064DC"/>
    <w:rsid w:val="00A06529"/>
    <w:rsid w:val="00A3063D"/>
    <w:rsid w:val="00A34E39"/>
    <w:rsid w:val="00A5322E"/>
    <w:rsid w:val="00A63681"/>
    <w:rsid w:val="00AA48A2"/>
    <w:rsid w:val="00AE59C0"/>
    <w:rsid w:val="00AE7A44"/>
    <w:rsid w:val="00B0603F"/>
    <w:rsid w:val="00B1221F"/>
    <w:rsid w:val="00B24AB6"/>
    <w:rsid w:val="00B3222D"/>
    <w:rsid w:val="00B671F6"/>
    <w:rsid w:val="00B7378B"/>
    <w:rsid w:val="00BA0758"/>
    <w:rsid w:val="00BB632F"/>
    <w:rsid w:val="00BB7846"/>
    <w:rsid w:val="00BC478E"/>
    <w:rsid w:val="00BF386C"/>
    <w:rsid w:val="00C02394"/>
    <w:rsid w:val="00C07362"/>
    <w:rsid w:val="00C100FC"/>
    <w:rsid w:val="00C25F04"/>
    <w:rsid w:val="00C32F11"/>
    <w:rsid w:val="00C377FE"/>
    <w:rsid w:val="00C4138D"/>
    <w:rsid w:val="00C41BA9"/>
    <w:rsid w:val="00C45C10"/>
    <w:rsid w:val="00C473C7"/>
    <w:rsid w:val="00C47BD9"/>
    <w:rsid w:val="00C50A43"/>
    <w:rsid w:val="00C56FBA"/>
    <w:rsid w:val="00C67274"/>
    <w:rsid w:val="00C81C20"/>
    <w:rsid w:val="00C94DF2"/>
    <w:rsid w:val="00CB2C73"/>
    <w:rsid w:val="00CC5A1E"/>
    <w:rsid w:val="00CC67A9"/>
    <w:rsid w:val="00D21CF0"/>
    <w:rsid w:val="00D658A3"/>
    <w:rsid w:val="00D73759"/>
    <w:rsid w:val="00D765BE"/>
    <w:rsid w:val="00DB7878"/>
    <w:rsid w:val="00E502B1"/>
    <w:rsid w:val="00E6423A"/>
    <w:rsid w:val="00E72E17"/>
    <w:rsid w:val="00EB5F16"/>
    <w:rsid w:val="00EE53FD"/>
    <w:rsid w:val="00EF0C0C"/>
    <w:rsid w:val="00F207A9"/>
    <w:rsid w:val="00F36A8C"/>
    <w:rsid w:val="00F41474"/>
    <w:rsid w:val="00F45D3C"/>
    <w:rsid w:val="00F51DD1"/>
    <w:rsid w:val="00F57AAE"/>
    <w:rsid w:val="00F60ABA"/>
    <w:rsid w:val="00F8246C"/>
    <w:rsid w:val="00F920CF"/>
    <w:rsid w:val="00F965B0"/>
    <w:rsid w:val="00FA1449"/>
    <w:rsid w:val="00FB09FC"/>
    <w:rsid w:val="00FB37F1"/>
    <w:rsid w:val="00FB45C3"/>
    <w:rsid w:val="00FC1030"/>
    <w:rsid w:val="00FE7FF8"/>
    <w:rsid w:val="00FF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8FCA"/>
  <w15:docId w15:val="{3381B849-5B7E-4D0E-B45A-FF9D8598C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0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7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B5F1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60564"/>
    <w:rPr>
      <w:color w:val="0000FF" w:themeColor="hyperlink"/>
      <w:u w:val="single"/>
    </w:rPr>
  </w:style>
  <w:style w:type="paragraph" w:styleId="a6">
    <w:name w:val="Body Text Indent"/>
    <w:basedOn w:val="a"/>
    <w:link w:val="a7"/>
    <w:rsid w:val="00523BB1"/>
    <w:pPr>
      <w:spacing w:after="120"/>
      <w:ind w:left="283"/>
    </w:pPr>
    <w:rPr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523B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9657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657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C45C1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45C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C45C1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45C1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ies-yanao.ru/elektronnye-resursy/elektronnaya-biblioteka/periodiks/pdf/krasnii-sever/2017/085_oct_27.pdf" TargetMode="External"/><Relationship Id="rId13" Type="http://schemas.openxmlformats.org/officeDocument/2006/relationships/hyperlink" Target="http://www.consultant.ru/document/cons_doc_LAW_171835/259d15e3e1e1cdf34051651764c142ec83e1640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tatic.government.ru/media/files/ceFXleNUqOU.pdf" TargetMode="External"/><Relationship Id="rId12" Type="http://schemas.openxmlformats.org/officeDocument/2006/relationships/hyperlink" Target="http://www.admpr.ru/uploads/1479905583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szn.kurganobl.ru/uploads/userfiles/file/03/0312/2011-07-05_40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admtyumen.ru/ogv_ru/society/social_policy/demography/more.htm?id=11292975%40cmsArtic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koungshi.ru/files/rasporyazhenie-146-rp.pd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7441</TotalTime>
  <Pages>1</Pages>
  <Words>3490</Words>
  <Characters>19895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школа</cp:lastModifiedBy>
  <cp:revision>43</cp:revision>
  <dcterms:created xsi:type="dcterms:W3CDTF">2019-04-05T18:54:00Z</dcterms:created>
  <dcterms:modified xsi:type="dcterms:W3CDTF">2021-10-08T14:01:00Z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199019720</vt:i4>
  </property>
</Properties>
</file>