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495" w:rsidRDefault="00502495" w:rsidP="00502495">
      <w:pPr>
        <w:spacing w:after="0" w:line="240" w:lineRule="auto"/>
      </w:pPr>
      <w:bookmarkStart w:id="0" w:name="_GoBack"/>
      <w:bookmarkEnd w:id="0"/>
    </w:p>
    <w:p w:rsidR="00502495" w:rsidRDefault="00502495" w:rsidP="005024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7A7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>тическое планирование по окружающему миру</w:t>
      </w:r>
    </w:p>
    <w:p w:rsidR="00502495" w:rsidRPr="00DA07A7" w:rsidRDefault="00502495" w:rsidP="005024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2344"/>
        <w:gridCol w:w="6812"/>
        <w:gridCol w:w="1559"/>
        <w:gridCol w:w="1418"/>
        <w:gridCol w:w="1382"/>
      </w:tblGrid>
      <w:tr w:rsidR="00502495" w:rsidRPr="00D6277B" w:rsidTr="00607C06">
        <w:trPr>
          <w:trHeight w:val="430"/>
        </w:trPr>
        <w:tc>
          <w:tcPr>
            <w:tcW w:w="762" w:type="dxa"/>
            <w:vMerge w:val="restart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 xml:space="preserve"> п\п</w:t>
            </w:r>
          </w:p>
        </w:tc>
        <w:tc>
          <w:tcPr>
            <w:tcW w:w="2344" w:type="dxa"/>
            <w:vMerge w:val="restart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6812" w:type="dxa"/>
            <w:vMerge w:val="restart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800" w:type="dxa"/>
            <w:gridSpan w:val="2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</w:tr>
      <w:tr w:rsidR="00502495" w:rsidRPr="00D6277B" w:rsidTr="00607C06">
        <w:trPr>
          <w:trHeight w:val="400"/>
        </w:trPr>
        <w:tc>
          <w:tcPr>
            <w:tcW w:w="762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по факту</w:t>
            </w: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4" w:type="dxa"/>
            <w:vMerge w:val="restart"/>
            <w:shd w:val="clear" w:color="auto" w:fill="auto"/>
          </w:tcPr>
          <w:p w:rsidR="00502495" w:rsidRPr="00D92918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</w:rPr>
            </w:pPr>
            <w:r w:rsidRPr="00D6277B"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</w:rPr>
              <w:t>Человек и природа</w:t>
            </w:r>
            <w:r w:rsidRPr="00D92918"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502495" w:rsidRPr="00E176A8" w:rsidRDefault="00502495" w:rsidP="00607C06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</w:pPr>
            <w:r w:rsidRPr="00EE179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  <w:t>Человек и общество</w:t>
            </w:r>
          </w:p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(26 </w:t>
            </w:r>
            <w:r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</w:rPr>
              <w:t>ч.</w:t>
            </w:r>
            <w:r w:rsidRPr="00D6277B"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6812" w:type="dxa"/>
            <w:shd w:val="clear" w:color="auto" w:fill="auto"/>
          </w:tcPr>
          <w:p w:rsidR="00502495" w:rsidRPr="00EE1797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@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797">
              <w:rPr>
                <w:rFonts w:ascii="Times New Roman" w:eastAsia="@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Звезды и планеты. </w:t>
            </w:r>
          </w:p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/>
              </w:rPr>
              <w:t>Мир глазами астронома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03.09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484C96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sz w:val="24"/>
                <w:szCs w:val="24"/>
                <w:lang w:eastAsia="ru-RU"/>
              </w:rPr>
            </w:pPr>
            <w:r w:rsidRPr="00EE1797">
              <w:rPr>
                <w:rFonts w:ascii="Times New Roman" w:eastAsia="Courier New" w:hAnsi="Times New Roman" w:cs="Courier New"/>
                <w:b/>
                <w:iCs/>
                <w:sz w:val="24"/>
                <w:szCs w:val="24"/>
                <w:lang w:eastAsia="ru-RU"/>
              </w:rPr>
              <w:t>Солнце</w:t>
            </w:r>
            <w:r w:rsidRPr="00EE1797">
              <w:rPr>
                <w:rFonts w:ascii="Times New Roman" w:eastAsia="Courier New" w:hAnsi="Times New Roman" w:cs="Courier New"/>
                <w:b/>
                <w:sz w:val="24"/>
                <w:szCs w:val="24"/>
                <w:lang w:eastAsia="ru-RU"/>
              </w:rPr>
              <w:t xml:space="preserve"> – </w:t>
            </w:r>
            <w:r w:rsidRPr="00EE1797">
              <w:rPr>
                <w:rFonts w:ascii="Times New Roman" w:eastAsia="Courier New" w:hAnsi="Times New Roman" w:cs="Courier New"/>
                <w:b/>
                <w:iCs/>
                <w:sz w:val="24"/>
                <w:szCs w:val="24"/>
                <w:lang w:eastAsia="ru-RU"/>
              </w:rPr>
              <w:t>ближайшая к нам звезда, источник света и тепла для всего живого на Земле</w:t>
            </w:r>
            <w:r w:rsidRPr="00EE1797">
              <w:rPr>
                <w:rFonts w:ascii="Times New Roman" w:eastAsia="Courier New" w:hAnsi="Times New Roman" w:cs="Courier New"/>
                <w:b/>
                <w:sz w:val="24"/>
                <w:szCs w:val="24"/>
                <w:lang w:eastAsia="ru-RU"/>
              </w:rPr>
              <w:t>.</w:t>
            </w:r>
            <w:r w:rsidRPr="00484C96">
              <w:rPr>
                <w:rFonts w:ascii="Times New Roman" w:eastAsia="Courier New" w:hAnsi="Times New Roman" w:cs="Courier New"/>
                <w:sz w:val="24"/>
                <w:szCs w:val="24"/>
                <w:lang w:eastAsia="ru-RU"/>
              </w:rPr>
              <w:t xml:space="preserve"> </w:t>
            </w:r>
            <w:r w:rsidRPr="00EE1797">
              <w:rPr>
                <w:rFonts w:ascii="Times New Roman" w:eastAsia="Courier New" w:hAnsi="Times New Roman" w:cs="Courier New"/>
                <w:b/>
                <w:sz w:val="24"/>
                <w:szCs w:val="24"/>
                <w:lang w:eastAsia="ru-RU"/>
              </w:rPr>
              <w:t>Звезды и планеты.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07.09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EE1797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@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797">
              <w:rPr>
                <w:rFonts w:ascii="Times New Roman" w:eastAsia="@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Звезды и планеты. </w:t>
            </w:r>
          </w:p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@Arial Unicode MS" w:hAnsi="Times New Roman"/>
                <w:sz w:val="24"/>
                <w:szCs w:val="28"/>
                <w:lang w:eastAsia="ru-RU"/>
              </w:rPr>
            </w:pPr>
            <w:r w:rsidRPr="00D6277B">
              <w:rPr>
                <w:rFonts w:ascii="Times New Roman" w:eastAsia="@Arial Unicode MS" w:hAnsi="Times New Roman"/>
                <w:sz w:val="24"/>
                <w:szCs w:val="28"/>
                <w:lang w:eastAsia="ru-RU"/>
              </w:rPr>
              <w:t xml:space="preserve">Земля – планета, общее представление о форме и размерах Земли. Смена дня и ночи на Земле. Вращение Земли как причина смены дня и ночи. Времена года, их особенности (на основе наблюдений). </w:t>
            </w:r>
            <w:r w:rsidRPr="00D6277B">
              <w:rPr>
                <w:rFonts w:ascii="Times New Roman" w:eastAsia="@Arial Unicode MS" w:hAnsi="Times New Roman"/>
                <w:i/>
                <w:iCs/>
                <w:sz w:val="24"/>
                <w:szCs w:val="28"/>
                <w:lang w:eastAsia="ru-RU"/>
              </w:rPr>
              <w:t>Обращение Земли вокруг Солнца как причина смены времен года</w:t>
            </w:r>
            <w:r w:rsidRPr="00D6277B">
              <w:rPr>
                <w:rFonts w:ascii="Times New Roman" w:eastAsia="@Arial Unicode MS" w:hAnsi="Times New Roman"/>
                <w:sz w:val="24"/>
                <w:szCs w:val="28"/>
                <w:lang w:eastAsia="ru-RU"/>
              </w:rPr>
              <w:t>. Смена времен года в родном крае на основе наблюдений.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10.09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</w:pPr>
            <w:r w:rsidRPr="00EE1797">
              <w:rPr>
                <w:rFonts w:ascii="Times New Roman" w:eastAsia="Courier New" w:hAnsi="Times New Roman" w:cs="Courier New"/>
                <w:b/>
                <w:bCs/>
                <w:sz w:val="24"/>
                <w:szCs w:val="24"/>
              </w:rPr>
              <w:t>Глобус как модель Земли.</w:t>
            </w: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  <w:t xml:space="preserve"> Географическая карта и план. Материки и океаны, их названия, расположение на глобусе и карте.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14.09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E176A8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/>
                <w:bCs/>
                <w:szCs w:val="24"/>
              </w:rPr>
            </w:pPr>
            <w:r w:rsidRPr="00E176A8">
              <w:rPr>
                <w:rFonts w:ascii="Times New Roman" w:eastAsia="@Arial Unicode MS" w:hAnsi="Times New Roman" w:cs="Times New Roman"/>
                <w:b/>
                <w:color w:val="000000"/>
                <w:sz w:val="24"/>
                <w:szCs w:val="28"/>
                <w:lang w:eastAsia="ru-RU"/>
              </w:rPr>
              <w:t>История Отечества. Счет лет в истории.</w:t>
            </w:r>
          </w:p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</w:pP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  <w:t>Мир глазами историка.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17.09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E176A8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/>
                <w:bCs/>
                <w:szCs w:val="24"/>
              </w:rPr>
            </w:pPr>
            <w:r w:rsidRPr="00E176A8">
              <w:rPr>
                <w:rFonts w:ascii="Times New Roman" w:eastAsia="@Arial Unicode MS" w:hAnsi="Times New Roman" w:cs="Times New Roman"/>
                <w:b/>
                <w:color w:val="000000"/>
                <w:sz w:val="24"/>
                <w:szCs w:val="28"/>
                <w:lang w:eastAsia="ru-RU"/>
              </w:rPr>
              <w:t>История Отечества. Счет лет в истории.</w:t>
            </w:r>
          </w:p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</w:pP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  <w:t>Когда и где?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21.09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Человек – часть природы.</w:t>
            </w:r>
            <w:r w:rsidRPr="00B4025E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  <w:t xml:space="preserve">Положительное и отрицательное влияние деятельности человека на природу (в том числе на примере окружающей местности).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24.09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Человек – часть природы.</w:t>
            </w:r>
            <w:r w:rsidRPr="00B4025E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  <w:t>Охрана природных богатств: воды, воздуха, полезных ископаемых, растительного и животного мира. Заповедники, национальные парки, их роль в охране природы.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28.09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 xml:space="preserve">Человек – часть природы. </w:t>
            </w:r>
            <w:r w:rsidRPr="00D6277B">
              <w:rPr>
                <w:rFonts w:ascii="Times New Roman" w:eastAsia="Courier New" w:hAnsi="Times New Roman" w:cs="Courier New"/>
                <w:bCs/>
                <w:sz w:val="24"/>
                <w:szCs w:val="24"/>
              </w:rPr>
              <w:t>Красная книга России, ее значение, отдельные представители растений и животных Красной книги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01.10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 w:cs="Courier New"/>
                <w:b/>
                <w:sz w:val="24"/>
                <w:szCs w:val="24"/>
                <w:lang w:eastAsia="ru-RU"/>
              </w:rPr>
              <w:t>Тестовая работа по разделу «Земля и человечество»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05.10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Fonts w:ascii="Times New Roman" w:hAnsi="Times New Roman"/>
                <w:b/>
                <w:sz w:val="24"/>
                <w:szCs w:val="24"/>
              </w:rPr>
              <w:t>Формы земной поверхности: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равнины, горы, холмы, овраги.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08.10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756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Особенности поверхности родного края (краткая характеристика на основе наблюдений</w:t>
            </w:r>
            <w:r>
              <w:rPr>
                <w:rFonts w:ascii="Times New Roman" w:hAnsi="Times New Roman"/>
                <w:szCs w:val="24"/>
              </w:rPr>
              <w:t xml:space="preserve">)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Географическая карта и план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12.10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Водоемы, их разнообразие (океан, море, река, озеро, пруд); использование человеком.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Водоемы родного края (названия, краткая характеристика на основе наблюдений).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15.10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Водоемы, их разнообразие.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Озера  и их использование человеком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19.10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Водоемы, их разнообразие.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Моря, океаны  и их использование человеком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22.10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75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России: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26.10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Зона арктических пустынь.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29.10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Тундра.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09.11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Лесные зоны.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12.11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Лесостепь и зона степей.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Тестовая работа по разделу «Природа России»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19.11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Полупустыня и пустыня.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23.11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4C96">
              <w:rPr>
                <w:rFonts w:ascii="Times New Roman" w:hAnsi="Times New Roman"/>
                <w:b/>
                <w:sz w:val="24"/>
                <w:szCs w:val="24"/>
              </w:rPr>
              <w:t>Природные зоны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Субтропическая зона.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rPr>
          <w:trHeight w:val="764"/>
        </w:trPr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E176A8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 xml:space="preserve">Заповедники, национальные парки, их роль в охране природы. Дорога от дома до школы, правила безопасного поведения </w:t>
            </w:r>
            <w:r w:rsidRPr="00E176A8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на дорогах, в лесу, на водоёме в разное время года.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30.11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026756" w:rsidRDefault="00502495" w:rsidP="00607C06">
            <w:pPr>
              <w:pStyle w:val="a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4"/>
                <w:szCs w:val="28"/>
              </w:rPr>
            </w:pPr>
            <w:r w:rsidRPr="00026756">
              <w:rPr>
                <w:rFonts w:ascii="Times New Roman" w:hAnsi="Times New Roman"/>
                <w:b/>
                <w:color w:val="auto"/>
                <w:sz w:val="24"/>
                <w:szCs w:val="28"/>
              </w:rPr>
              <w:t>Забота о здоровье и безопасности окружающих людей.</w:t>
            </w:r>
            <w:r>
              <w:rPr>
                <w:rFonts w:ascii="Times New Roman" w:hAnsi="Times New Roman"/>
                <w:b/>
                <w:color w:val="auto"/>
                <w:sz w:val="24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Личная ответственность каждого человека за сохранность природы.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03.12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E176A8" w:rsidRDefault="00502495" w:rsidP="00607C06">
            <w:pPr>
              <w:pStyle w:val="a3"/>
              <w:spacing w:line="240" w:lineRule="auto"/>
              <w:ind w:firstLine="0"/>
              <w:rPr>
                <w:rFonts w:ascii="Times New Roman" w:hAnsi="Times New Roman"/>
                <w:b/>
                <w:color w:val="auto"/>
                <w:sz w:val="24"/>
                <w:szCs w:val="28"/>
              </w:rPr>
            </w:pPr>
            <w:r w:rsidRPr="00E176A8">
              <w:rPr>
                <w:rFonts w:ascii="Times New Roman" w:hAnsi="Times New Roman"/>
                <w:b/>
                <w:color w:val="auto"/>
                <w:sz w:val="24"/>
                <w:szCs w:val="28"/>
              </w:rPr>
              <w:t>Правила безопасного поведения в природе.</w:t>
            </w:r>
          </w:p>
          <w:p w:rsidR="00502495" w:rsidRPr="00D6277B" w:rsidRDefault="00502495" w:rsidP="00607C06">
            <w:pPr>
              <w:tabs>
                <w:tab w:val="left" w:leader="dot" w:pos="62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277B">
              <w:rPr>
                <w:rFonts w:ascii="Times New Roman" w:hAnsi="Times New Roman"/>
                <w:sz w:val="24"/>
                <w:szCs w:val="24"/>
              </w:rPr>
              <w:t>Посильное участие в охране природы. Заповедники и национальные парки, их роль в охране природы.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07.12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2344" w:type="dxa"/>
            <w:vMerge w:val="restart"/>
            <w:shd w:val="clear" w:color="auto" w:fill="auto"/>
          </w:tcPr>
          <w:p w:rsidR="00502495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Человек и общество</w:t>
            </w:r>
          </w:p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 xml:space="preserve"> (39 ч.</w:t>
            </w: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 xml:space="preserve">Общество – совокупность людей, которые объединены общей культурой и связаны друг с другом совместной деятельностью во имя общей цели.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Духовно-нравственные и культурные ценности – основа жизнеспособности общества. Ценность здоровья и здорового образа жизни. Режим дня школьника, чередование труда и отдыха в режиме дня; личная гигиена.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>Россия – многонациональная страна.</w:t>
            </w:r>
            <w:r w:rsidRPr="00D6277B">
              <w:rPr>
                <w:rFonts w:ascii="Times New Roman" w:eastAsia="@Arial Unicode MS" w:hAnsi="Times New Roman"/>
                <w:sz w:val="24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Основные религии народов России: православие, ислам, иудаизм, буддизм. Уважительное отношение к своему и другим народам, их религии, культуре, истории. Названия разных народов, проживающих в данной местности, их обычаи, характерные особенности быта. Важные сведения из истории родного края.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14.12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756">
              <w:rPr>
                <w:rFonts w:ascii="Times New Roman" w:hAnsi="Times New Roman"/>
                <w:b/>
                <w:sz w:val="24"/>
                <w:szCs w:val="24"/>
              </w:rPr>
              <w:t>Конституция – Основной закон Российской Федерации.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26756">
              <w:rPr>
                <w:rFonts w:ascii="Times New Roman" w:hAnsi="Times New Roman"/>
                <w:spacing w:val="2"/>
                <w:sz w:val="24"/>
                <w:szCs w:val="24"/>
              </w:rPr>
              <w:t>Личная ответственность каждого человека за со</w:t>
            </w:r>
            <w:r w:rsidRPr="00026756">
              <w:rPr>
                <w:rFonts w:ascii="Times New Roman" w:hAnsi="Times New Roman"/>
                <w:sz w:val="24"/>
                <w:szCs w:val="24"/>
              </w:rPr>
              <w:t xml:space="preserve">хранение и укрепление своего физического и нравственного здоровья.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17.12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277B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21.12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6277B">
              <w:rPr>
                <w:rFonts w:ascii="Times New Roman" w:hAnsi="Times New Roman"/>
                <w:b/>
                <w:sz w:val="24"/>
                <w:szCs w:val="24"/>
              </w:rPr>
              <w:t>Тестовая работа по разделу "Родной край - часть большой страны"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>Наша Родина – Россия, Российская Федерация.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Ценностно-смысловое содержание понятий «Родина», «Отечество», «Отчизна».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11.01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>Россия на карте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. Государственная граница России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14.01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277B">
              <w:rPr>
                <w:rFonts w:ascii="Times New Roman" w:hAnsi="Times New Roman"/>
                <w:sz w:val="24"/>
                <w:szCs w:val="24"/>
              </w:rPr>
              <w:t xml:space="preserve">Понимание того, как складывается и развивается культура общества и каждого его члена. Общее представление о вкладе в культуру человечества традиций и религиозных воззрений разных народов. </w:t>
            </w:r>
            <w:r w:rsidRPr="00D6277B">
              <w:rPr>
                <w:rFonts w:ascii="Times New Roman" w:hAnsi="Times New Roman"/>
                <w:b/>
                <w:sz w:val="24"/>
                <w:szCs w:val="24"/>
              </w:rPr>
              <w:t>Путешествие за границу России</w:t>
            </w:r>
            <w:r w:rsidRPr="00D6277B">
              <w:rPr>
                <w:rFonts w:ascii="Times New Roman" w:eastAsia="@Arial Unicode MS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18.01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>Святыни городов России.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Главный город родного края: достопримечательности, история и характеристика отдельных исторических событий, связанных с ним.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21.01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756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Россия – многонациональная страна.</w:t>
            </w:r>
            <w:r w:rsidRPr="00026756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Уважительное отношение к своему и другим народам, их религии, культуре, истории. Названия разных народов, проживающих в данной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lastRenderedPageBreak/>
              <w:t>местности, их обычаи, характерные особенности быта. Важные сведения из истории родного края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25.01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E176A8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76A8">
              <w:rPr>
                <w:rFonts w:ascii="Times New Roman" w:hAnsi="Times New Roman"/>
                <w:b/>
                <w:sz w:val="24"/>
                <w:szCs w:val="24"/>
              </w:rPr>
              <w:t>Государственная символика России: Государственный герб России, Государственный флаг России, Государственный гимн России; правила поведения при прослушивании гимна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28.01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b/>
                <w:sz w:val="24"/>
                <w:szCs w:val="24"/>
              </w:rPr>
              <w:t>Тестовая работа по разделу "Страницы всемирной истории"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01.02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756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Человек – член общества</w:t>
            </w:r>
            <w:r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.</w:t>
            </w:r>
            <w:r w:rsidRPr="00026756">
              <w:rPr>
                <w:rFonts w:ascii="Times New Roman" w:hAnsi="Times New Roman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Культура общения с представителями разных национальностей, социальных групп: проявление уважения, взаимопомощи, умения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прислушиваться к чужому мнению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04.02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B4025E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025E">
              <w:rPr>
                <w:rFonts w:ascii="Times New Roman" w:hAnsi="Times New Roman"/>
                <w:b/>
                <w:sz w:val="24"/>
                <w:szCs w:val="24"/>
              </w:rPr>
              <w:t>История Отечества.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08.02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B4025E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025E">
              <w:rPr>
                <w:rFonts w:ascii="Times New Roman" w:hAnsi="Times New Roman"/>
                <w:b/>
                <w:sz w:val="24"/>
                <w:szCs w:val="24"/>
              </w:rPr>
              <w:t>Счет лет в истории.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11.02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Fonts w:ascii="Times New Roman" w:hAnsi="Times New Roman"/>
                <w:b/>
                <w:sz w:val="24"/>
                <w:szCs w:val="24"/>
              </w:rPr>
              <w:t>История Отечества.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Древняя Русь, Московское государство, Российская империя, СССР, Российская Федерация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Fonts w:ascii="Times New Roman" w:hAnsi="Times New Roman"/>
                <w:b/>
                <w:sz w:val="24"/>
                <w:szCs w:val="24"/>
              </w:rPr>
              <w:t>История Отечества.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Картины быта, труда, духовно-нравственные и культурные традиции людей в разные исторические времена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Fonts w:ascii="Times New Roman" w:hAnsi="Times New Roman"/>
                <w:b/>
                <w:sz w:val="24"/>
                <w:szCs w:val="24"/>
              </w:rPr>
              <w:t>История Отечества.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Выдающиеся люди разных эпох как носители базовых национальных ценностей.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756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Москва – столица России.</w:t>
            </w:r>
            <w:r w:rsidRPr="00026756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Характеристика отдельных исторических событий, связанных с Москвой (основание Москвы, строительство Кремля и др.). Герб Москвы. Расположение Москвы на карте. Города России.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История Отечества.</w:t>
            </w:r>
            <w:r w:rsidRPr="00B4025E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B4025E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Древняя Русь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01.03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4"/>
              </w:rPr>
              <w:t>История Отечества.</w:t>
            </w:r>
            <w:r w:rsidRPr="007261C4">
              <w:rPr>
                <w:rStyle w:val="Zag11"/>
                <w:rFonts w:eastAsia="@Arial Unicode MS"/>
                <w:sz w:val="28"/>
                <w:szCs w:val="28"/>
              </w:rPr>
              <w:t xml:space="preserve"> </w:t>
            </w:r>
            <w:r w:rsidRPr="00B4025E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Московское государство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04.03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48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3E3330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E3330">
              <w:rPr>
                <w:rFonts w:ascii="Times New Roman" w:hAnsi="Times New Roman"/>
                <w:b/>
                <w:sz w:val="24"/>
                <w:szCs w:val="24"/>
              </w:rPr>
              <w:t>Картины быта, труда, духовно-нравственные и культурные традиции людей в разные исторические времена.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08.03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49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История Отечества.</w:t>
            </w:r>
            <w:r w:rsidRPr="00B4025E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B4025E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Российская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империя.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3E3330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E3330">
              <w:rPr>
                <w:rFonts w:ascii="Times New Roman" w:hAnsi="Times New Roman"/>
                <w:b/>
                <w:sz w:val="24"/>
                <w:szCs w:val="24"/>
              </w:rPr>
              <w:t>Картины быта, труда, духовно-нравственные и культурные традиции людей в разные исторические времена.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15.03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История Отечества.</w:t>
            </w:r>
            <w:r w:rsidRPr="00B4025E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B4025E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Отечественная война 1812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25E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4"/>
              </w:rPr>
              <w:t>История Отечества.</w:t>
            </w:r>
            <w:r w:rsidRPr="00B40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Отечественная война 1812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01.04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Города России.</w:t>
            </w:r>
            <w:r w:rsidRPr="003E3330">
              <w:rPr>
                <w:rStyle w:val="Zag11"/>
                <w:rFonts w:eastAsia="@Arial Unicode MS"/>
                <w:sz w:val="24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Санкт-Петербург: достопримечательности (Зимний дворец, памятник Петру I – Медный всадник, разводные мосты через Неву и др.), города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05.04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Человек – член общества</w:t>
            </w:r>
            <w:r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.</w:t>
            </w:r>
            <w:r w:rsidRPr="003E3330">
              <w:rPr>
                <w:rFonts w:ascii="Times New Roman" w:hAnsi="Times New Roman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Культурные традиции людей в разные исторические времена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08.04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Общество</w:t>
            </w:r>
            <w:r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Духовно-нравственные и культурные традиции людей в разные исторические времена 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История Отечества</w:t>
            </w:r>
            <w:r>
              <w:rPr>
                <w:rStyle w:val="Zag11"/>
                <w:rFonts w:eastAsia="@Arial Unicode MS"/>
                <w:sz w:val="28"/>
                <w:szCs w:val="28"/>
              </w:rPr>
              <w:t>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Наиболее важные и яркие события общественной и культурной жизни страны в разные исторические периоды: </w:t>
            </w:r>
            <w:proofErr w:type="gramStart"/>
            <w:r w:rsidRPr="00D6277B">
              <w:rPr>
                <w:rFonts w:ascii="Times New Roman" w:hAnsi="Times New Roman"/>
                <w:sz w:val="24"/>
                <w:szCs w:val="24"/>
              </w:rPr>
              <w:t>СССР .</w:t>
            </w:r>
            <w:proofErr w:type="gramEnd"/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После великой войны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15.04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Человек – член общества</w:t>
            </w:r>
            <w:r>
              <w:rPr>
                <w:rStyle w:val="Zag11"/>
                <w:rFonts w:ascii="Times New Roman" w:eastAsia="@Arial Unicode MS" w:hAnsi="Times New Roman" w:cs="Times New Roman"/>
                <w:b/>
                <w:sz w:val="24"/>
                <w:szCs w:val="28"/>
              </w:rPr>
              <w:t>.</w:t>
            </w:r>
            <w:r w:rsidRPr="003E3330">
              <w:rPr>
                <w:rFonts w:ascii="Times New Roman" w:hAnsi="Times New Roman"/>
                <w:szCs w:val="24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Картины быта, труда, духовно-нравственные и культурные традиции людей в разные исторические времена.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19.04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a6"/>
                <w:rFonts w:ascii="Times New Roman" w:hAnsi="Times New Roman" w:cs="Times New Roman"/>
                <w:b/>
                <w:sz w:val="24"/>
                <w:szCs w:val="24"/>
              </w:rPr>
              <w:t>Счет лет в истории.</w:t>
            </w:r>
            <w:r w:rsidRPr="007261C4">
              <w:rPr>
                <w:rStyle w:val="Zag11"/>
                <w:rFonts w:eastAsia="@Arial Unicode MS"/>
                <w:sz w:val="28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Выдающиеся люди разных эпох как носители базовых национальных ценностей.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</w:pPr>
            <w:r w:rsidRPr="00D6277B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3330">
              <w:rPr>
                <w:rFonts w:ascii="Times New Roman" w:hAnsi="Times New Roman"/>
                <w:b/>
                <w:sz w:val="24"/>
                <w:szCs w:val="24"/>
              </w:rPr>
              <w:t>Важные сведения из истории родного края</w:t>
            </w:r>
            <w:r w:rsidRPr="003E3330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zh-CN"/>
              </w:rPr>
              <w:t>.</w:t>
            </w:r>
            <w:r w:rsidRPr="00D6277B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 Железнодорожный переезд.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26.04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a6"/>
                <w:rFonts w:ascii="Times New Roman" w:hAnsi="Times New Roman" w:cs="Times New Roman"/>
                <w:b/>
                <w:sz w:val="24"/>
                <w:szCs w:val="24"/>
              </w:rPr>
              <w:t>Счет лет в истории.</w:t>
            </w:r>
            <w:r w:rsidRPr="007261C4">
              <w:rPr>
                <w:rStyle w:val="Zag11"/>
                <w:rFonts w:eastAsia="@Arial Unicode MS"/>
                <w:sz w:val="28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Российская Федерация.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61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a6"/>
                <w:rFonts w:ascii="Times New Roman" w:hAnsi="Times New Roman" w:cs="Times New Roman"/>
                <w:b/>
                <w:sz w:val="24"/>
                <w:szCs w:val="24"/>
              </w:rPr>
              <w:t>Счет лет в истории.</w:t>
            </w:r>
            <w:r w:rsidRPr="007261C4">
              <w:rPr>
                <w:rStyle w:val="Zag11"/>
                <w:rFonts w:eastAsia="@Arial Unicode MS"/>
                <w:sz w:val="28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Российская Федерация.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03.05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3E3330" w:rsidRDefault="00502495" w:rsidP="00607C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E3330">
              <w:rPr>
                <w:rFonts w:ascii="Times New Roman" w:hAnsi="Times New Roman"/>
                <w:b/>
                <w:sz w:val="24"/>
                <w:szCs w:val="24"/>
              </w:rPr>
              <w:t>Внутренний мир человека: общее представление о человеческих свойствах и качествах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06.05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Style w:val="a6"/>
                <w:rFonts w:ascii="Times New Roman" w:hAnsi="Times New Roman" w:cs="Times New Roman"/>
                <w:b/>
                <w:sz w:val="24"/>
                <w:szCs w:val="24"/>
              </w:rPr>
              <w:t>Счет лет в истории.</w:t>
            </w:r>
            <w:r w:rsidRPr="007261C4">
              <w:rPr>
                <w:rStyle w:val="Zag11"/>
                <w:rFonts w:eastAsia="@Arial Unicode MS"/>
                <w:sz w:val="28"/>
                <w:szCs w:val="28"/>
              </w:rPr>
              <w:t xml:space="preserve"> 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Наиболее важные и яркие события общественной и культурной жизни страны в разные исторические периоды: Российская Федерация.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10.05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330">
              <w:rPr>
                <w:rFonts w:ascii="Times New Roman" w:hAnsi="Times New Roman"/>
                <w:b/>
                <w:sz w:val="24"/>
                <w:szCs w:val="24"/>
              </w:rPr>
              <w:t>Праздник в жизни общества как средство укрепления общественной солидарности и упрочения духовно-нравственных связей между соотечественниками.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Новый год, Рождество, День защитника Отечества, 8 </w:t>
            </w:r>
            <w:proofErr w:type="spellStart"/>
            <w:r w:rsidRPr="00D6277B">
              <w:rPr>
                <w:rFonts w:ascii="Times New Roman" w:hAnsi="Times New Roman"/>
                <w:sz w:val="24"/>
                <w:szCs w:val="24"/>
              </w:rPr>
              <w:t>Mарта</w:t>
            </w:r>
            <w:proofErr w:type="spellEnd"/>
            <w:r w:rsidRPr="00D6277B">
              <w:rPr>
                <w:rFonts w:ascii="Times New Roman" w:hAnsi="Times New Roman"/>
                <w:sz w:val="24"/>
                <w:szCs w:val="24"/>
              </w:rPr>
              <w:t>, День весны и труда, День Победы, День России, День защиты детей, День народного единства, День Конституции. Праздники и памятные даты своего региона. Оформление плаката или стенной газеты к общественному празднику.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13.05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Courier New"/>
                <w:sz w:val="24"/>
                <w:szCs w:val="24"/>
                <w:lang w:eastAsia="ru-RU"/>
              </w:rPr>
            </w:pPr>
            <w:r w:rsidRPr="003E3330">
              <w:rPr>
                <w:rFonts w:ascii="Times New Roman" w:eastAsia="Courier New" w:hAnsi="Times New Roman" w:cs="Courier New"/>
                <w:b/>
                <w:sz w:val="24"/>
                <w:szCs w:val="24"/>
                <w:lang w:eastAsia="ru-RU"/>
              </w:rPr>
              <w:t>Правила пожарной безопасности, основные правила обращения с газом, электричеством, водой.</w:t>
            </w:r>
            <w:r w:rsidRPr="00D6277B">
              <w:rPr>
                <w:rFonts w:ascii="Times New Roman" w:eastAsia="Courier New" w:hAnsi="Times New Roman" w:cs="Courier New"/>
                <w:sz w:val="24"/>
                <w:szCs w:val="24"/>
                <w:lang w:eastAsia="ru-RU"/>
              </w:rPr>
              <w:t xml:space="preserve">  Безопасное поведение на объектах железнодорожного транспорта и инфраструктуры.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17.05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344" w:type="dxa"/>
            <w:vMerge w:val="restart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Правила безопасности жизни</w:t>
            </w: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 xml:space="preserve"> (3 ч.</w:t>
            </w: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812" w:type="dxa"/>
          </w:tcPr>
          <w:p w:rsidR="00502495" w:rsidRPr="00E176A8" w:rsidRDefault="00502495" w:rsidP="00607C06">
            <w:pPr>
              <w:pStyle w:val="a3"/>
              <w:spacing w:line="240" w:lineRule="auto"/>
              <w:ind w:firstLine="0"/>
              <w:rPr>
                <w:rFonts w:ascii="Times New Roman" w:hAnsi="Times New Roman"/>
                <w:b/>
                <w:color w:val="auto"/>
                <w:sz w:val="24"/>
                <w:szCs w:val="28"/>
              </w:rPr>
            </w:pPr>
            <w:r w:rsidRPr="00E176A8">
              <w:rPr>
                <w:rFonts w:ascii="Times New Roman" w:hAnsi="Times New Roman"/>
                <w:b/>
                <w:color w:val="auto"/>
                <w:sz w:val="24"/>
                <w:szCs w:val="28"/>
              </w:rPr>
              <w:t>Правила безопасного поведения в природе.</w:t>
            </w:r>
          </w:p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277B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Отправимся на экскурсию.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  Первая </w:t>
            </w:r>
            <w:r w:rsidRPr="00D6277B">
              <w:rPr>
                <w:rFonts w:ascii="Times New Roman" w:hAnsi="Times New Roman"/>
                <w:spacing w:val="2"/>
                <w:sz w:val="24"/>
                <w:szCs w:val="24"/>
              </w:rPr>
              <w:t>помощь при лёгких травмах (</w:t>
            </w:r>
            <w:r w:rsidRPr="00D6277B">
              <w:rPr>
                <w:rFonts w:ascii="Times New Roman" w:hAnsi="Times New Roman"/>
                <w:iCs/>
                <w:spacing w:val="2"/>
                <w:sz w:val="24"/>
                <w:szCs w:val="24"/>
              </w:rPr>
              <w:t>ушиб</w:t>
            </w:r>
            <w:r w:rsidRPr="00D6277B">
              <w:rPr>
                <w:rFonts w:ascii="Times New Roman" w:hAnsi="Times New Roman"/>
                <w:spacing w:val="2"/>
                <w:sz w:val="24"/>
                <w:szCs w:val="24"/>
              </w:rPr>
              <w:t xml:space="preserve">, </w:t>
            </w:r>
            <w:r w:rsidRPr="00D6277B">
              <w:rPr>
                <w:rFonts w:ascii="Times New Roman" w:hAnsi="Times New Roman"/>
                <w:iCs/>
                <w:spacing w:val="2"/>
                <w:sz w:val="24"/>
                <w:szCs w:val="24"/>
              </w:rPr>
              <w:t>порез</w:t>
            </w:r>
            <w:r w:rsidRPr="00D6277B">
              <w:rPr>
                <w:rFonts w:ascii="Times New Roman" w:hAnsi="Times New Roman"/>
                <w:spacing w:val="2"/>
                <w:sz w:val="24"/>
                <w:szCs w:val="24"/>
              </w:rPr>
              <w:t xml:space="preserve">, </w:t>
            </w:r>
            <w:r w:rsidRPr="00D6277B">
              <w:rPr>
                <w:rFonts w:ascii="Times New Roman" w:hAnsi="Times New Roman"/>
                <w:iCs/>
                <w:spacing w:val="2"/>
                <w:sz w:val="24"/>
                <w:szCs w:val="24"/>
              </w:rPr>
              <w:t>ожог</w:t>
            </w:r>
            <w:r w:rsidRPr="00D6277B">
              <w:rPr>
                <w:rFonts w:ascii="Times New Roman" w:hAnsi="Times New Roman"/>
                <w:spacing w:val="2"/>
                <w:sz w:val="24"/>
                <w:szCs w:val="24"/>
              </w:rPr>
              <w:t xml:space="preserve">), </w:t>
            </w:r>
            <w:r w:rsidRPr="00D6277B">
              <w:rPr>
                <w:rFonts w:ascii="Times New Roman" w:hAnsi="Times New Roman"/>
                <w:iCs/>
                <w:spacing w:val="2"/>
                <w:sz w:val="24"/>
                <w:szCs w:val="24"/>
              </w:rPr>
              <w:t>обмора</w:t>
            </w:r>
            <w:r w:rsidRPr="00D6277B">
              <w:rPr>
                <w:rFonts w:ascii="Times New Roman" w:hAnsi="Times New Roman"/>
                <w:iCs/>
                <w:sz w:val="24"/>
                <w:szCs w:val="24"/>
              </w:rPr>
              <w:t>живании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6277B">
              <w:rPr>
                <w:rFonts w:ascii="Times New Roman" w:hAnsi="Times New Roman"/>
                <w:iCs/>
                <w:sz w:val="24"/>
                <w:szCs w:val="24"/>
              </w:rPr>
              <w:t>перегреве</w:t>
            </w:r>
            <w:r w:rsidRPr="00D627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20.05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277B">
              <w:rPr>
                <w:rFonts w:ascii="Times New Roman" w:hAnsi="Times New Roman"/>
                <w:b/>
                <w:sz w:val="24"/>
                <w:szCs w:val="24"/>
              </w:rPr>
              <w:t>Тестовая работа по раз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делу "Страницы истории России</w:t>
            </w:r>
            <w:r w:rsidRPr="00D6277B">
              <w:rPr>
                <w:rFonts w:ascii="Times New Roman" w:hAnsi="Times New Roman"/>
                <w:b/>
                <w:sz w:val="24"/>
                <w:szCs w:val="24"/>
              </w:rPr>
              <w:t>"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24.05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344" w:type="dxa"/>
            <w:vMerge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20+</w:t>
            </w:r>
          </w:p>
          <w:p w:rsidR="00502495" w:rsidRPr="00D6277B" w:rsidRDefault="00502495" w:rsidP="00607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  <w:t>27.05</w:t>
            </w: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eastAsia="ru-RU"/>
              </w:rPr>
            </w:pPr>
          </w:p>
        </w:tc>
      </w:tr>
      <w:tr w:rsidR="00502495" w:rsidRPr="00D6277B" w:rsidTr="00607C06">
        <w:tc>
          <w:tcPr>
            <w:tcW w:w="762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812" w:type="dxa"/>
          </w:tcPr>
          <w:p w:rsidR="00502495" w:rsidRPr="00D6277B" w:rsidRDefault="00502495" w:rsidP="00607C0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D6277B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shd w:val="clear" w:color="auto" w:fill="auto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  <w:r w:rsidRPr="00D6277B"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68</w:t>
            </w: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418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82" w:type="dxa"/>
          </w:tcPr>
          <w:p w:rsidR="00502495" w:rsidRPr="00D6277B" w:rsidRDefault="00502495" w:rsidP="00607C06">
            <w:pPr>
              <w:widowControl w:val="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02495" w:rsidRDefault="00502495" w:rsidP="00502495"/>
    <w:p w:rsidR="00502495" w:rsidRDefault="00502495" w:rsidP="00502495"/>
    <w:p w:rsidR="00502495" w:rsidRDefault="00502495" w:rsidP="00502495"/>
    <w:p w:rsidR="00502495" w:rsidRDefault="00502495" w:rsidP="00502495"/>
    <w:p w:rsidR="00502495" w:rsidRDefault="00502495" w:rsidP="00502495"/>
    <w:p w:rsidR="00502495" w:rsidRDefault="00502495" w:rsidP="00502495"/>
    <w:p w:rsidR="00502495" w:rsidRDefault="00502495" w:rsidP="00502495"/>
    <w:p w:rsidR="00502495" w:rsidRDefault="00502495" w:rsidP="00502495"/>
    <w:p w:rsidR="00502495" w:rsidRDefault="00502495" w:rsidP="00502495"/>
    <w:p w:rsidR="00A70E69" w:rsidRDefault="00A70E69"/>
    <w:sectPr w:rsidR="00A70E69" w:rsidSect="005024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9A"/>
    <w:rsid w:val="004D055B"/>
    <w:rsid w:val="00502495"/>
    <w:rsid w:val="0089049A"/>
    <w:rsid w:val="009E17B0"/>
    <w:rsid w:val="00A7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A052"/>
  <w15:chartTrackingRefBased/>
  <w15:docId w15:val="{DE3B5CEC-A22E-4FA7-8206-9E6F1D0C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link w:val="a4"/>
    <w:rsid w:val="00502495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character" w:customStyle="1" w:styleId="a4">
    <w:name w:val="Основной Знак"/>
    <w:link w:val="a3"/>
    <w:rsid w:val="00502495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character" w:customStyle="1" w:styleId="Zag11">
    <w:name w:val="Zag_11"/>
    <w:rsid w:val="00502495"/>
    <w:rPr>
      <w:color w:val="000000"/>
      <w:w w:val="100"/>
    </w:rPr>
  </w:style>
  <w:style w:type="paragraph" w:styleId="a5">
    <w:name w:val="Title"/>
    <w:basedOn w:val="a"/>
    <w:next w:val="a"/>
    <w:link w:val="a6"/>
    <w:uiPriority w:val="10"/>
    <w:qFormat/>
    <w:rsid w:val="005024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0249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TEMA37</dc:creator>
  <cp:keywords/>
  <dc:description/>
  <cp:lastModifiedBy>TEMA37</cp:lastModifiedBy>
  <cp:revision>2</cp:revision>
  <dcterms:created xsi:type="dcterms:W3CDTF">2021-10-07T12:26:00Z</dcterms:created>
  <dcterms:modified xsi:type="dcterms:W3CDTF">2021-10-07T12:26:00Z</dcterms:modified>
</cp:coreProperties>
</file>