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FDE" w:rsidRPr="00487D44" w:rsidRDefault="002A2FDE" w:rsidP="002A2FDE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87D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Муниципальное автономное дошкольное образовательное учреждение</w:t>
      </w:r>
    </w:p>
    <w:p w:rsidR="002A2FDE" w:rsidRPr="00487D44" w:rsidRDefault="002A2FDE" w:rsidP="002A2F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87D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«Детский сад № 14 «Умка»</w:t>
      </w:r>
    </w:p>
    <w:p w:rsidR="002A2FDE" w:rsidRPr="00487D44" w:rsidRDefault="002A2FDE" w:rsidP="002A2F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A2FDE" w:rsidRPr="006B2ABC" w:rsidRDefault="002A2FDE" w:rsidP="002A2F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2A2FDE" w:rsidRPr="006B2ABC" w:rsidRDefault="002A2FDE" w:rsidP="002A2FDE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2A2FDE" w:rsidRPr="006B2ABC" w:rsidRDefault="002A2FDE" w:rsidP="002A2F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2A2FDE" w:rsidRDefault="002A2FDE" w:rsidP="002A2F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AC706F" w:rsidRDefault="00AC706F" w:rsidP="002A2F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AC706F" w:rsidRDefault="00AC706F" w:rsidP="002A2F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AC706F" w:rsidRPr="006B2ABC" w:rsidRDefault="00AC706F" w:rsidP="002A2F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2A2FDE" w:rsidRDefault="000344AE" w:rsidP="000344AE">
      <w:pPr>
        <w:pStyle w:val="Default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План по </w:t>
      </w:r>
      <w:r w:rsidRPr="000344AE">
        <w:rPr>
          <w:color w:val="000000" w:themeColor="text1"/>
          <w:sz w:val="28"/>
          <w:szCs w:val="28"/>
        </w:rPr>
        <w:t>самообразованию</w:t>
      </w:r>
    </w:p>
    <w:p w:rsidR="000344AE" w:rsidRPr="000344AE" w:rsidRDefault="000344AE" w:rsidP="000344AE">
      <w:pPr>
        <w:pStyle w:val="Default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Проект</w:t>
      </w:r>
    </w:p>
    <w:p w:rsidR="002A2FDE" w:rsidRPr="006B2ABC" w:rsidRDefault="002A2FDE" w:rsidP="002A2F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 w:rsidRPr="006B2ABC">
        <w:rPr>
          <w:rFonts w:ascii="Times New Roman" w:hAnsi="Times New Roman" w:cs="Times New Roman"/>
          <w:bCs/>
          <w:sz w:val="28"/>
          <w:szCs w:val="28"/>
        </w:rPr>
        <w:t>«Театрализованная деятельность как эффективное средство развития речи детей раннего возраста»</w:t>
      </w:r>
    </w:p>
    <w:p w:rsidR="002A2FDE" w:rsidRPr="006B2ABC" w:rsidRDefault="002A2FDE" w:rsidP="002A2FDE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</w:p>
    <w:p w:rsidR="002A2FDE" w:rsidRPr="006B2ABC" w:rsidRDefault="002A2FDE" w:rsidP="002A2F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</w:p>
    <w:p w:rsidR="002A2FDE" w:rsidRPr="006B2ABC" w:rsidRDefault="002A2FDE" w:rsidP="002A2F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 w:rsidRPr="006B2ABC">
        <w:rPr>
          <w:rFonts w:ascii="Times New Roman" w:eastAsia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4006412" cy="3476381"/>
            <wp:effectExtent l="19050" t="0" r="0" b="0"/>
            <wp:docPr id="2" name="Рисунок 3" descr="C:\Users\User\AppData\Local\Microsoft\Windows\Temporary Internet Files\Content.Word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Temporary Internet Files\Content.Word\ima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183" cy="3476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FDE" w:rsidRPr="006B2ABC" w:rsidRDefault="002A2FDE" w:rsidP="002A2FDE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</w:p>
    <w:p w:rsidR="002A2FDE" w:rsidRPr="006B2ABC" w:rsidRDefault="002A2FDE" w:rsidP="002A2FDE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</w:p>
    <w:p w:rsidR="002A2FDE" w:rsidRPr="006B2ABC" w:rsidRDefault="002A2FDE" w:rsidP="002A2FDE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</w:p>
    <w:p w:rsidR="002A2FDE" w:rsidRPr="006B2ABC" w:rsidRDefault="002A2FDE" w:rsidP="002A2FDE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</w:p>
    <w:p w:rsidR="002A2FDE" w:rsidRPr="00AC706F" w:rsidRDefault="002A2FDE" w:rsidP="00AC70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C706F" w:rsidRPr="00AC706F" w:rsidRDefault="00AC706F" w:rsidP="00AC70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C706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Подготовила и реализовала:</w:t>
      </w:r>
    </w:p>
    <w:p w:rsidR="002A2FDE" w:rsidRPr="00AC706F" w:rsidRDefault="00AC706F" w:rsidP="00AC70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C706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воспитатель Пантелеева О.</w:t>
      </w:r>
      <w:proofErr w:type="gramStart"/>
      <w:r w:rsidRPr="00AC706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</w:p>
    <w:p w:rsidR="002A2FDE" w:rsidRPr="00AC706F" w:rsidRDefault="002A2FDE" w:rsidP="00AC70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A2FDE" w:rsidRDefault="002A2FDE" w:rsidP="002A2FDE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AC706F" w:rsidRDefault="00AC706F" w:rsidP="002A2FDE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2A2FDE" w:rsidRPr="006B2ABC" w:rsidRDefault="002A2FDE" w:rsidP="002A2FDE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2A2FDE" w:rsidRPr="00487D44" w:rsidRDefault="002A2FDE" w:rsidP="002A2F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87D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Мегион</w:t>
      </w:r>
      <w:proofErr w:type="spellEnd"/>
      <w:r w:rsidRPr="00487D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2020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г.</w:t>
      </w:r>
    </w:p>
    <w:p w:rsidR="002A2FDE" w:rsidRDefault="002A2FDE" w:rsidP="002A2FDE">
      <w:pPr>
        <w:pStyle w:val="c1"/>
        <w:shd w:val="clear" w:color="auto" w:fill="FFFFFF"/>
        <w:spacing w:before="0" w:beforeAutospacing="0" w:after="0" w:afterAutospacing="0"/>
        <w:jc w:val="right"/>
        <w:rPr>
          <w:rStyle w:val="c3"/>
          <w:i/>
          <w:iCs/>
          <w:color w:val="000000"/>
          <w:sz w:val="28"/>
          <w:szCs w:val="28"/>
        </w:rPr>
      </w:pPr>
    </w:p>
    <w:p w:rsidR="002A2FDE" w:rsidRPr="006B2ABC" w:rsidRDefault="002A2FDE" w:rsidP="002A2FDE">
      <w:pPr>
        <w:pStyle w:val="c1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</w:p>
    <w:p w:rsidR="000344AE" w:rsidRDefault="000344AE" w:rsidP="002A2FDE">
      <w:pPr>
        <w:pStyle w:val="c16"/>
        <w:shd w:val="clear" w:color="auto" w:fill="FFFFFF"/>
        <w:spacing w:before="0" w:beforeAutospacing="0" w:after="0" w:afterAutospacing="0"/>
        <w:jc w:val="center"/>
        <w:rPr>
          <w:rStyle w:val="c5"/>
          <w:b/>
          <w:sz w:val="28"/>
          <w:szCs w:val="28"/>
        </w:rPr>
      </w:pPr>
    </w:p>
    <w:p w:rsidR="002A2FDE" w:rsidRPr="006B2ABC" w:rsidRDefault="002A2FDE" w:rsidP="002A2FDE">
      <w:pPr>
        <w:pStyle w:val="c1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B2ABC">
        <w:rPr>
          <w:rStyle w:val="c5"/>
          <w:b/>
          <w:sz w:val="28"/>
          <w:szCs w:val="28"/>
        </w:rPr>
        <w:t>Актуальность проекта</w:t>
      </w:r>
    </w:p>
    <w:p w:rsidR="002A2FDE" w:rsidRPr="006B2ABC" w:rsidRDefault="002A2FDE" w:rsidP="002A2FDE">
      <w:pPr>
        <w:shd w:val="clear" w:color="auto" w:fill="FFFFFF"/>
        <w:spacing w:after="0" w:line="240" w:lineRule="auto"/>
        <w:ind w:firstLine="568"/>
        <w:rPr>
          <w:rFonts w:ascii="Times New Roman" w:hAnsi="Times New Roman" w:cs="Times New Roman"/>
          <w:sz w:val="28"/>
          <w:szCs w:val="28"/>
        </w:rPr>
      </w:pPr>
      <w:r w:rsidRPr="006B2ABC">
        <w:rPr>
          <w:rFonts w:ascii="Times New Roman" w:hAnsi="Times New Roman" w:cs="Times New Roman"/>
          <w:sz w:val="28"/>
          <w:szCs w:val="28"/>
        </w:rPr>
        <w:t>Ранний возраст – уникальный период развития человека, обладающий своеобразной логикой и спецификой; это особый мир со своим языком, образом мышления, действиями. И среди важнейших задач развития детей обучение родному языку – одна из главных.</w:t>
      </w:r>
    </w:p>
    <w:p w:rsidR="002A2FDE" w:rsidRPr="006B2ABC" w:rsidRDefault="002A2FDE" w:rsidP="002A2FDE">
      <w:pPr>
        <w:shd w:val="clear" w:color="auto" w:fill="FFFFFF"/>
        <w:spacing w:after="0" w:line="240" w:lineRule="auto"/>
        <w:ind w:firstLine="568"/>
        <w:rPr>
          <w:rFonts w:ascii="Times New Roman" w:hAnsi="Times New Roman" w:cs="Times New Roman"/>
          <w:sz w:val="28"/>
          <w:szCs w:val="28"/>
        </w:rPr>
      </w:pPr>
      <w:r w:rsidRPr="006B2ABC">
        <w:rPr>
          <w:rFonts w:ascii="Times New Roman" w:hAnsi="Times New Roman" w:cs="Times New Roman"/>
          <w:sz w:val="28"/>
          <w:szCs w:val="28"/>
        </w:rPr>
        <w:t>Речь – инструмент развития высших отделов психики растущего человека. Обучая ребёнка родной речи, взрослые одновременно способствуют развитию его интеллекта и высших эмоций, готовят почву для его успешного обучения в школе, для творческой трудовой деятельности.</w:t>
      </w:r>
    </w:p>
    <w:p w:rsidR="002A2FDE" w:rsidRPr="006B2ABC" w:rsidRDefault="002A2FDE" w:rsidP="002A2FDE">
      <w:pPr>
        <w:shd w:val="clear" w:color="auto" w:fill="FFFFFF"/>
        <w:spacing w:after="0" w:line="240" w:lineRule="auto"/>
        <w:ind w:firstLine="568"/>
        <w:rPr>
          <w:rFonts w:ascii="Times New Roman" w:hAnsi="Times New Roman" w:cs="Times New Roman"/>
          <w:sz w:val="28"/>
          <w:szCs w:val="28"/>
        </w:rPr>
      </w:pPr>
      <w:r w:rsidRPr="006B2ABC">
        <w:rPr>
          <w:rFonts w:ascii="Times New Roman" w:hAnsi="Times New Roman" w:cs="Times New Roman"/>
          <w:sz w:val="28"/>
          <w:szCs w:val="28"/>
        </w:rPr>
        <w:t xml:space="preserve">Разработкой теоретических и практических вопросов развития речи детей занимались такие учёные, как Н. И. </w:t>
      </w:r>
      <w:proofErr w:type="spellStart"/>
      <w:r w:rsidRPr="006B2ABC">
        <w:rPr>
          <w:rFonts w:ascii="Times New Roman" w:hAnsi="Times New Roman" w:cs="Times New Roman"/>
          <w:sz w:val="28"/>
          <w:szCs w:val="28"/>
        </w:rPr>
        <w:t>Жинкин</w:t>
      </w:r>
      <w:proofErr w:type="spellEnd"/>
      <w:r w:rsidRPr="006B2ABC">
        <w:rPr>
          <w:rFonts w:ascii="Times New Roman" w:hAnsi="Times New Roman" w:cs="Times New Roman"/>
          <w:sz w:val="28"/>
          <w:szCs w:val="28"/>
        </w:rPr>
        <w:t xml:space="preserve">, М.И. </w:t>
      </w:r>
      <w:proofErr w:type="spellStart"/>
      <w:r w:rsidRPr="006B2ABC">
        <w:rPr>
          <w:rFonts w:ascii="Times New Roman" w:hAnsi="Times New Roman" w:cs="Times New Roman"/>
          <w:sz w:val="28"/>
          <w:szCs w:val="28"/>
        </w:rPr>
        <w:t>Лисина</w:t>
      </w:r>
      <w:proofErr w:type="spellEnd"/>
      <w:r w:rsidRPr="006B2ABC">
        <w:rPr>
          <w:rFonts w:ascii="Times New Roman" w:hAnsi="Times New Roman" w:cs="Times New Roman"/>
          <w:sz w:val="28"/>
          <w:szCs w:val="28"/>
        </w:rPr>
        <w:t xml:space="preserve">, А.В. Запорожец, Р.С. Рубинштейн, Л.С. </w:t>
      </w:r>
      <w:proofErr w:type="spellStart"/>
      <w:r w:rsidRPr="006B2ABC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Pr="006B2ABC">
        <w:rPr>
          <w:rFonts w:ascii="Times New Roman" w:hAnsi="Times New Roman" w:cs="Times New Roman"/>
          <w:sz w:val="28"/>
          <w:szCs w:val="28"/>
        </w:rPr>
        <w:t>, Л.Н. Леонтьев и другие. Также необходимо отметить, что зарубежные исследователи не оставляют без внимания эту проблему. Наибольшее количество работ встречаются у Ж. Пиаже, В. Штерна. </w:t>
      </w:r>
    </w:p>
    <w:p w:rsidR="002A2FDE" w:rsidRPr="006B2ABC" w:rsidRDefault="002A2FDE" w:rsidP="002A2FDE">
      <w:pPr>
        <w:shd w:val="clear" w:color="auto" w:fill="FFFFFF"/>
        <w:spacing w:after="0" w:line="240" w:lineRule="auto"/>
        <w:ind w:firstLine="568"/>
        <w:rPr>
          <w:rFonts w:ascii="Times New Roman" w:hAnsi="Times New Roman" w:cs="Times New Roman"/>
          <w:sz w:val="28"/>
          <w:szCs w:val="28"/>
        </w:rPr>
      </w:pPr>
      <w:proofErr w:type="gramStart"/>
      <w:r w:rsidRPr="006B2ABC">
        <w:rPr>
          <w:rFonts w:ascii="Times New Roman" w:hAnsi="Times New Roman" w:cs="Times New Roman"/>
          <w:sz w:val="28"/>
          <w:szCs w:val="28"/>
        </w:rPr>
        <w:t>Согласно,  психологическому словарю Речь</w:t>
      </w:r>
      <w:r w:rsidRPr="006B2ABC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B2AB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B2ABC">
        <w:rPr>
          <w:rFonts w:ascii="Times New Roman" w:hAnsi="Times New Roman" w:cs="Times New Roman"/>
          <w:sz w:val="28"/>
          <w:szCs w:val="28"/>
        </w:rPr>
        <w:t>анг</w:t>
      </w:r>
      <w:proofErr w:type="spellEnd"/>
      <w:r w:rsidRPr="006B2AB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B2ABC">
        <w:rPr>
          <w:rFonts w:ascii="Times New Roman" w:hAnsi="Times New Roman" w:cs="Times New Roman"/>
          <w:sz w:val="28"/>
          <w:szCs w:val="28"/>
        </w:rPr>
        <w:t> </w:t>
      </w:r>
      <w:proofErr w:type="spellStart"/>
      <w:proofErr w:type="gramStart"/>
      <w:r w:rsidRPr="006B2ABC">
        <w:rPr>
          <w:rFonts w:ascii="Times New Roman" w:hAnsi="Times New Roman" w:cs="Times New Roman"/>
          <w:sz w:val="28"/>
          <w:szCs w:val="28"/>
        </w:rPr>
        <w:t>Speech</w:t>
      </w:r>
      <w:proofErr w:type="spellEnd"/>
      <w:r w:rsidRPr="006B2ABC">
        <w:rPr>
          <w:rFonts w:ascii="Times New Roman" w:hAnsi="Times New Roman" w:cs="Times New Roman"/>
          <w:sz w:val="28"/>
          <w:szCs w:val="28"/>
        </w:rPr>
        <w:t>) - исторически сложившиеся форма общения людей посредством языка.</w:t>
      </w:r>
      <w:proofErr w:type="gramEnd"/>
      <w:r w:rsidRPr="006B2ABC">
        <w:rPr>
          <w:rFonts w:ascii="Times New Roman" w:hAnsi="Times New Roman" w:cs="Times New Roman"/>
          <w:sz w:val="28"/>
          <w:szCs w:val="28"/>
        </w:rPr>
        <w:t xml:space="preserve"> По мнению Р.С. </w:t>
      </w:r>
      <w:proofErr w:type="spellStart"/>
      <w:r w:rsidRPr="006B2ABC">
        <w:rPr>
          <w:rFonts w:ascii="Times New Roman" w:hAnsi="Times New Roman" w:cs="Times New Roman"/>
          <w:sz w:val="28"/>
          <w:szCs w:val="28"/>
        </w:rPr>
        <w:t>Немова</w:t>
      </w:r>
      <w:proofErr w:type="spellEnd"/>
      <w:r w:rsidRPr="006B2ABC">
        <w:rPr>
          <w:rFonts w:ascii="Times New Roman" w:hAnsi="Times New Roman" w:cs="Times New Roman"/>
          <w:sz w:val="28"/>
          <w:szCs w:val="28"/>
        </w:rPr>
        <w:t>: «Речь – система используемых человеком звуковых сигналов, письменных знаков и символов для представления, переработки, хранения и передачи информации»</w:t>
      </w:r>
    </w:p>
    <w:p w:rsidR="002A2FDE" w:rsidRPr="006B2ABC" w:rsidRDefault="002A2FDE" w:rsidP="002A2FDE">
      <w:pPr>
        <w:shd w:val="clear" w:color="auto" w:fill="FFFFFF"/>
        <w:spacing w:after="0" w:line="240" w:lineRule="auto"/>
        <w:ind w:firstLine="568"/>
        <w:rPr>
          <w:rFonts w:ascii="Times New Roman" w:hAnsi="Times New Roman" w:cs="Times New Roman"/>
          <w:sz w:val="28"/>
          <w:szCs w:val="28"/>
        </w:rPr>
      </w:pPr>
      <w:r w:rsidRPr="006B2ABC">
        <w:rPr>
          <w:rFonts w:ascii="Times New Roman" w:hAnsi="Times New Roman" w:cs="Times New Roman"/>
          <w:sz w:val="28"/>
          <w:szCs w:val="28"/>
        </w:rPr>
        <w:t>Речь развивается в процессе подражания. Возможности естественной среды, в которой растёт малыш, являются развивающим потенциалом.</w:t>
      </w:r>
    </w:p>
    <w:p w:rsidR="002A2FDE" w:rsidRPr="006B2ABC" w:rsidRDefault="002A2FDE" w:rsidP="002A2FDE">
      <w:pPr>
        <w:shd w:val="clear" w:color="auto" w:fill="FFFFFF"/>
        <w:spacing w:after="0" w:line="240" w:lineRule="auto"/>
        <w:ind w:firstLine="568"/>
        <w:rPr>
          <w:rFonts w:ascii="Times New Roman" w:hAnsi="Times New Roman" w:cs="Times New Roman"/>
          <w:sz w:val="28"/>
          <w:szCs w:val="28"/>
        </w:rPr>
      </w:pPr>
      <w:r w:rsidRPr="006B2ABC">
        <w:rPr>
          <w:rFonts w:ascii="Times New Roman" w:hAnsi="Times New Roman" w:cs="Times New Roman"/>
          <w:sz w:val="28"/>
          <w:szCs w:val="28"/>
        </w:rPr>
        <w:t xml:space="preserve">Основная единица языка – слово, и совершенствование речевого общения невозможно без расширения словарного запаса ребёнка. </w:t>
      </w:r>
      <w:proofErr w:type="gramStart"/>
      <w:r w:rsidRPr="006B2ABC">
        <w:rPr>
          <w:rFonts w:ascii="Times New Roman" w:hAnsi="Times New Roman" w:cs="Times New Roman"/>
          <w:sz w:val="28"/>
          <w:szCs w:val="28"/>
        </w:rPr>
        <w:t>Вместе с тем познавательное развитие, формирование понятийного мышления немыслимы без усвоения новых слов.</w:t>
      </w:r>
      <w:proofErr w:type="gramEnd"/>
      <w:r w:rsidRPr="006B2ABC">
        <w:rPr>
          <w:rFonts w:ascii="Times New Roman" w:hAnsi="Times New Roman" w:cs="Times New Roman"/>
          <w:sz w:val="28"/>
          <w:szCs w:val="28"/>
        </w:rPr>
        <w:t xml:space="preserve"> Таким образом, обогащение и активизация словаря в общей системе речевой работы занимают очень важное место.</w:t>
      </w:r>
    </w:p>
    <w:p w:rsidR="002A2FDE" w:rsidRPr="006B2ABC" w:rsidRDefault="002A2FDE" w:rsidP="002A2FDE">
      <w:pPr>
        <w:shd w:val="clear" w:color="auto" w:fill="FFFFFF"/>
        <w:spacing w:after="0" w:line="240" w:lineRule="auto"/>
        <w:ind w:firstLine="568"/>
        <w:rPr>
          <w:rFonts w:ascii="Times New Roman" w:hAnsi="Times New Roman" w:cs="Times New Roman"/>
          <w:sz w:val="28"/>
          <w:szCs w:val="28"/>
        </w:rPr>
      </w:pPr>
      <w:r w:rsidRPr="006B2ABC">
        <w:rPr>
          <w:rFonts w:ascii="Times New Roman" w:hAnsi="Times New Roman" w:cs="Times New Roman"/>
          <w:sz w:val="28"/>
          <w:szCs w:val="28"/>
        </w:rPr>
        <w:t>Все достижения ребёнка в овладении родным языком отражаются в связной речи. Развитие связной речи имеет особое значение, отмечал Рубинштейн. Связная речь - речь, которая отражает в речевом плане все существенные связи своего предметного содержания. Связная речь — это такая речь, которая может быть вполне понята на основе ее собственного предметного содержания.</w:t>
      </w:r>
    </w:p>
    <w:p w:rsidR="002A2FDE" w:rsidRPr="006B2ABC" w:rsidRDefault="002A2FDE" w:rsidP="002A2FDE">
      <w:pPr>
        <w:shd w:val="clear" w:color="auto" w:fill="FFFFFF"/>
        <w:spacing w:after="0" w:line="240" w:lineRule="auto"/>
        <w:ind w:firstLine="568"/>
        <w:rPr>
          <w:rFonts w:ascii="Times New Roman" w:hAnsi="Times New Roman" w:cs="Times New Roman"/>
          <w:sz w:val="28"/>
          <w:szCs w:val="28"/>
        </w:rPr>
      </w:pPr>
      <w:r w:rsidRPr="006B2ABC">
        <w:rPr>
          <w:rFonts w:ascii="Times New Roman" w:hAnsi="Times New Roman" w:cs="Times New Roman"/>
          <w:sz w:val="28"/>
          <w:szCs w:val="28"/>
        </w:rPr>
        <w:t>Уровень развития речи во многом определяет умение вступать в контакт с детьми и поддерживать его. Ребенок с хорошей речью свободно может пригласить другого в игру, объяснить правила, придумать интересный сюжет.</w:t>
      </w:r>
    </w:p>
    <w:p w:rsidR="002A2FDE" w:rsidRPr="006B2ABC" w:rsidRDefault="002A2FDE" w:rsidP="002A2FDE">
      <w:pPr>
        <w:shd w:val="clear" w:color="auto" w:fill="FFFFFF"/>
        <w:spacing w:after="0" w:line="240" w:lineRule="auto"/>
        <w:ind w:firstLine="568"/>
        <w:rPr>
          <w:rFonts w:ascii="Times New Roman" w:hAnsi="Times New Roman" w:cs="Times New Roman"/>
          <w:sz w:val="28"/>
          <w:szCs w:val="28"/>
        </w:rPr>
      </w:pPr>
      <w:r w:rsidRPr="006B2ABC">
        <w:rPr>
          <w:rFonts w:ascii="Times New Roman" w:hAnsi="Times New Roman" w:cs="Times New Roman"/>
          <w:sz w:val="28"/>
          <w:szCs w:val="28"/>
        </w:rPr>
        <w:t>Одновременно с развитием речи развиваются мышление, память, воображение ребенка. В процессе игры он нередко сопровождает свои действия словами, а иногда и целыми фразами.</w:t>
      </w:r>
    </w:p>
    <w:p w:rsidR="002A2FDE" w:rsidRPr="006B2ABC" w:rsidRDefault="002A2FDE" w:rsidP="002A2FDE">
      <w:pPr>
        <w:shd w:val="clear" w:color="auto" w:fill="FFFFFF"/>
        <w:spacing w:after="0" w:line="240" w:lineRule="auto"/>
        <w:ind w:firstLine="568"/>
        <w:rPr>
          <w:rFonts w:ascii="Times New Roman" w:hAnsi="Times New Roman" w:cs="Times New Roman"/>
          <w:sz w:val="28"/>
          <w:szCs w:val="28"/>
        </w:rPr>
      </w:pPr>
      <w:r w:rsidRPr="006B2ABC">
        <w:rPr>
          <w:rFonts w:ascii="Times New Roman" w:hAnsi="Times New Roman" w:cs="Times New Roman"/>
          <w:sz w:val="28"/>
          <w:szCs w:val="28"/>
        </w:rPr>
        <w:t xml:space="preserve">Отечественные психологи Л.С. </w:t>
      </w:r>
      <w:proofErr w:type="spellStart"/>
      <w:r w:rsidRPr="006B2ABC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Pr="006B2ABC">
        <w:rPr>
          <w:rFonts w:ascii="Times New Roman" w:hAnsi="Times New Roman" w:cs="Times New Roman"/>
          <w:sz w:val="28"/>
          <w:szCs w:val="28"/>
        </w:rPr>
        <w:t xml:space="preserve">, Р.С. Рубинштейн, А.Н. Леонтьев считают, что речь оказывает огромное влияние на умственное развитие ребенка, она является средством общения, выступает как деятельность, под ее влиянием изменяется характер восприятия ребенка. Начав понимать словесное обозначение и смысловое значение слов, он по-иному воспринимает окружающие явления. Ребенок, который овладел речью, осознает, прежде всего, значение предметов, т.е. под влиянием речи сенсорный тип восприятия перестраивается </w:t>
      </w:r>
      <w:proofErr w:type="gramStart"/>
      <w:r w:rsidRPr="006B2AB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B2ABC">
        <w:rPr>
          <w:rFonts w:ascii="Times New Roman" w:hAnsi="Times New Roman" w:cs="Times New Roman"/>
          <w:sz w:val="28"/>
          <w:szCs w:val="28"/>
        </w:rPr>
        <w:t xml:space="preserve"> смысловой, предметный.</w:t>
      </w:r>
    </w:p>
    <w:p w:rsidR="002A2FDE" w:rsidRPr="006B2ABC" w:rsidRDefault="002A2FDE" w:rsidP="002A2FDE">
      <w:pPr>
        <w:shd w:val="clear" w:color="auto" w:fill="FFFFFF"/>
        <w:spacing w:after="0" w:line="240" w:lineRule="auto"/>
        <w:ind w:firstLine="568"/>
        <w:rPr>
          <w:rFonts w:ascii="Times New Roman" w:hAnsi="Times New Roman" w:cs="Times New Roman"/>
          <w:sz w:val="28"/>
          <w:szCs w:val="28"/>
        </w:rPr>
      </w:pPr>
      <w:r w:rsidRPr="006B2ABC">
        <w:rPr>
          <w:rFonts w:ascii="Times New Roman" w:hAnsi="Times New Roman" w:cs="Times New Roman"/>
          <w:sz w:val="28"/>
          <w:szCs w:val="28"/>
        </w:rPr>
        <w:t>В настоящее время наблюдается критическая ситуация в развитии речевой активности детей, что обусловлено рядом негативных факторов, влияющих на речевую функцию: ухудшение состояния здоровья детей; существенное сужение объёма «живого» общения родителей и детей; глобальное снижение уровня речевой культуры в обществе; недостаточное внимание педагогов к речевому развитию ребёнка; дисбаланс семейного воспитания в вопросах развития речи, что проявляется либо в его необоснованной интенсификации (стремление к раннему обучению письменной речи в ущерб устной), либо в равнодушном к нему отношении.</w:t>
      </w:r>
    </w:p>
    <w:p w:rsidR="002A2FDE" w:rsidRPr="006B2ABC" w:rsidRDefault="002A2FDE" w:rsidP="002A2FDE">
      <w:pPr>
        <w:shd w:val="clear" w:color="auto" w:fill="FFFFFF"/>
        <w:spacing w:after="0" w:line="240" w:lineRule="auto"/>
        <w:ind w:firstLine="568"/>
        <w:rPr>
          <w:rFonts w:ascii="Times New Roman" w:hAnsi="Times New Roman" w:cs="Times New Roman"/>
          <w:sz w:val="28"/>
          <w:szCs w:val="28"/>
        </w:rPr>
      </w:pPr>
      <w:r w:rsidRPr="006B2ABC">
        <w:rPr>
          <w:rFonts w:ascii="Times New Roman" w:hAnsi="Times New Roman" w:cs="Times New Roman"/>
          <w:sz w:val="28"/>
          <w:szCs w:val="28"/>
        </w:rPr>
        <w:t>Следовательно, приоритетным направлением в работе с детьми раннего возраста должно быть развитие речи, так как он наиболее благоприятен для закладывания основ грамотной, четкой, красивой речи, для пробуждения интереса ко всему, что нас окружает.</w:t>
      </w:r>
    </w:p>
    <w:p w:rsidR="002A2FDE" w:rsidRPr="006B2ABC" w:rsidRDefault="002A2FDE" w:rsidP="002A2FDE">
      <w:pPr>
        <w:shd w:val="clear" w:color="auto" w:fill="FFFFFF"/>
        <w:spacing w:after="0" w:line="240" w:lineRule="auto"/>
        <w:ind w:firstLine="568"/>
        <w:rPr>
          <w:rFonts w:ascii="Times New Roman" w:hAnsi="Times New Roman" w:cs="Times New Roman"/>
          <w:sz w:val="28"/>
          <w:szCs w:val="28"/>
        </w:rPr>
      </w:pPr>
      <w:r w:rsidRPr="006B2ABC">
        <w:rPr>
          <w:rFonts w:ascii="Times New Roman" w:hAnsi="Times New Roman" w:cs="Times New Roman"/>
          <w:sz w:val="28"/>
          <w:szCs w:val="28"/>
        </w:rPr>
        <w:t>Важнейшей предпосылкой совершенствования речевой деятельности детей является создание эмоционально благоприятной ситуации, которая способствует возникновению желания активно участвовать в речевом общении. И именно театрализованная игра помогает создать такие ситуации, в которых даже самые необщительные и скованные дети вступают в диалог и раскрываются.</w:t>
      </w:r>
    </w:p>
    <w:p w:rsidR="002A2FDE" w:rsidRPr="006B2ABC" w:rsidRDefault="002A2FDE" w:rsidP="002A2FDE">
      <w:pPr>
        <w:pStyle w:val="c1"/>
        <w:shd w:val="clear" w:color="auto" w:fill="FFFFFF"/>
        <w:spacing w:before="0" w:beforeAutospacing="0" w:after="0" w:afterAutospacing="0"/>
        <w:rPr>
          <w:rStyle w:val="c5"/>
          <w:b/>
          <w:bCs/>
          <w:sz w:val="28"/>
          <w:szCs w:val="28"/>
        </w:rPr>
      </w:pPr>
    </w:p>
    <w:p w:rsidR="002A2FDE" w:rsidRPr="006B2ABC" w:rsidRDefault="002A2FDE" w:rsidP="002A2FDE">
      <w:pPr>
        <w:pStyle w:val="c1"/>
        <w:shd w:val="clear" w:color="auto" w:fill="FFFFFF"/>
        <w:spacing w:before="0" w:beforeAutospacing="0" w:after="0" w:afterAutospacing="0"/>
        <w:rPr>
          <w:rStyle w:val="c3"/>
          <w:bCs/>
          <w:sz w:val="28"/>
          <w:szCs w:val="28"/>
        </w:rPr>
      </w:pPr>
      <w:r w:rsidRPr="006B2ABC">
        <w:rPr>
          <w:rStyle w:val="c5"/>
          <w:b/>
          <w:sz w:val="28"/>
          <w:szCs w:val="28"/>
        </w:rPr>
        <w:t>Цель проекта:</w:t>
      </w:r>
      <w:r w:rsidRPr="006B2ABC">
        <w:rPr>
          <w:rStyle w:val="c5"/>
          <w:sz w:val="28"/>
          <w:szCs w:val="28"/>
        </w:rPr>
        <w:t xml:space="preserve"> </w:t>
      </w:r>
      <w:r w:rsidRPr="006B2ABC">
        <w:rPr>
          <w:bCs/>
          <w:sz w:val="28"/>
          <w:szCs w:val="28"/>
        </w:rPr>
        <w:t xml:space="preserve">развитие речи детей раннего дошкольного возраста посредством театрализованной деятельности. </w:t>
      </w:r>
    </w:p>
    <w:p w:rsidR="002A2FDE" w:rsidRPr="006B2ABC" w:rsidRDefault="002A2FDE" w:rsidP="002A2FDE">
      <w:pPr>
        <w:pStyle w:val="c1"/>
        <w:shd w:val="clear" w:color="auto" w:fill="FFFFFF"/>
        <w:spacing w:before="0" w:beforeAutospacing="0" w:after="0" w:afterAutospacing="0"/>
        <w:rPr>
          <w:rStyle w:val="c3"/>
          <w:sz w:val="28"/>
          <w:szCs w:val="28"/>
        </w:rPr>
      </w:pPr>
      <w:r w:rsidRPr="006B2ABC">
        <w:rPr>
          <w:rStyle w:val="c3"/>
          <w:sz w:val="28"/>
          <w:szCs w:val="28"/>
        </w:rPr>
        <w:t xml:space="preserve"> </w:t>
      </w:r>
    </w:p>
    <w:p w:rsidR="002A2FDE" w:rsidRPr="006B2ABC" w:rsidRDefault="002A2FDE" w:rsidP="002A2FDE">
      <w:pPr>
        <w:pStyle w:val="c1"/>
        <w:shd w:val="clear" w:color="auto" w:fill="FFFFFF"/>
        <w:spacing w:before="0" w:beforeAutospacing="0" w:after="0" w:afterAutospacing="0"/>
        <w:rPr>
          <w:rStyle w:val="c5"/>
          <w:b/>
          <w:bCs/>
          <w:sz w:val="28"/>
          <w:szCs w:val="28"/>
        </w:rPr>
      </w:pPr>
      <w:r w:rsidRPr="006B2ABC">
        <w:rPr>
          <w:rStyle w:val="c5"/>
          <w:b/>
          <w:sz w:val="28"/>
          <w:szCs w:val="28"/>
        </w:rPr>
        <w:t>Задачи:</w:t>
      </w:r>
    </w:p>
    <w:p w:rsidR="002A2FDE" w:rsidRPr="006B2ABC" w:rsidRDefault="002A2FDE" w:rsidP="002A2FDE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6B2ABC">
        <w:rPr>
          <w:bCs/>
          <w:sz w:val="28"/>
          <w:szCs w:val="28"/>
        </w:rPr>
        <w:t>- обогащать словарь детей, активизировать его;</w:t>
      </w:r>
    </w:p>
    <w:p w:rsidR="002A2FDE" w:rsidRPr="006B2ABC" w:rsidRDefault="002A2FDE" w:rsidP="002A2FDE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6B2ABC">
        <w:rPr>
          <w:bCs/>
          <w:sz w:val="28"/>
          <w:szCs w:val="28"/>
        </w:rPr>
        <w:t xml:space="preserve">-совершенствовать диалогическую и монологическую речь; </w:t>
      </w:r>
    </w:p>
    <w:p w:rsidR="002A2FDE" w:rsidRPr="006B2ABC" w:rsidRDefault="002A2FDE" w:rsidP="002A2FDE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6B2ABC">
        <w:rPr>
          <w:bCs/>
          <w:sz w:val="28"/>
          <w:szCs w:val="28"/>
        </w:rPr>
        <w:t>-обогащение предметно-пространственной среды (центра грамотности театрализованной деятельности)</w:t>
      </w:r>
      <w:proofErr w:type="gramStart"/>
      <w:r w:rsidRPr="006B2ABC">
        <w:rPr>
          <w:bCs/>
          <w:sz w:val="28"/>
          <w:szCs w:val="28"/>
        </w:rPr>
        <w:t xml:space="preserve"> ;</w:t>
      </w:r>
      <w:proofErr w:type="gramEnd"/>
    </w:p>
    <w:p w:rsidR="002A2FDE" w:rsidRPr="006B2ABC" w:rsidRDefault="002A2FDE" w:rsidP="002A2FDE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6B2ABC">
        <w:rPr>
          <w:bCs/>
          <w:sz w:val="28"/>
          <w:szCs w:val="28"/>
        </w:rPr>
        <w:t>-развивать устойчивый интерес к театрально-игровой деятельности;</w:t>
      </w:r>
    </w:p>
    <w:p w:rsidR="002A2FDE" w:rsidRPr="006B2ABC" w:rsidRDefault="002A2FDE" w:rsidP="002A2FDE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6B2ABC">
        <w:rPr>
          <w:bCs/>
          <w:sz w:val="28"/>
          <w:szCs w:val="28"/>
        </w:rPr>
        <w:t>-помогать робким и застенчивым детям включаться в театрализованную игру;</w:t>
      </w:r>
    </w:p>
    <w:p w:rsidR="002A2FDE" w:rsidRPr="006B2ABC" w:rsidRDefault="002A2FDE" w:rsidP="002A2FDE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A2FDE" w:rsidRPr="006B2ABC" w:rsidRDefault="002A2FDE" w:rsidP="002A2FDE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6B2ABC">
        <w:rPr>
          <w:rStyle w:val="c3"/>
          <w:b/>
          <w:sz w:val="28"/>
          <w:szCs w:val="28"/>
        </w:rPr>
        <w:t>Сроки реализации проекта:</w:t>
      </w:r>
      <w:r>
        <w:rPr>
          <w:rStyle w:val="c3"/>
          <w:sz w:val="28"/>
          <w:szCs w:val="28"/>
        </w:rPr>
        <w:t xml:space="preserve"> сентябрь 2020 года  – май 2021</w:t>
      </w:r>
      <w:r w:rsidRPr="006B2ABC">
        <w:rPr>
          <w:rStyle w:val="c3"/>
          <w:sz w:val="28"/>
          <w:szCs w:val="28"/>
        </w:rPr>
        <w:t>года</w:t>
      </w:r>
    </w:p>
    <w:p w:rsidR="002A2FDE" w:rsidRPr="006B2ABC" w:rsidRDefault="002A2FDE" w:rsidP="002A2FDE">
      <w:pPr>
        <w:pStyle w:val="c1"/>
        <w:shd w:val="clear" w:color="auto" w:fill="FFFFFF"/>
        <w:spacing w:before="0" w:beforeAutospacing="0" w:after="0" w:afterAutospacing="0" w:line="276" w:lineRule="auto"/>
        <w:rPr>
          <w:rStyle w:val="c5"/>
          <w:b/>
          <w:bCs/>
          <w:sz w:val="28"/>
          <w:szCs w:val="28"/>
        </w:rPr>
      </w:pPr>
      <w:r w:rsidRPr="006B2ABC">
        <w:rPr>
          <w:rStyle w:val="c5"/>
          <w:b/>
          <w:sz w:val="28"/>
          <w:szCs w:val="28"/>
        </w:rPr>
        <w:t>Продолжительность проекта</w:t>
      </w:r>
      <w:r w:rsidRPr="006B2ABC">
        <w:rPr>
          <w:rStyle w:val="c5"/>
          <w:sz w:val="28"/>
          <w:szCs w:val="28"/>
        </w:rPr>
        <w:t xml:space="preserve">: </w:t>
      </w:r>
      <w:proofErr w:type="gramStart"/>
      <w:r w:rsidRPr="006B2ABC">
        <w:rPr>
          <w:rStyle w:val="c5"/>
          <w:sz w:val="28"/>
          <w:szCs w:val="28"/>
        </w:rPr>
        <w:t>долгосрочный</w:t>
      </w:r>
      <w:proofErr w:type="gramEnd"/>
    </w:p>
    <w:p w:rsidR="002A2FDE" w:rsidRPr="006B2ABC" w:rsidRDefault="002A2FDE" w:rsidP="002A2FDE">
      <w:pPr>
        <w:pStyle w:val="c1"/>
        <w:shd w:val="clear" w:color="auto" w:fill="FFFFFF"/>
        <w:spacing w:before="0" w:beforeAutospacing="0" w:after="0" w:afterAutospacing="0" w:line="276" w:lineRule="auto"/>
        <w:rPr>
          <w:rStyle w:val="c5"/>
          <w:sz w:val="28"/>
          <w:szCs w:val="28"/>
        </w:rPr>
      </w:pPr>
      <w:r w:rsidRPr="006B2ABC">
        <w:rPr>
          <w:rStyle w:val="c5"/>
          <w:b/>
          <w:sz w:val="28"/>
          <w:szCs w:val="28"/>
        </w:rPr>
        <w:t>Тип проекта</w:t>
      </w:r>
      <w:r w:rsidRPr="006B2ABC">
        <w:rPr>
          <w:rStyle w:val="c3"/>
          <w:b/>
          <w:sz w:val="28"/>
          <w:szCs w:val="28"/>
        </w:rPr>
        <w:t>:</w:t>
      </w:r>
      <w:r w:rsidRPr="006B2ABC">
        <w:rPr>
          <w:rStyle w:val="c3"/>
          <w:sz w:val="28"/>
          <w:szCs w:val="28"/>
        </w:rPr>
        <w:t xml:space="preserve"> познавательно - речевой.</w:t>
      </w:r>
    </w:p>
    <w:p w:rsidR="002A2FDE" w:rsidRPr="006B2ABC" w:rsidRDefault="002A2FDE" w:rsidP="002A2FDE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6B2ABC">
        <w:rPr>
          <w:rStyle w:val="c5"/>
          <w:b/>
          <w:sz w:val="28"/>
          <w:szCs w:val="28"/>
        </w:rPr>
        <w:t>Возраст участников проекта</w:t>
      </w:r>
      <w:r w:rsidRPr="006B2ABC">
        <w:rPr>
          <w:rStyle w:val="c3"/>
          <w:b/>
          <w:sz w:val="28"/>
          <w:szCs w:val="28"/>
        </w:rPr>
        <w:t>:</w:t>
      </w:r>
      <w:r w:rsidRPr="006B2ABC">
        <w:rPr>
          <w:rStyle w:val="c3"/>
          <w:sz w:val="28"/>
          <w:szCs w:val="28"/>
        </w:rPr>
        <w:t xml:space="preserve"> первая младшая группа.</w:t>
      </w:r>
    </w:p>
    <w:p w:rsidR="002A2FDE" w:rsidRPr="006B2ABC" w:rsidRDefault="002A2FDE" w:rsidP="002A2FDE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</w:rPr>
      </w:pPr>
      <w:r w:rsidRPr="006B2ABC">
        <w:rPr>
          <w:b/>
          <w:bCs/>
          <w:sz w:val="28"/>
          <w:szCs w:val="28"/>
        </w:rPr>
        <w:t xml:space="preserve"> Участники проекта:</w:t>
      </w:r>
      <w:r w:rsidRPr="006B2ABC">
        <w:rPr>
          <w:rFonts w:eastAsiaTheme="minorEastAsia"/>
          <w:kern w:val="24"/>
          <w:sz w:val="28"/>
          <w:szCs w:val="28"/>
        </w:rPr>
        <w:t xml:space="preserve"> </w:t>
      </w:r>
    </w:p>
    <w:p w:rsidR="002A2FDE" w:rsidRPr="006B2ABC" w:rsidRDefault="002A2FDE" w:rsidP="002A2FD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2ABC">
        <w:rPr>
          <w:rFonts w:ascii="Times New Roman" w:hAnsi="Times New Roman" w:cs="Times New Roman"/>
          <w:bCs/>
          <w:sz w:val="28"/>
          <w:szCs w:val="28"/>
        </w:rPr>
        <w:t xml:space="preserve">воспитанники </w:t>
      </w:r>
      <w:r w:rsidRPr="006B2ABC">
        <w:rPr>
          <w:rFonts w:ascii="Times New Roman" w:hAnsi="Times New Roman" w:cs="Times New Roman"/>
          <w:sz w:val="28"/>
          <w:szCs w:val="28"/>
        </w:rPr>
        <w:t xml:space="preserve">группы «А» </w:t>
      </w:r>
      <w:proofErr w:type="spellStart"/>
      <w:r w:rsidRPr="006B2ABC">
        <w:rPr>
          <w:rFonts w:ascii="Times New Roman" w:hAnsi="Times New Roman" w:cs="Times New Roman"/>
          <w:sz w:val="28"/>
          <w:szCs w:val="28"/>
        </w:rPr>
        <w:t>общеразвивающей</w:t>
      </w:r>
      <w:proofErr w:type="spellEnd"/>
      <w:r w:rsidRPr="006B2ABC">
        <w:rPr>
          <w:rFonts w:ascii="Times New Roman" w:hAnsi="Times New Roman" w:cs="Times New Roman"/>
          <w:sz w:val="28"/>
          <w:szCs w:val="28"/>
        </w:rPr>
        <w:t xml:space="preserve"> направленности для детей  (2-3 лет)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A2FDE" w:rsidRPr="006B2ABC" w:rsidRDefault="002A2FDE" w:rsidP="002A2FDE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Cs/>
          <w:sz w:val="28"/>
          <w:szCs w:val="28"/>
        </w:rPr>
      </w:pPr>
      <w:r w:rsidRPr="006B2ABC">
        <w:rPr>
          <w:bCs/>
          <w:sz w:val="28"/>
          <w:szCs w:val="28"/>
        </w:rPr>
        <w:t xml:space="preserve">родители воспитанников (законные представители); </w:t>
      </w:r>
    </w:p>
    <w:p w:rsidR="002A2FDE" w:rsidRPr="006B2ABC" w:rsidRDefault="002A2FDE" w:rsidP="002A2FDE">
      <w:pPr>
        <w:pStyle w:val="11"/>
        <w:numPr>
          <w:ilvl w:val="0"/>
          <w:numId w:val="1"/>
        </w:numPr>
        <w:spacing w:after="0"/>
        <w:rPr>
          <w:rFonts w:ascii="Times New Roman" w:hAnsi="Times New Roman"/>
          <w:bCs/>
          <w:sz w:val="28"/>
          <w:szCs w:val="28"/>
        </w:rPr>
      </w:pPr>
      <w:r w:rsidRPr="006B2ABC">
        <w:rPr>
          <w:rFonts w:ascii="Times New Roman" w:hAnsi="Times New Roman"/>
          <w:bCs/>
          <w:sz w:val="28"/>
          <w:szCs w:val="28"/>
        </w:rPr>
        <w:t>воспитатели группы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2A2FDE" w:rsidRPr="006B2ABC" w:rsidRDefault="002A2FDE" w:rsidP="002A2FDE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b/>
          <w:kern w:val="24"/>
          <w:sz w:val="28"/>
          <w:szCs w:val="28"/>
        </w:rPr>
      </w:pPr>
      <w:r w:rsidRPr="006B2ABC">
        <w:rPr>
          <w:rFonts w:eastAsiaTheme="minorEastAsia"/>
          <w:b/>
          <w:kern w:val="24"/>
          <w:sz w:val="28"/>
          <w:szCs w:val="28"/>
        </w:rPr>
        <w:t xml:space="preserve">Этапы проекта: </w:t>
      </w:r>
    </w:p>
    <w:p w:rsidR="002A2FDE" w:rsidRPr="006B2ABC" w:rsidRDefault="002A2FDE" w:rsidP="002A2FDE">
      <w:pPr>
        <w:pStyle w:val="a3"/>
        <w:spacing w:before="0" w:beforeAutospacing="0" w:after="0" w:afterAutospacing="0"/>
        <w:jc w:val="both"/>
        <w:rPr>
          <w:rFonts w:eastAsiaTheme="minorEastAsia"/>
          <w:kern w:val="24"/>
          <w:sz w:val="28"/>
          <w:szCs w:val="28"/>
        </w:rPr>
      </w:pPr>
      <w:r w:rsidRPr="006B2ABC">
        <w:rPr>
          <w:rFonts w:eastAsiaTheme="minorEastAsia"/>
          <w:kern w:val="24"/>
          <w:sz w:val="28"/>
          <w:szCs w:val="28"/>
        </w:rPr>
        <w:t xml:space="preserve"> </w:t>
      </w:r>
      <w:r>
        <w:rPr>
          <w:rFonts w:eastAsiaTheme="minorEastAsia"/>
          <w:kern w:val="24"/>
          <w:sz w:val="28"/>
          <w:szCs w:val="28"/>
        </w:rPr>
        <w:t xml:space="preserve">        подготовительный (сентябрь</w:t>
      </w:r>
      <w:r w:rsidRPr="006B2ABC">
        <w:rPr>
          <w:rFonts w:eastAsiaTheme="minorEastAsia"/>
          <w:kern w:val="24"/>
          <w:sz w:val="28"/>
          <w:szCs w:val="28"/>
        </w:rPr>
        <w:t>)</w:t>
      </w:r>
    </w:p>
    <w:p w:rsidR="002A2FDE" w:rsidRPr="006B2ABC" w:rsidRDefault="002A2FDE" w:rsidP="002A2FDE">
      <w:pPr>
        <w:pStyle w:val="a3"/>
        <w:spacing w:before="0" w:beforeAutospacing="0" w:after="0" w:afterAutospacing="0"/>
        <w:jc w:val="both"/>
        <w:rPr>
          <w:rFonts w:eastAsiaTheme="minorEastAsia"/>
          <w:kern w:val="24"/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 xml:space="preserve">         основной (октябрь-апрель</w:t>
      </w:r>
      <w:r w:rsidRPr="006B2ABC">
        <w:rPr>
          <w:rFonts w:eastAsiaTheme="minorEastAsia"/>
          <w:kern w:val="24"/>
          <w:sz w:val="28"/>
          <w:szCs w:val="28"/>
        </w:rPr>
        <w:t>)</w:t>
      </w:r>
    </w:p>
    <w:p w:rsidR="002A2FDE" w:rsidRPr="006B2ABC" w:rsidRDefault="002A2FDE" w:rsidP="002A2FDE">
      <w:pPr>
        <w:pStyle w:val="a3"/>
        <w:spacing w:before="0" w:beforeAutospacing="0" w:after="0" w:afterAutospacing="0"/>
        <w:jc w:val="both"/>
        <w:rPr>
          <w:rFonts w:eastAsiaTheme="minorEastAsia"/>
          <w:kern w:val="24"/>
          <w:sz w:val="28"/>
          <w:szCs w:val="28"/>
        </w:rPr>
      </w:pPr>
      <w:r w:rsidRPr="006B2ABC">
        <w:rPr>
          <w:rFonts w:eastAsiaTheme="minorEastAsia"/>
          <w:kern w:val="24"/>
          <w:sz w:val="28"/>
          <w:szCs w:val="28"/>
        </w:rPr>
        <w:t xml:space="preserve">         заключительный (май)</w:t>
      </w:r>
    </w:p>
    <w:p w:rsidR="002A2FDE" w:rsidRPr="006B2ABC" w:rsidRDefault="002A2FDE" w:rsidP="002A2FDE">
      <w:pPr>
        <w:ind w:left="-426"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FDE" w:rsidRDefault="002A2FDE" w:rsidP="002A2FDE">
      <w:pPr>
        <w:ind w:left="-426"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FDE" w:rsidRDefault="002A2FDE" w:rsidP="002A2FDE">
      <w:pPr>
        <w:ind w:left="-426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2ABC">
        <w:rPr>
          <w:rFonts w:ascii="Times New Roman" w:hAnsi="Times New Roman" w:cs="Times New Roman"/>
          <w:b/>
          <w:sz w:val="28"/>
          <w:szCs w:val="28"/>
        </w:rPr>
        <w:t>Этап</w:t>
      </w:r>
      <w:r>
        <w:rPr>
          <w:rFonts w:ascii="Times New Roman" w:hAnsi="Times New Roman" w:cs="Times New Roman"/>
          <w:b/>
          <w:sz w:val="28"/>
          <w:szCs w:val="28"/>
        </w:rPr>
        <w:t xml:space="preserve">ы реализации проекта </w:t>
      </w:r>
    </w:p>
    <w:p w:rsidR="002A2FDE" w:rsidRPr="00487D44" w:rsidRDefault="002A2FDE" w:rsidP="002A2FDE">
      <w:pPr>
        <w:ind w:left="-426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D44">
        <w:rPr>
          <w:rFonts w:ascii="Times New Roman" w:hAnsi="Times New Roman" w:cs="Times New Roman"/>
          <w:bCs/>
          <w:sz w:val="28"/>
          <w:szCs w:val="28"/>
        </w:rPr>
        <w:t>«Театрализованная деятельность как эффективное средство развития речи детей раннего возраста»</w:t>
      </w:r>
    </w:p>
    <w:tbl>
      <w:tblPr>
        <w:tblStyle w:val="a5"/>
        <w:tblW w:w="9782" w:type="dxa"/>
        <w:tblInd w:w="-176" w:type="dxa"/>
        <w:tblLayout w:type="fixed"/>
        <w:tblLook w:val="04A0"/>
      </w:tblPr>
      <w:tblGrid>
        <w:gridCol w:w="1135"/>
        <w:gridCol w:w="7371"/>
        <w:gridCol w:w="1276"/>
      </w:tblGrid>
      <w:tr w:rsidR="002A2FDE" w:rsidRPr="006B2ABC" w:rsidTr="0056640B">
        <w:trPr>
          <w:cantSplit/>
          <w:trHeight w:val="1134"/>
        </w:trPr>
        <w:tc>
          <w:tcPr>
            <w:tcW w:w="1135" w:type="dxa"/>
            <w:shd w:val="clear" w:color="auto" w:fill="FFFFFF" w:themeFill="background1"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Этапы </w:t>
            </w:r>
          </w:p>
        </w:tc>
        <w:tc>
          <w:tcPr>
            <w:tcW w:w="7371" w:type="dxa"/>
            <w:shd w:val="clear" w:color="auto" w:fill="FFFFFF" w:themeFill="background1"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</w:t>
            </w:r>
          </w:p>
        </w:tc>
      </w:tr>
      <w:tr w:rsidR="002A2FDE" w:rsidRPr="006B2ABC" w:rsidTr="0056640B">
        <w:trPr>
          <w:cantSplit/>
          <w:trHeight w:val="271"/>
        </w:trPr>
        <w:tc>
          <w:tcPr>
            <w:tcW w:w="1135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Подготовительный </w:t>
            </w: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Theme="minorEastAsia"/>
                <w:kern w:val="24"/>
                <w:sz w:val="28"/>
                <w:szCs w:val="28"/>
              </w:rPr>
            </w:pPr>
            <w:r w:rsidRPr="006B2ABC">
              <w:rPr>
                <w:rFonts w:eastAsiaTheme="minorEastAsia"/>
                <w:b/>
                <w:kern w:val="24"/>
                <w:sz w:val="28"/>
                <w:szCs w:val="28"/>
              </w:rPr>
              <w:t>Изучение</w:t>
            </w:r>
            <w:r w:rsidRPr="006B2ABC">
              <w:rPr>
                <w:rFonts w:eastAsiaTheme="minorEastAsia"/>
                <w:kern w:val="24"/>
                <w:sz w:val="28"/>
                <w:szCs w:val="28"/>
              </w:rPr>
              <w:t xml:space="preserve"> методической литературы. Поиск информации в сети Интернет. 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71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a3"/>
              <w:shd w:val="clear" w:color="auto" w:fill="FFFFFF"/>
              <w:tabs>
                <w:tab w:val="left" w:pos="563"/>
                <w:tab w:val="left" w:pos="1556"/>
                <w:tab w:val="left" w:pos="3046"/>
              </w:tabs>
              <w:spacing w:before="0" w:beforeAutospacing="0" w:after="0" w:afterAutospacing="0"/>
              <w:rPr>
                <w:rFonts w:eastAsiaTheme="minorEastAsia"/>
                <w:b/>
                <w:kern w:val="24"/>
                <w:sz w:val="28"/>
                <w:szCs w:val="28"/>
              </w:rPr>
            </w:pPr>
            <w:r w:rsidRPr="006B2ABC">
              <w:rPr>
                <w:b/>
                <w:kern w:val="24"/>
                <w:sz w:val="28"/>
                <w:szCs w:val="28"/>
              </w:rPr>
              <w:t xml:space="preserve">Анкетирование родителей </w:t>
            </w:r>
            <w:r w:rsidRPr="006B2ABC">
              <w:rPr>
                <w:rFonts w:eastAsiaTheme="minorEastAsia"/>
                <w:b/>
                <w:kern w:val="24"/>
                <w:sz w:val="28"/>
                <w:szCs w:val="28"/>
              </w:rPr>
              <w:tab/>
            </w:r>
            <w:r w:rsidRPr="006B2ABC">
              <w:rPr>
                <w:bCs/>
                <w:sz w:val="28"/>
                <w:szCs w:val="28"/>
              </w:rPr>
              <w:t>«Значение развитие речи в полноценном развитии ребёнка»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65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B2ABC">
              <w:rPr>
                <w:b/>
                <w:sz w:val="28"/>
                <w:szCs w:val="28"/>
              </w:rPr>
              <w:t>Постановка</w:t>
            </w:r>
            <w:r w:rsidRPr="006B2ABC">
              <w:rPr>
                <w:sz w:val="28"/>
                <w:szCs w:val="28"/>
              </w:rPr>
              <w:t xml:space="preserve"> цели и задач проекта </w:t>
            </w:r>
            <w:r w:rsidRPr="006B2ABC">
              <w:rPr>
                <w:bCs/>
                <w:sz w:val="28"/>
                <w:szCs w:val="28"/>
              </w:rPr>
              <w:t>«Театрализованная деятельность как эффективное средство развития речи детей раннего возраста»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83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B2ABC">
              <w:rPr>
                <w:b/>
                <w:kern w:val="24"/>
                <w:sz w:val="28"/>
                <w:szCs w:val="28"/>
              </w:rPr>
              <w:t>Составление</w:t>
            </w:r>
            <w:r w:rsidRPr="006B2ABC">
              <w:rPr>
                <w:kern w:val="24"/>
                <w:sz w:val="28"/>
                <w:szCs w:val="28"/>
              </w:rPr>
              <w:t xml:space="preserve"> плана работы по реализации проекта</w:t>
            </w:r>
            <w:proofErr w:type="gramStart"/>
            <w:r w:rsidRPr="006B2ABC">
              <w:rPr>
                <w:bCs/>
                <w:sz w:val="28"/>
                <w:szCs w:val="28"/>
              </w:rPr>
              <w:t>«Т</w:t>
            </w:r>
            <w:proofErr w:type="gramEnd"/>
            <w:r w:rsidRPr="006B2ABC">
              <w:rPr>
                <w:bCs/>
                <w:sz w:val="28"/>
                <w:szCs w:val="28"/>
              </w:rPr>
              <w:t>еатрализованная деятельность как эффективное средство развития речи детей раннего возраста»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73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a3"/>
              <w:shd w:val="clear" w:color="auto" w:fill="FFFFFF"/>
              <w:spacing w:after="0"/>
              <w:rPr>
                <w:sz w:val="28"/>
                <w:szCs w:val="28"/>
              </w:rPr>
            </w:pPr>
            <w:r w:rsidRPr="006B2ABC">
              <w:rPr>
                <w:b/>
                <w:sz w:val="28"/>
                <w:szCs w:val="28"/>
              </w:rPr>
              <w:t>Групповое родительское собрание</w:t>
            </w:r>
            <w:r w:rsidRPr="006B2ABC">
              <w:rPr>
                <w:sz w:val="28"/>
                <w:szCs w:val="28"/>
              </w:rPr>
              <w:t xml:space="preserve"> с целью информирования родителей о реализации проекта </w:t>
            </w:r>
            <w:r w:rsidRPr="006B2ABC">
              <w:rPr>
                <w:bCs/>
                <w:sz w:val="28"/>
                <w:szCs w:val="28"/>
              </w:rPr>
              <w:t>«Театрализованная деятельность как эффективное средство развития речи детей раннего возраста</w:t>
            </w:r>
            <w:proofErr w:type="gramStart"/>
            <w:r w:rsidRPr="006B2ABC">
              <w:rPr>
                <w:bCs/>
                <w:sz w:val="28"/>
                <w:szCs w:val="28"/>
              </w:rPr>
              <w:t>»</w:t>
            </w:r>
            <w:r w:rsidRPr="006B2ABC">
              <w:rPr>
                <w:sz w:val="28"/>
                <w:szCs w:val="28"/>
              </w:rPr>
              <w:t>в</w:t>
            </w:r>
            <w:proofErr w:type="gramEnd"/>
            <w:r w:rsidRPr="006B2ABC">
              <w:rPr>
                <w:sz w:val="28"/>
                <w:szCs w:val="28"/>
              </w:rPr>
              <w:t xml:space="preserve"> течение 2020-2021 учебного года.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407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</w:tcPr>
          <w:p w:rsidR="002A2FDE" w:rsidRPr="006B2ABC" w:rsidRDefault="002A2FDE" w:rsidP="0056640B">
            <w:pPr>
              <w:pStyle w:val="bodytext"/>
              <w:spacing w:before="0" w:beforeAutospacing="0" w:after="0" w:afterAutospacing="0"/>
              <w:rPr>
                <w:sz w:val="28"/>
                <w:szCs w:val="28"/>
              </w:rPr>
            </w:pPr>
            <w:r w:rsidRPr="006B2ABC">
              <w:rPr>
                <w:b/>
                <w:sz w:val="28"/>
                <w:szCs w:val="28"/>
              </w:rPr>
              <w:t>Подбор необходимого дидактического материала</w:t>
            </w:r>
            <w:r w:rsidRPr="006B2ABC">
              <w:rPr>
                <w:sz w:val="28"/>
                <w:szCs w:val="28"/>
              </w:rPr>
              <w:t xml:space="preserve"> и оборудования для реализации проекта</w:t>
            </w:r>
            <w:proofErr w:type="gramStart"/>
            <w:r w:rsidRPr="006B2ABC">
              <w:rPr>
                <w:bCs/>
                <w:sz w:val="28"/>
                <w:szCs w:val="28"/>
              </w:rPr>
              <w:t>«Т</w:t>
            </w:r>
            <w:proofErr w:type="gramEnd"/>
            <w:r w:rsidRPr="006B2ABC">
              <w:rPr>
                <w:bCs/>
                <w:sz w:val="28"/>
                <w:szCs w:val="28"/>
              </w:rPr>
              <w:t>еатрализованная деятельность как эффективное средство развития речи детей раннего возраста»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6"/>
        </w:trPr>
        <w:tc>
          <w:tcPr>
            <w:tcW w:w="1135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Основной </w:t>
            </w: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shd w:val="clear" w:color="auto" w:fill="FFFFFF" w:themeFill="background1"/>
          </w:tcPr>
          <w:p w:rsidR="002A2FDE" w:rsidRPr="006B2ABC" w:rsidRDefault="002A2FDE" w:rsidP="0056640B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B2ABC">
              <w:rPr>
                <w:rFonts w:eastAsiaTheme="minorHAnsi"/>
                <w:b/>
                <w:sz w:val="28"/>
                <w:szCs w:val="28"/>
                <w:lang w:eastAsia="en-US"/>
              </w:rPr>
              <w:t>Работа с детьми</w:t>
            </w: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B2ABC">
              <w:rPr>
                <w:rStyle w:val="c4"/>
                <w:b/>
                <w:sz w:val="28"/>
                <w:szCs w:val="28"/>
              </w:rPr>
              <w:t>Беседа с детьми</w:t>
            </w:r>
            <w:r w:rsidRPr="006B2ABC">
              <w:rPr>
                <w:rStyle w:val="c4"/>
                <w:sz w:val="28"/>
                <w:szCs w:val="28"/>
              </w:rPr>
              <w:t xml:space="preserve"> «Когда мы пошли в театр».</w:t>
            </w:r>
          </w:p>
        </w:tc>
        <w:tc>
          <w:tcPr>
            <w:tcW w:w="1276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</w:tr>
      <w:tr w:rsidR="002A2FDE" w:rsidRPr="006B2ABC" w:rsidTr="0056640B">
        <w:trPr>
          <w:cantSplit/>
          <w:trHeight w:val="200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bCs/>
                <w:sz w:val="28"/>
                <w:szCs w:val="28"/>
              </w:rPr>
              <w:t>Чтение сказки</w:t>
            </w:r>
            <w:r w:rsidRPr="006B2ABC">
              <w:rPr>
                <w:rFonts w:ascii="Times New Roman" w:hAnsi="Times New Roman"/>
                <w:bCs/>
                <w:sz w:val="28"/>
                <w:szCs w:val="28"/>
              </w:rPr>
              <w:t xml:space="preserve"> «Теремок»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Дидактические упражнения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«Можно - нельзя», «Покажи, как правильно».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310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Рассматривание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иллюстраций к любимым сказкам, сборников стихотворений, </w:t>
            </w:r>
            <w:proofErr w:type="spellStart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потешек</w:t>
            </w:r>
            <w:proofErr w:type="spellEnd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и т.д.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 xml:space="preserve">Чтение стихотворений, </w:t>
            </w:r>
            <w:proofErr w:type="spellStart"/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потешек</w:t>
            </w:r>
            <w:proofErr w:type="spellEnd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: Киска, киска...» «</w:t>
            </w:r>
            <w:proofErr w:type="spellStart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Кисонька-Мурысонька</w:t>
            </w:r>
            <w:proofErr w:type="spellEnd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...» «</w:t>
            </w:r>
            <w:proofErr w:type="spellStart"/>
            <w:proofErr w:type="gramStart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Сорока-белобока</w:t>
            </w:r>
            <w:proofErr w:type="spellEnd"/>
            <w:proofErr w:type="gramEnd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» «Идет коза рогатая...» «Ладушки» «Водичка-водичка...» «Наша Маша»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Пение детских песенок.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Дидактическая игра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«Кто? Какой? Что делает?» 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Оздоровительная дыхательная гимнастика: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«Как мышки пищат?», «Дудочка»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Пальчиковые игры:</w:t>
            </w: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Пальчиковые игры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«Мы капусту рубим», «Сорока-сорока»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Дидактическая игра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 «Последовательности»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bCs/>
                <w:sz w:val="28"/>
                <w:szCs w:val="28"/>
              </w:rPr>
              <w:t>Чтение стихотворений</w:t>
            </w:r>
            <w:r w:rsidRPr="006B2A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B2ABC">
              <w:rPr>
                <w:rFonts w:ascii="Times New Roman" w:hAnsi="Times New Roman"/>
                <w:bCs/>
                <w:sz w:val="28"/>
                <w:szCs w:val="28"/>
              </w:rPr>
              <w:t>А.Барто</w:t>
            </w:r>
            <w:proofErr w:type="spellEnd"/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194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Слушание музыкальных произведений: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«Песенка паровозика из «</w:t>
            </w:r>
            <w:proofErr w:type="spellStart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Ромашкино</w:t>
            </w:r>
            <w:proofErr w:type="spellEnd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», «Песенка про </w:t>
            </w:r>
            <w:proofErr w:type="spellStart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чебурашку</w:t>
            </w:r>
            <w:proofErr w:type="spellEnd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Музыкально-ритмические движения: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«Лиса», «Медвежата», «Кошечка», «Лошадка», «Ежиха», «Волк»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487D44">
              <w:rPr>
                <w:rStyle w:val="c5"/>
                <w:rFonts w:ascii="Times New Roman" w:eastAsiaTheme="majorEastAsia" w:hAnsi="Times New Roman"/>
                <w:b/>
                <w:sz w:val="28"/>
                <w:szCs w:val="28"/>
              </w:rPr>
              <w:t>Прослушивание звукозаписей</w:t>
            </w:r>
            <w:r w:rsidRPr="006B2ABC">
              <w:rPr>
                <w:rStyle w:val="c5"/>
                <w:rFonts w:ascii="Times New Roman" w:eastAsiaTheme="majorEastAsia" w:hAnsi="Times New Roman"/>
                <w:sz w:val="28"/>
                <w:szCs w:val="28"/>
              </w:rPr>
              <w:t xml:space="preserve"> детских сказок 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– «Волк и семеро козлят», «Колобок»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Хороводные игры: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«Пузырь», "Подарки"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Пазлы</w:t>
            </w:r>
            <w:proofErr w:type="spellEnd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"Любимые герои сказок"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Подвижные игры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«Наседка и цыплята», «Коза-дереза»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78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 xml:space="preserve">Рассматривание иллюстраций  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 xml:space="preserve">к сказкам и </w:t>
            </w:r>
            <w:proofErr w:type="spellStart"/>
            <w:r w:rsidRPr="006B2ABC">
              <w:rPr>
                <w:rFonts w:ascii="Times New Roman" w:hAnsi="Times New Roman"/>
                <w:sz w:val="28"/>
                <w:szCs w:val="28"/>
              </w:rPr>
              <w:t>потешкам</w:t>
            </w:r>
            <w:proofErr w:type="spellEnd"/>
            <w:r w:rsidRPr="006B2ABC">
              <w:rPr>
                <w:rFonts w:ascii="Times New Roman" w:hAnsi="Times New Roman"/>
                <w:sz w:val="28"/>
                <w:szCs w:val="28"/>
              </w:rPr>
              <w:t xml:space="preserve">  Ю. Васнецова</w:t>
            </w:r>
          </w:p>
        </w:tc>
        <w:tc>
          <w:tcPr>
            <w:tcW w:w="1276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78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Слушание музыкальных произведений: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Колыбельная медведицы»,  «Песенка мамонтенка»</w:t>
            </w:r>
          </w:p>
        </w:tc>
        <w:tc>
          <w:tcPr>
            <w:tcW w:w="1276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Дидактическая игра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«Смена настроений»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 xml:space="preserve">Чтение стихотворений, </w:t>
            </w:r>
            <w:proofErr w:type="spellStart"/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потешек</w:t>
            </w:r>
            <w:proofErr w:type="spellEnd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: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«Наша Маша», "</w:t>
            </w:r>
            <w:proofErr w:type="spellStart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Огуречик</w:t>
            </w:r>
            <w:proofErr w:type="spellEnd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огуречик</w:t>
            </w:r>
            <w:proofErr w:type="spellEnd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..." "Солнышко-ведрышко..."</w:t>
            </w:r>
            <w:proofErr w:type="gramStart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"Наши уточки с утра...", "</w:t>
            </w:r>
            <w:proofErr w:type="spellStart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Чики-чики-кички</w:t>
            </w:r>
            <w:proofErr w:type="spellEnd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..." "Ой, </w:t>
            </w:r>
            <w:proofErr w:type="spellStart"/>
            <w:proofErr w:type="gramStart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ду-ду</w:t>
            </w:r>
            <w:proofErr w:type="spellEnd"/>
            <w:proofErr w:type="gramEnd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ду-ду</w:t>
            </w:r>
            <w:proofErr w:type="spellEnd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ду-ду</w:t>
            </w:r>
            <w:proofErr w:type="spellEnd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!" 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Пальчиковые игры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«Рыбка», «Зайка»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0"/>
                <w:rFonts w:ascii="Times New Roman" w:hAnsi="Times New Roman"/>
                <w:b/>
                <w:sz w:val="28"/>
                <w:szCs w:val="28"/>
              </w:rPr>
              <w:t>Чтение сказки</w:t>
            </w:r>
            <w:r w:rsidRPr="006B2ABC">
              <w:rPr>
                <w:rStyle w:val="c0"/>
                <w:rFonts w:ascii="Times New Roman" w:hAnsi="Times New Roman"/>
                <w:sz w:val="28"/>
                <w:szCs w:val="28"/>
              </w:rPr>
              <w:t> </w:t>
            </w:r>
            <w:r w:rsidRPr="006B2ABC">
              <w:rPr>
                <w:rStyle w:val="c2"/>
                <w:rFonts w:ascii="Times New Roman" w:hAnsi="Times New Roman"/>
                <w:iCs/>
                <w:sz w:val="28"/>
                <w:szCs w:val="28"/>
              </w:rPr>
              <w:t>«</w:t>
            </w:r>
            <w:proofErr w:type="gramStart"/>
            <w:r w:rsidRPr="006B2ABC">
              <w:rPr>
                <w:rStyle w:val="c2"/>
                <w:rFonts w:ascii="Times New Roman" w:hAnsi="Times New Roman"/>
                <w:iCs/>
                <w:sz w:val="28"/>
                <w:szCs w:val="28"/>
              </w:rPr>
              <w:t>Сказка про овощи</w:t>
            </w:r>
            <w:proofErr w:type="gramEnd"/>
            <w:r w:rsidRPr="006B2ABC">
              <w:rPr>
                <w:rStyle w:val="c2"/>
                <w:rFonts w:ascii="Times New Roman" w:hAnsi="Times New Roman"/>
                <w:iCs/>
                <w:sz w:val="28"/>
                <w:szCs w:val="28"/>
              </w:rPr>
              <w:t>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Театрально-музыкальная игра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«На лесной тропинке»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Подвижная игра-имитация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«Зайка беленький сидит»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Игры со строительным материалом: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постройка избушки для зайчика из кубиков.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17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B2ABC">
              <w:rPr>
                <w:rStyle w:val="c3"/>
                <w:rFonts w:ascii="Times New Roman" w:hAnsi="Times New Roman" w:cs="Times New Roman"/>
                <w:b/>
                <w:sz w:val="28"/>
                <w:szCs w:val="28"/>
              </w:rPr>
              <w:t>Пазлы</w:t>
            </w:r>
            <w:proofErr w:type="spellEnd"/>
            <w:r w:rsidRPr="006B2ABC">
              <w:rPr>
                <w:rStyle w:val="c3"/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B2ABC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"Любимые герои сказок"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Показ сказки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 xml:space="preserve">«Репка» на </w:t>
            </w:r>
            <w:proofErr w:type="spellStart"/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фланелеграфе</w:t>
            </w:r>
            <w:proofErr w:type="spellEnd"/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61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4"/>
                <w:rFonts w:ascii="Times New Roman" w:hAnsi="Times New Roman"/>
                <w:b/>
                <w:sz w:val="28"/>
                <w:szCs w:val="28"/>
              </w:rPr>
              <w:t>Поручения</w:t>
            </w:r>
            <w:r w:rsidRPr="006B2ABC">
              <w:rPr>
                <w:rStyle w:val="c4"/>
                <w:rFonts w:ascii="Times New Roman" w:hAnsi="Times New Roman"/>
                <w:sz w:val="28"/>
                <w:szCs w:val="28"/>
              </w:rPr>
              <w:t>: «Мытье игрушек», «Стирка кукольного белья».</w:t>
            </w:r>
          </w:p>
        </w:tc>
        <w:tc>
          <w:tcPr>
            <w:tcW w:w="1276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2A2FDE" w:rsidRPr="006B2ABC" w:rsidTr="0056640B">
        <w:trPr>
          <w:cantSplit/>
          <w:trHeight w:val="261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Style w:val="c4"/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Игра-ситуация </w:t>
            </w:r>
            <w:r w:rsidRPr="006B2ABC">
              <w:rPr>
                <w:rFonts w:ascii="Times New Roman" w:hAnsi="Times New Roman" w:cs="Times New Roman"/>
                <w:bCs/>
                <w:sz w:val="28"/>
                <w:szCs w:val="28"/>
              </w:rPr>
              <w:t>«К нам приехал доктор»</w:t>
            </w:r>
          </w:p>
        </w:tc>
        <w:tc>
          <w:tcPr>
            <w:tcW w:w="1276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Дидактическая игра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«Громко – тихо». 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Хороводные игры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: «Шарик», «Карусель»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sz w:val="28"/>
                <w:szCs w:val="28"/>
              </w:rPr>
            </w:pPr>
            <w:r w:rsidRPr="006B2ABC">
              <w:rPr>
                <w:rStyle w:val="c3"/>
                <w:b/>
                <w:sz w:val="28"/>
                <w:szCs w:val="28"/>
              </w:rPr>
              <w:t>Оздоровительная дыхательная гимнастика</w:t>
            </w:r>
            <w:r w:rsidRPr="006B2ABC">
              <w:rPr>
                <w:rStyle w:val="c3"/>
                <w:sz w:val="28"/>
                <w:szCs w:val="28"/>
              </w:rPr>
              <w:t>: «Как мышки пищат?», «Дудочка», «Петушок»; игры в "Султанчики", «Вертушки».</w:t>
            </w:r>
            <w:r w:rsidRPr="006B2ABC">
              <w:rPr>
                <w:rStyle w:val="c8"/>
                <w:sz w:val="28"/>
                <w:szCs w:val="28"/>
              </w:rPr>
              <w:t> 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shd w:val="clear" w:color="auto" w:fill="FFFFFF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6B2ABC"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  <w:t>Игра-разминка для голоса</w:t>
            </w:r>
            <w:r w:rsidRPr="006B2ABC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 </w:t>
            </w:r>
            <w:r w:rsidRPr="006B2ABC">
              <w:rPr>
                <w:rStyle w:val="c2"/>
                <w:rFonts w:ascii="Times New Roman" w:hAnsi="Times New Roman" w:cs="Times New Roman"/>
                <w:i/>
                <w:iCs/>
                <w:sz w:val="28"/>
                <w:szCs w:val="28"/>
              </w:rPr>
              <w:t>«Лягушки на болоте»</w:t>
            </w:r>
            <w:r w:rsidRPr="006B2ABC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Дидактическая игр</w:t>
            </w:r>
            <w:proofErr w:type="gramStart"/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а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«</w:t>
            </w:r>
            <w:proofErr w:type="gramEnd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Действия» (ползет, лежит, прыгает, висит, плывет)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gramStart"/>
            <w:r w:rsidRPr="006B2ABC">
              <w:rPr>
                <w:rStyle w:val="c4"/>
                <w:rFonts w:ascii="Times New Roman" w:hAnsi="Times New Roman"/>
                <w:b/>
                <w:sz w:val="28"/>
                <w:szCs w:val="28"/>
              </w:rPr>
              <w:t>Конструирование домиков для животных</w:t>
            </w:r>
            <w:r w:rsidRPr="006B2ABC">
              <w:rPr>
                <w:rStyle w:val="c4"/>
                <w:rFonts w:ascii="Times New Roman" w:hAnsi="Times New Roman"/>
                <w:sz w:val="28"/>
                <w:szCs w:val="28"/>
              </w:rPr>
              <w:t xml:space="preserve"> (сказки «Теремок», «Рукавичка»</w:t>
            </w:r>
            <w:proofErr w:type="gramEnd"/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bCs/>
                <w:sz w:val="28"/>
                <w:szCs w:val="28"/>
              </w:rPr>
              <w:t>Лепка-</w:t>
            </w:r>
            <w:r w:rsidRPr="006B2ABC">
              <w:rPr>
                <w:rFonts w:ascii="Times New Roman" w:hAnsi="Times New Roman"/>
                <w:bCs/>
                <w:sz w:val="28"/>
                <w:szCs w:val="28"/>
              </w:rPr>
              <w:t>колобок</w:t>
            </w:r>
            <w:r w:rsidRPr="006B2ABC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Дидактическая игра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«Кто что ест?»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0"/>
                <w:rFonts w:ascii="Times New Roman" w:hAnsi="Times New Roman"/>
                <w:b/>
                <w:sz w:val="28"/>
                <w:szCs w:val="28"/>
              </w:rPr>
              <w:t>Чтение сказки</w:t>
            </w:r>
            <w:r w:rsidRPr="006B2ABC">
              <w:rPr>
                <w:rStyle w:val="c0"/>
                <w:rFonts w:ascii="Times New Roman" w:hAnsi="Times New Roman"/>
                <w:sz w:val="28"/>
                <w:szCs w:val="28"/>
              </w:rPr>
              <w:t> </w:t>
            </w:r>
            <w:r w:rsidRPr="006B2ABC">
              <w:rPr>
                <w:rStyle w:val="c2"/>
                <w:rFonts w:ascii="Times New Roman" w:hAnsi="Times New Roman"/>
                <w:iCs/>
                <w:sz w:val="28"/>
                <w:szCs w:val="28"/>
              </w:rPr>
              <w:t>«</w:t>
            </w:r>
            <w:proofErr w:type="gramStart"/>
            <w:r w:rsidRPr="006B2ABC">
              <w:rPr>
                <w:rStyle w:val="c2"/>
                <w:rFonts w:ascii="Times New Roman" w:hAnsi="Times New Roman"/>
                <w:iCs/>
                <w:sz w:val="28"/>
                <w:szCs w:val="28"/>
              </w:rPr>
              <w:t>Сказка про овощи</w:t>
            </w:r>
            <w:proofErr w:type="gramEnd"/>
            <w:r w:rsidRPr="006B2ABC">
              <w:rPr>
                <w:rStyle w:val="c2"/>
                <w:rFonts w:ascii="Times New Roman" w:hAnsi="Times New Roman"/>
                <w:iCs/>
                <w:sz w:val="28"/>
                <w:szCs w:val="28"/>
              </w:rPr>
              <w:t>»</w:t>
            </w:r>
            <w:r w:rsidRPr="006B2ABC">
              <w:rPr>
                <w:rStyle w:val="c0"/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Пальчиковая игра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«Цыплятки»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Хоровод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«Ходит Васька серенький»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 xml:space="preserve">Фольклор народов мира 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>Елисеева Л. Обр. «Горкой, горкой, горушкой…»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Игра с элементами имитации движений разных животных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«Волшебные превращения»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tabs>
                <w:tab w:val="left" w:pos="11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Чтение </w:t>
            </w:r>
            <w:proofErr w:type="spellStart"/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потешки</w:t>
            </w:r>
            <w:proofErr w:type="spellEnd"/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«Как по снегу, по метели трое саночек летели».  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 xml:space="preserve">Чтение русской народной сказки 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>«Маша и медведь» обр. М.Булатова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c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B2ABC">
              <w:rPr>
                <w:rStyle w:val="c4"/>
                <w:b/>
                <w:sz w:val="28"/>
                <w:szCs w:val="28"/>
              </w:rPr>
              <w:t>Построение кроваток</w:t>
            </w:r>
            <w:r w:rsidRPr="006B2ABC">
              <w:rPr>
                <w:rStyle w:val="c4"/>
                <w:sz w:val="28"/>
                <w:szCs w:val="28"/>
              </w:rPr>
              <w:t xml:space="preserve"> (сказка «Три медведя»)</w:t>
            </w:r>
            <w:r w:rsidRPr="006B2ABC">
              <w:rPr>
                <w:rStyle w:val="c10"/>
                <w:sz w:val="28"/>
                <w:szCs w:val="28"/>
              </w:rPr>
              <w:t> </w:t>
            </w:r>
          </w:p>
        </w:tc>
        <w:tc>
          <w:tcPr>
            <w:tcW w:w="1276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Style w:val="c4"/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Игра-занятие по русской народной сказке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«Три мед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softHyphen/>
              <w:t>ведя»: рассказывание сказки; подвижно-дидактическая игра «Три медведя»</w:t>
            </w:r>
          </w:p>
        </w:tc>
        <w:tc>
          <w:tcPr>
            <w:tcW w:w="1276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proofErr w:type="gramStart"/>
            <w:r w:rsidRPr="006B2ABC">
              <w:rPr>
                <w:rFonts w:ascii="Times New Roman" w:hAnsi="Times New Roman"/>
                <w:b/>
                <w:bCs/>
                <w:sz w:val="28"/>
                <w:szCs w:val="28"/>
              </w:rPr>
              <w:t>Рисование</w:t>
            </w:r>
            <w:r w:rsidRPr="006B2ABC">
              <w:rPr>
                <w:rFonts w:ascii="Times New Roman" w:hAnsi="Times New Roman"/>
                <w:bCs/>
                <w:sz w:val="28"/>
                <w:szCs w:val="28"/>
              </w:rPr>
              <w:t>-зернышки</w:t>
            </w:r>
            <w:proofErr w:type="spellEnd"/>
            <w:proofErr w:type="gramEnd"/>
            <w:r w:rsidRPr="006B2ABC">
              <w:rPr>
                <w:rFonts w:ascii="Times New Roman" w:hAnsi="Times New Roman"/>
                <w:bCs/>
                <w:sz w:val="28"/>
                <w:szCs w:val="28"/>
              </w:rPr>
              <w:t xml:space="preserve"> для курочки.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Речевая игра «</w:t>
            </w:r>
            <w:proofErr w:type="gramStart"/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Громко-тихо</w:t>
            </w:r>
            <w:proofErr w:type="gramEnd"/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Подвижная хороводная игра «Зайка, зайка, что с тобой?»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bCs/>
                <w:sz w:val="28"/>
                <w:szCs w:val="28"/>
              </w:rPr>
              <w:t>Чтение сказки</w:t>
            </w:r>
            <w:r w:rsidRPr="006B2ABC">
              <w:rPr>
                <w:rFonts w:ascii="Times New Roman" w:hAnsi="Times New Roman"/>
                <w:bCs/>
                <w:sz w:val="28"/>
                <w:szCs w:val="28"/>
              </w:rPr>
              <w:t xml:space="preserve"> «Теремок», «Кошкин дом»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2A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Драматизация сказки «Репка»</w:t>
            </w:r>
            <w:r w:rsidRPr="006B2A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(чтение, пересказ с опорой на картинки, театрализация).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Речевое упражнение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«У Ляли болят зубы»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5"/>
                <w:rFonts w:ascii="Times New Roman" w:eastAsiaTheme="majorEastAsia" w:hAnsi="Times New Roman"/>
                <w:sz w:val="28"/>
                <w:szCs w:val="28"/>
              </w:rPr>
              <w:t>Отгадывание загадок про героев из любимых сказок.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5"/>
                <w:b/>
                <w:bCs/>
                <w:sz w:val="28"/>
                <w:szCs w:val="28"/>
              </w:rPr>
            </w:pPr>
            <w:r w:rsidRPr="006B2ABC">
              <w:rPr>
                <w:b/>
                <w:sz w:val="28"/>
                <w:szCs w:val="28"/>
              </w:rPr>
              <w:t xml:space="preserve">Чтение русской народной сказки Ушинский Л. Обр. </w:t>
            </w:r>
            <w:r w:rsidRPr="006B2ABC">
              <w:rPr>
                <w:sz w:val="28"/>
                <w:szCs w:val="28"/>
              </w:rPr>
              <w:t>«Козлята и волк»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c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487D44">
              <w:rPr>
                <w:rStyle w:val="c5"/>
                <w:b/>
                <w:sz w:val="28"/>
                <w:szCs w:val="28"/>
              </w:rPr>
              <w:t>Прослушивание звукозаписей</w:t>
            </w:r>
            <w:r w:rsidRPr="006B2ABC">
              <w:rPr>
                <w:rStyle w:val="c5"/>
                <w:sz w:val="28"/>
                <w:szCs w:val="28"/>
              </w:rPr>
              <w:t xml:space="preserve"> детских сказок </w:t>
            </w:r>
            <w:proofErr w:type="gramStart"/>
            <w:r w:rsidRPr="006B2ABC">
              <w:rPr>
                <w:rStyle w:val="c3"/>
                <w:sz w:val="28"/>
                <w:szCs w:val="28"/>
              </w:rPr>
              <w:t>–«</w:t>
            </w:r>
            <w:proofErr w:type="gramEnd"/>
            <w:r w:rsidRPr="006B2ABC">
              <w:rPr>
                <w:rStyle w:val="c3"/>
                <w:sz w:val="28"/>
                <w:szCs w:val="28"/>
              </w:rPr>
              <w:t>Теремок», «Курочка Ряба».</w:t>
            </w:r>
            <w:r w:rsidRPr="006B2ABC">
              <w:rPr>
                <w:rStyle w:val="c8"/>
                <w:sz w:val="28"/>
                <w:szCs w:val="28"/>
              </w:rPr>
              <w:t> 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Подвижные игры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«Наседка и цыплята», «Коза-дереза».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Пальчиковые игры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«Рыбка», «Зайка»,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 xml:space="preserve"> «Зайка и барабан»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  <w:u w:color="FFFFFF"/>
              </w:rPr>
              <w:t xml:space="preserve">Чтение </w:t>
            </w:r>
            <w:proofErr w:type="spellStart"/>
            <w:r w:rsidRPr="006B2ABC">
              <w:rPr>
                <w:rFonts w:ascii="Times New Roman" w:hAnsi="Times New Roman" w:cs="Times New Roman"/>
                <w:b/>
                <w:sz w:val="28"/>
                <w:szCs w:val="28"/>
                <w:u w:color="FFFFFF"/>
              </w:rPr>
              <w:t>потешки</w:t>
            </w:r>
            <w:proofErr w:type="spellEnd"/>
            <w:r w:rsidRPr="006B2ABC">
              <w:rPr>
                <w:rFonts w:ascii="Times New Roman" w:hAnsi="Times New Roman" w:cs="Times New Roman"/>
                <w:b/>
                <w:sz w:val="28"/>
                <w:szCs w:val="28"/>
                <w:u w:color="FFFFFF"/>
              </w:rPr>
              <w:t xml:space="preserve"> </w:t>
            </w:r>
            <w:r w:rsidRPr="006B2ABC">
              <w:rPr>
                <w:rFonts w:ascii="Times New Roman" w:hAnsi="Times New Roman" w:cs="Times New Roman"/>
                <w:sz w:val="28"/>
                <w:szCs w:val="28"/>
                <w:u w:color="FFFFFF"/>
              </w:rPr>
              <w:t>«Катя, Катя»</w:t>
            </w:r>
            <w:r w:rsidRPr="006B2ABC">
              <w:rPr>
                <w:rFonts w:ascii="Times New Roman" w:hAnsi="Times New Roman" w:cs="Times New Roman"/>
                <w:b/>
                <w:sz w:val="28"/>
                <w:szCs w:val="28"/>
                <w:u w:color="FFFFFF"/>
              </w:rPr>
              <w:t xml:space="preserve">  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0"/>
                <w:rFonts w:ascii="Times New Roman" w:hAnsi="Times New Roman"/>
                <w:b/>
                <w:sz w:val="28"/>
                <w:szCs w:val="28"/>
              </w:rPr>
              <w:t>Игра-ситуация</w:t>
            </w:r>
            <w:r w:rsidRPr="006B2ABC">
              <w:rPr>
                <w:rStyle w:val="c0"/>
                <w:rFonts w:ascii="Times New Roman" w:hAnsi="Times New Roman"/>
                <w:sz w:val="28"/>
                <w:szCs w:val="28"/>
              </w:rPr>
              <w:t> </w:t>
            </w:r>
            <w:r w:rsidRPr="006B2ABC">
              <w:rPr>
                <w:rStyle w:val="c2"/>
                <w:rFonts w:ascii="Times New Roman" w:hAnsi="Times New Roman"/>
                <w:iCs/>
                <w:sz w:val="28"/>
                <w:szCs w:val="28"/>
              </w:rPr>
              <w:t>«Жили гуси у бабуси»</w:t>
            </w:r>
            <w:r w:rsidRPr="006B2ABC">
              <w:rPr>
                <w:rStyle w:val="c0"/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Речевое упражнение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«Собака»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Театрализованная игра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«Выходили утята на лужок»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0"/>
                <w:rFonts w:ascii="Times New Roman" w:hAnsi="Times New Roman"/>
                <w:b/>
                <w:sz w:val="28"/>
                <w:szCs w:val="28"/>
              </w:rPr>
              <w:t>Чтение сказки</w:t>
            </w:r>
            <w:r w:rsidRPr="006B2ABC">
              <w:rPr>
                <w:rStyle w:val="c0"/>
                <w:rFonts w:ascii="Times New Roman" w:hAnsi="Times New Roman"/>
                <w:sz w:val="28"/>
                <w:szCs w:val="28"/>
              </w:rPr>
              <w:t> </w:t>
            </w:r>
            <w:r w:rsidRPr="006B2ABC">
              <w:rPr>
                <w:rStyle w:val="c2"/>
                <w:rFonts w:ascii="Times New Roman" w:hAnsi="Times New Roman"/>
                <w:iCs/>
                <w:sz w:val="28"/>
                <w:szCs w:val="28"/>
              </w:rPr>
              <w:t>«Маша и медведь»</w:t>
            </w:r>
            <w:r w:rsidRPr="006B2ABC">
              <w:rPr>
                <w:rStyle w:val="c0"/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Пальчиковая игра по </w:t>
            </w:r>
            <w:proofErr w:type="spellStart"/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потешке</w:t>
            </w:r>
            <w:proofErr w:type="spellEnd"/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«Сорока»</w:t>
            </w:r>
          </w:p>
        </w:tc>
        <w:tc>
          <w:tcPr>
            <w:tcW w:w="1276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bCs/>
                <w:sz w:val="28"/>
                <w:szCs w:val="28"/>
              </w:rPr>
              <w:t>Рисование</w:t>
            </w:r>
            <w:r w:rsidRPr="006B2ABC">
              <w:rPr>
                <w:rFonts w:ascii="Times New Roman" w:hAnsi="Times New Roman"/>
                <w:bCs/>
                <w:sz w:val="28"/>
                <w:szCs w:val="28"/>
              </w:rPr>
              <w:t xml:space="preserve"> «Теремок»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5"/>
                <w:rFonts w:ascii="Times New Roman" w:eastAsiaTheme="majorEastAsia" w:hAnsi="Times New Roman"/>
                <w:b/>
                <w:sz w:val="28"/>
                <w:szCs w:val="28"/>
              </w:rPr>
              <w:t>Прослушивание звукозаписей детских сказок</w:t>
            </w:r>
            <w:r w:rsidRPr="006B2ABC">
              <w:rPr>
                <w:rStyle w:val="c5"/>
                <w:rFonts w:ascii="Times New Roman" w:eastAsiaTheme="majorEastAsia" w:hAnsi="Times New Roman"/>
                <w:sz w:val="28"/>
                <w:szCs w:val="28"/>
              </w:rPr>
              <w:t xml:space="preserve"> - 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Колобок», «Репка», «Теремок»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Хороводные игры: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«Шарик», «Карусель»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contextualSpacing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Пальчиковая игра, рассказывание </w:t>
            </w:r>
            <w:proofErr w:type="spellStart"/>
            <w:r w:rsidRPr="006B2A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потешки</w:t>
            </w:r>
            <w:proofErr w:type="spellEnd"/>
            <w:r w:rsidRPr="006B2A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B2ABC">
              <w:rPr>
                <w:rFonts w:ascii="Times New Roman" w:hAnsi="Times New Roman" w:cs="Times New Roman"/>
                <w:bCs/>
                <w:sz w:val="28"/>
                <w:szCs w:val="28"/>
              </w:rPr>
              <w:t>«Этот пальчи</w:t>
            </w:r>
            <w:proofErr w:type="gramStart"/>
            <w:r w:rsidRPr="006B2ABC">
              <w:rPr>
                <w:rFonts w:ascii="Times New Roman" w:hAnsi="Times New Roman" w:cs="Times New Roman"/>
                <w:bCs/>
                <w:sz w:val="28"/>
                <w:szCs w:val="28"/>
              </w:rPr>
              <w:t>к-</w:t>
            </w:r>
            <w:proofErr w:type="gramEnd"/>
            <w:r w:rsidRPr="006B2AB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дедка».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Рассказывание сказки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Заюшкина</w:t>
            </w:r>
            <w:proofErr w:type="spellEnd"/>
            <w:r w:rsidRPr="006B2ABC">
              <w:rPr>
                <w:rFonts w:ascii="Times New Roman" w:hAnsi="Times New Roman" w:cs="Times New Roman"/>
                <w:sz w:val="28"/>
                <w:szCs w:val="28"/>
              </w:rPr>
              <w:t xml:space="preserve"> избушка»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Дидактические упражнения: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«Поручения», «Вверх-вниз»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Подвижные игры: «Мишка косолапый»,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Огуречек-огуречек</w:t>
            </w:r>
            <w:proofErr w:type="spellEnd"/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Style w:val="c3"/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Словесная игра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«Я покажу, вы назовите»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Style w:val="c3"/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Речевая игра «За рулем»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Конструирование из кубиков </w:t>
            </w:r>
            <w:proofErr w:type="spellStart"/>
            <w:r w:rsidRPr="006B2A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GameCreator</w:t>
            </w:r>
            <w:proofErr w:type="spellEnd"/>
            <w:r w:rsidRPr="006B2ABC">
              <w:rPr>
                <w:rStyle w:val="a6"/>
                <w:rFonts w:ascii="Times New Roman" w:hAnsi="Times New Roman"/>
                <w:sz w:val="28"/>
                <w:szCs w:val="28"/>
              </w:rPr>
              <w:t>«Домик — теремок»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Оздоровительная дыхательная гимнастика: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«Как мышки пищат?», «Дудочка»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Style w:val="c3"/>
                <w:rFonts w:ascii="Times New Roman" w:hAnsi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Драматизация по сказке </w:t>
            </w:r>
            <w:r w:rsidRPr="006B2ABC">
              <w:rPr>
                <w:rFonts w:ascii="Times New Roman" w:hAnsi="Times New Roman"/>
                <w:bCs/>
                <w:sz w:val="28"/>
                <w:szCs w:val="28"/>
              </w:rPr>
              <w:t>«Заячья избушка»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 xml:space="preserve"> (чтение, пересказ с опорой на картинки, театрализация).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Style w:val="c3"/>
                <w:rFonts w:ascii="Times New Roman" w:hAnsi="Times New Roman"/>
                <w:b/>
                <w:sz w:val="28"/>
                <w:szCs w:val="28"/>
              </w:rPr>
            </w:pPr>
            <w:r w:rsidRPr="006B2ABC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Чтение сказки </w:t>
            </w:r>
            <w:r w:rsidRPr="006B2AB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«Колобок». Театрализованная игра по сказке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Style w:val="c3"/>
                <w:rFonts w:ascii="Times New Roman" w:hAnsi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 xml:space="preserve">Чтение </w:t>
            </w:r>
            <w:proofErr w:type="spellStart"/>
            <w:r w:rsidRPr="006B2ABC">
              <w:rPr>
                <w:rFonts w:ascii="Times New Roman" w:hAnsi="Times New Roman"/>
                <w:b/>
                <w:sz w:val="28"/>
                <w:szCs w:val="28"/>
              </w:rPr>
              <w:t>потешки</w:t>
            </w:r>
            <w:proofErr w:type="spellEnd"/>
            <w:r w:rsidRPr="006B2AB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>«Из-за леса, из-за гор…»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Style w:val="c0"/>
                <w:rFonts w:ascii="Times New Roman" w:hAnsi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 xml:space="preserve">Чтение </w:t>
            </w:r>
            <w:proofErr w:type="spellStart"/>
            <w:r w:rsidRPr="006B2ABC">
              <w:rPr>
                <w:rFonts w:ascii="Times New Roman" w:hAnsi="Times New Roman"/>
                <w:b/>
                <w:sz w:val="28"/>
                <w:szCs w:val="28"/>
              </w:rPr>
              <w:t>потешки</w:t>
            </w:r>
            <w:proofErr w:type="spellEnd"/>
            <w:r w:rsidRPr="006B2AB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>«Ладушки-ладушки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B2ABC">
              <w:rPr>
                <w:rStyle w:val="c0"/>
                <w:rFonts w:ascii="Times New Roman" w:hAnsi="Times New Roman"/>
                <w:b/>
                <w:sz w:val="28"/>
                <w:szCs w:val="28"/>
              </w:rPr>
              <w:t>Паказ</w:t>
            </w:r>
            <w:proofErr w:type="spellEnd"/>
            <w:r w:rsidRPr="006B2ABC">
              <w:rPr>
                <w:rStyle w:val="c0"/>
                <w:rFonts w:ascii="Times New Roman" w:hAnsi="Times New Roman"/>
                <w:b/>
                <w:sz w:val="28"/>
                <w:szCs w:val="28"/>
              </w:rPr>
              <w:t xml:space="preserve"> сказки.</w:t>
            </w:r>
            <w:r w:rsidRPr="006B2ABC">
              <w:rPr>
                <w:rStyle w:val="c0"/>
                <w:rFonts w:ascii="Times New Roman" w:hAnsi="Times New Roman"/>
                <w:sz w:val="28"/>
                <w:szCs w:val="28"/>
              </w:rPr>
              <w:t xml:space="preserve"> Настольный театр</w:t>
            </w:r>
            <w:r w:rsidRPr="006B2ABC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  <w:r w:rsidRPr="006B2ABC">
              <w:rPr>
                <w:rStyle w:val="c2"/>
                <w:rFonts w:ascii="Times New Roman" w:hAnsi="Times New Roman"/>
                <w:iCs/>
                <w:sz w:val="28"/>
                <w:szCs w:val="28"/>
              </w:rPr>
              <w:t>«Колобок»</w:t>
            </w:r>
            <w:r w:rsidRPr="006B2ABC">
              <w:rPr>
                <w:rStyle w:val="c0"/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shd w:val="clear" w:color="auto" w:fill="FFFFFF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Пальчиковая игра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«Ладонь – кулак»</w:t>
            </w: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Музыкально</w:t>
            </w: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-ритмические движения: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«Пляска с</w:t>
            </w:r>
            <w:r w:rsidRPr="006B2AB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платоч</w:t>
            </w:r>
            <w:r w:rsidRPr="006B2ABC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ком», муз. Е. Тиличеевой, сл.</w:t>
            </w:r>
            <w:r w:rsidRPr="006B2AB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B2ABC">
              <w:rPr>
                <w:rFonts w:ascii="Times New Roman" w:hAnsi="Times New Roman" w:cs="Times New Roman"/>
                <w:bCs/>
                <w:sz w:val="28"/>
                <w:szCs w:val="28"/>
              </w:rPr>
              <w:t>И.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Грантовской</w:t>
            </w:r>
            <w:proofErr w:type="spellEnd"/>
            <w:r w:rsidRPr="006B2AB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Беседа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«Мои любимые сказки»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Речевая игра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«Песенка весны»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Дидактическая  игра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«Наши эмоции»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Игра</w:t>
            </w:r>
            <w:proofErr w:type="gramEnd"/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 xml:space="preserve">«Из какой </w:t>
            </w:r>
            <w:proofErr w:type="spellStart"/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?»</w:t>
            </w:r>
          </w:p>
        </w:tc>
        <w:tc>
          <w:tcPr>
            <w:tcW w:w="1276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0"/>
                <w:rFonts w:ascii="Times New Roman" w:hAnsi="Times New Roman"/>
                <w:b/>
                <w:sz w:val="28"/>
                <w:szCs w:val="28"/>
              </w:rPr>
              <w:t>Показ сказки</w:t>
            </w:r>
            <w:r w:rsidRPr="006B2ABC">
              <w:rPr>
                <w:rStyle w:val="c0"/>
                <w:rFonts w:ascii="Times New Roman" w:hAnsi="Times New Roman"/>
                <w:sz w:val="28"/>
                <w:szCs w:val="28"/>
              </w:rPr>
              <w:t> </w:t>
            </w:r>
            <w:r w:rsidRPr="006B2ABC">
              <w:rPr>
                <w:rStyle w:val="c2"/>
                <w:rFonts w:ascii="Times New Roman" w:hAnsi="Times New Roman"/>
                <w:iCs/>
                <w:sz w:val="28"/>
                <w:szCs w:val="28"/>
              </w:rPr>
              <w:t>«Репка»</w:t>
            </w:r>
            <w:r w:rsidRPr="006B2ABC">
              <w:rPr>
                <w:rStyle w:val="c0"/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Style w:val="c0"/>
                <w:rFonts w:ascii="Times New Roman" w:hAnsi="Times New Roman"/>
                <w:b/>
                <w:sz w:val="28"/>
                <w:szCs w:val="28"/>
              </w:rPr>
              <w:t>Чтение сказки</w:t>
            </w:r>
            <w:r w:rsidRPr="006B2ABC">
              <w:rPr>
                <w:rStyle w:val="c0"/>
                <w:rFonts w:ascii="Times New Roman" w:hAnsi="Times New Roman"/>
                <w:sz w:val="28"/>
                <w:szCs w:val="28"/>
              </w:rPr>
              <w:t> </w:t>
            </w:r>
            <w:r w:rsidRPr="006B2ABC">
              <w:rPr>
                <w:rStyle w:val="c2"/>
                <w:rFonts w:ascii="Times New Roman" w:hAnsi="Times New Roman"/>
                <w:iCs/>
                <w:sz w:val="28"/>
                <w:szCs w:val="28"/>
              </w:rPr>
              <w:t>«</w:t>
            </w:r>
            <w:proofErr w:type="spellStart"/>
            <w:r w:rsidRPr="006B2ABC">
              <w:rPr>
                <w:rStyle w:val="c2"/>
                <w:rFonts w:ascii="Times New Roman" w:hAnsi="Times New Roman"/>
                <w:iCs/>
                <w:sz w:val="28"/>
                <w:szCs w:val="28"/>
              </w:rPr>
              <w:t>Заюшкина</w:t>
            </w:r>
            <w:proofErr w:type="spellEnd"/>
            <w:r w:rsidRPr="006B2ABC">
              <w:rPr>
                <w:rStyle w:val="c2"/>
                <w:rFonts w:ascii="Times New Roman" w:hAnsi="Times New Roman"/>
                <w:iCs/>
                <w:sz w:val="28"/>
                <w:szCs w:val="28"/>
              </w:rPr>
              <w:t xml:space="preserve"> избушка»</w:t>
            </w:r>
            <w:r w:rsidRPr="006B2ABC">
              <w:rPr>
                <w:rStyle w:val="c0"/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Чтение и </w:t>
            </w:r>
            <w:proofErr w:type="spellStart"/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инсценирование</w:t>
            </w:r>
            <w:proofErr w:type="spellEnd"/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стихотворения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«Села птичка на окошко»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Игра – имитация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«Мы – хитрые лисички»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Игра-драматизация по сказке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«Курочка Ряба»</w:t>
            </w: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Пальчиковый театр по сказке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«Лиса и журавль»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Подвижная игра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«Петушки и куры»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Речевое упражнение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«Самолетики»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Рассматривание иллюстрации  Ю.Васнецова к сказкам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«Колобок» и «Лиса и волк»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Музыкально-ритмические движения: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 xml:space="preserve"> «Птички» (вступ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ление), муз. Г. </w:t>
            </w:r>
            <w:proofErr w:type="spellStart"/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Фрида</w:t>
            </w:r>
            <w:proofErr w:type="spellEnd"/>
            <w:r w:rsidRPr="006B2ABC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bCs/>
                <w:sz w:val="28"/>
                <w:szCs w:val="28"/>
              </w:rPr>
              <w:t>Лепка:</w:t>
            </w:r>
            <w:r w:rsidRPr="006B2ABC">
              <w:rPr>
                <w:rFonts w:ascii="Times New Roman" w:hAnsi="Times New Roman"/>
                <w:bCs/>
                <w:sz w:val="28"/>
                <w:szCs w:val="28"/>
              </w:rPr>
              <w:t xml:space="preserve"> «Миски трех медведей»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Дидактическая  игра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«Наши эмоции»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Пальчиковая игра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«Большой братец»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Чтение </w:t>
            </w:r>
            <w:proofErr w:type="spellStart"/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потешки</w:t>
            </w:r>
            <w:proofErr w:type="spellEnd"/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 Дождик-дождик, пуще!…»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Подвижная игра – имитация </w:t>
            </w:r>
            <w:r w:rsidRPr="006B2ABC">
              <w:rPr>
                <w:rFonts w:ascii="Times New Roman" w:eastAsia="Calibri" w:hAnsi="Times New Roman" w:cs="Times New Roman"/>
                <w:sz w:val="28"/>
                <w:szCs w:val="28"/>
              </w:rPr>
              <w:t>«Рыбки плавают в водичке»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Рассказывание русской народной сказки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 xml:space="preserve"> «Гуси-лебеди»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Подвижная игра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«Зайки и лиса»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Разучивание </w:t>
            </w:r>
            <w:proofErr w:type="spellStart"/>
            <w:r w:rsidRPr="006B2ABC">
              <w:rPr>
                <w:rFonts w:ascii="Times New Roman" w:hAnsi="Times New Roman"/>
                <w:b/>
                <w:bCs/>
                <w:sz w:val="28"/>
                <w:szCs w:val="28"/>
              </w:rPr>
              <w:t>заклички</w:t>
            </w:r>
            <w:proofErr w:type="spellEnd"/>
            <w:r w:rsidRPr="006B2AB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6B2ABC">
              <w:rPr>
                <w:rFonts w:ascii="Times New Roman" w:hAnsi="Times New Roman"/>
                <w:bCs/>
                <w:sz w:val="28"/>
                <w:szCs w:val="28"/>
              </w:rPr>
              <w:t>«Приходи к нам, весна...»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Речевая игра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«Водичка»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Игра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«Найди к этому произведению картинку»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0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Игра малой 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 xml:space="preserve">«Веселые стихи и </w:t>
            </w:r>
            <w:proofErr w:type="spellStart"/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Pr="006B2ABC">
              <w:rPr>
                <w:rFonts w:ascii="Times New Roman" w:hAnsi="Times New Roman" w:cs="Times New Roman"/>
                <w:sz w:val="28"/>
                <w:szCs w:val="28"/>
              </w:rPr>
              <w:t xml:space="preserve"> читаем и движениями изображаем»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135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shd w:val="clear" w:color="auto" w:fill="FFFFFF" w:themeFill="background1"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родителями</w:t>
            </w:r>
          </w:p>
        </w:tc>
      </w:tr>
      <w:tr w:rsidR="002A2FDE" w:rsidRPr="006B2ABC" w:rsidTr="0056640B">
        <w:trPr>
          <w:cantSplit/>
          <w:trHeight w:val="276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B2ABC">
              <w:rPr>
                <w:rStyle w:val="c3"/>
                <w:rFonts w:ascii="Times New Roman" w:hAnsi="Times New Roman"/>
                <w:b/>
                <w:sz w:val="28"/>
                <w:szCs w:val="28"/>
              </w:rPr>
              <w:t>Привлечение родителей</w:t>
            </w:r>
            <w:r w:rsidRPr="006B2ABC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к участию и оформлению театрального уголка, изготовлению масок для инсценировок.</w:t>
            </w:r>
          </w:p>
        </w:tc>
        <w:tc>
          <w:tcPr>
            <w:tcW w:w="1276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</w:tr>
      <w:tr w:rsidR="002A2FDE" w:rsidRPr="006B2ABC" w:rsidTr="0056640B">
        <w:trPr>
          <w:cantSplit/>
          <w:trHeight w:val="138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>Памятка для родителей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 xml:space="preserve"> « Пальчиковая гимнастика дома»</w:t>
            </w:r>
          </w:p>
        </w:tc>
        <w:tc>
          <w:tcPr>
            <w:tcW w:w="1276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138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 xml:space="preserve">Анкетирование 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>«Любите ли вы театр»</w:t>
            </w:r>
          </w:p>
        </w:tc>
        <w:tc>
          <w:tcPr>
            <w:tcW w:w="1276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652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2"/>
              <w:shd w:val="clear" w:color="auto" w:fill="FFFFFF"/>
              <w:spacing w:before="0"/>
              <w:textAlignment w:val="baseline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proofErr w:type="gramStart"/>
            <w:r w:rsidRPr="006B2AB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Консультация</w:t>
            </w:r>
            <w:proofErr w:type="gramEnd"/>
            <w:r w:rsidRPr="006B2AB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«Какие читать сказки детям»</w:t>
            </w:r>
          </w:p>
        </w:tc>
        <w:tc>
          <w:tcPr>
            <w:tcW w:w="1276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69"/>
        </w:trPr>
        <w:tc>
          <w:tcPr>
            <w:tcW w:w="1135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 xml:space="preserve">Привлечение и создание совместно с родителями 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 xml:space="preserve">книжки-раскладушки « Профессии в театре» для </w:t>
            </w:r>
            <w:proofErr w:type="spellStart"/>
            <w:r w:rsidRPr="006B2ABC">
              <w:rPr>
                <w:rFonts w:ascii="Times New Roman" w:hAnsi="Times New Roman"/>
                <w:sz w:val="28"/>
                <w:szCs w:val="28"/>
              </w:rPr>
              <w:t>лепбука</w:t>
            </w:r>
            <w:proofErr w:type="spellEnd"/>
            <w:r w:rsidRPr="006B2AB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</w:tr>
      <w:tr w:rsidR="002A2FDE" w:rsidRPr="006B2ABC" w:rsidTr="0056640B">
        <w:trPr>
          <w:cantSplit/>
          <w:trHeight w:val="26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kern w:val="24"/>
                <w:sz w:val="28"/>
                <w:szCs w:val="28"/>
              </w:rPr>
              <w:t xml:space="preserve">Совместная с родителями работа по обогащению предметно – пространственной среды: </w:t>
            </w:r>
            <w:r w:rsidRPr="006B2ABC">
              <w:rPr>
                <w:rFonts w:ascii="Times New Roman" w:hAnsi="Times New Roman" w:cs="Times New Roman"/>
                <w:iCs/>
                <w:kern w:val="24"/>
                <w:sz w:val="28"/>
                <w:szCs w:val="28"/>
              </w:rPr>
              <w:t>Изготовление фигурок для театра на магнитах.</w:t>
            </w:r>
          </w:p>
        </w:tc>
        <w:tc>
          <w:tcPr>
            <w:tcW w:w="1276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269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>Совместно с родителями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 xml:space="preserve"> дидактической игры «Эмоции»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138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>Консультация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 xml:space="preserve"> «Театральная деятельность в детском саду»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138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 xml:space="preserve">Подготовка совместно с родителями 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 xml:space="preserve">обучающих картинок на тему </w:t>
            </w:r>
          </w:p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B2ABC">
              <w:rPr>
                <w:rFonts w:ascii="Times New Roman" w:hAnsi="Times New Roman"/>
                <w:sz w:val="28"/>
                <w:szCs w:val="28"/>
              </w:rPr>
              <w:t>« Виды театра» и иллюстраций по сказкам.</w:t>
            </w:r>
          </w:p>
        </w:tc>
        <w:tc>
          <w:tcPr>
            <w:tcW w:w="1276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</w:tr>
      <w:tr w:rsidR="002A2FDE" w:rsidRPr="006B2ABC" w:rsidTr="0056640B">
        <w:trPr>
          <w:cantSplit/>
          <w:trHeight w:val="138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c1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highlight w:val="yellow"/>
              </w:rPr>
            </w:pPr>
            <w:r w:rsidRPr="006B2ABC">
              <w:rPr>
                <w:rStyle w:val="c4"/>
                <w:b/>
                <w:bCs/>
                <w:sz w:val="28"/>
                <w:szCs w:val="28"/>
              </w:rPr>
              <w:t xml:space="preserve">Консультация </w:t>
            </w:r>
            <w:r w:rsidRPr="006B2ABC">
              <w:rPr>
                <w:sz w:val="28"/>
                <w:szCs w:val="28"/>
              </w:rPr>
              <w:t>«</w:t>
            </w:r>
            <w:r w:rsidRPr="006B2ABC">
              <w:rPr>
                <w:rStyle w:val="c4"/>
                <w:b/>
                <w:bCs/>
                <w:sz w:val="28"/>
                <w:szCs w:val="28"/>
              </w:rPr>
              <w:t>Развитие детей в  театрализованной деятельности»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138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>Папк</w:t>
            </w:r>
            <w:proofErr w:type="gramStart"/>
            <w:r w:rsidRPr="006B2ABC">
              <w:rPr>
                <w:rFonts w:ascii="Times New Roman" w:hAnsi="Times New Roman"/>
                <w:b/>
                <w:sz w:val="28"/>
                <w:szCs w:val="28"/>
              </w:rPr>
              <w:t>а-</w:t>
            </w:r>
            <w:proofErr w:type="gramEnd"/>
            <w:r w:rsidRPr="006B2ABC">
              <w:rPr>
                <w:rFonts w:ascii="Times New Roman" w:hAnsi="Times New Roman"/>
                <w:b/>
                <w:sz w:val="28"/>
                <w:szCs w:val="28"/>
              </w:rPr>
              <w:t xml:space="preserve"> передвижка 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>« Домашний театр»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92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 xml:space="preserve">Папка – передвижка 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>« Играем с пальчиками и развиваем речь»</w:t>
            </w:r>
          </w:p>
        </w:tc>
        <w:tc>
          <w:tcPr>
            <w:tcW w:w="1276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2A2FDE" w:rsidRPr="006B2ABC" w:rsidTr="0056640B">
        <w:trPr>
          <w:cantSplit/>
          <w:trHeight w:val="138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B2ABC">
              <w:rPr>
                <w:b/>
                <w:sz w:val="28"/>
                <w:szCs w:val="28"/>
              </w:rPr>
              <w:t>Консультация для родителей</w:t>
            </w:r>
            <w:r w:rsidRPr="006B2ABC">
              <w:rPr>
                <w:sz w:val="28"/>
                <w:szCs w:val="28"/>
              </w:rPr>
              <w:t xml:space="preserve"> «Значение театральной деятельности на развитие речи ребенка»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138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a3"/>
              <w:rPr>
                <w:sz w:val="28"/>
                <w:szCs w:val="28"/>
              </w:rPr>
            </w:pPr>
            <w:r w:rsidRPr="006B2ABC">
              <w:rPr>
                <w:b/>
                <w:sz w:val="28"/>
                <w:szCs w:val="28"/>
              </w:rPr>
              <w:t xml:space="preserve">Создание совместно с родителями </w:t>
            </w:r>
            <w:proofErr w:type="spellStart"/>
            <w:r w:rsidRPr="006B2ABC">
              <w:rPr>
                <w:b/>
                <w:sz w:val="28"/>
                <w:szCs w:val="28"/>
              </w:rPr>
              <w:t>дид</w:t>
            </w:r>
            <w:proofErr w:type="gramStart"/>
            <w:r w:rsidRPr="006B2ABC">
              <w:rPr>
                <w:b/>
                <w:sz w:val="28"/>
                <w:szCs w:val="28"/>
              </w:rPr>
              <w:t>.и</w:t>
            </w:r>
            <w:proofErr w:type="gramEnd"/>
            <w:r w:rsidRPr="006B2ABC">
              <w:rPr>
                <w:b/>
                <w:sz w:val="28"/>
                <w:szCs w:val="28"/>
              </w:rPr>
              <w:t>гр</w:t>
            </w:r>
            <w:proofErr w:type="spellEnd"/>
            <w:r w:rsidRPr="006B2ABC">
              <w:rPr>
                <w:sz w:val="28"/>
                <w:szCs w:val="28"/>
              </w:rPr>
              <w:t>«Кто здесь лишний», «Назови героя сказки».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138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>Папка – передвижка «Кукольный театр»</w:t>
            </w:r>
          </w:p>
        </w:tc>
        <w:tc>
          <w:tcPr>
            <w:tcW w:w="1276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2A2FDE" w:rsidRPr="006B2ABC" w:rsidTr="0056640B">
        <w:trPr>
          <w:cantSplit/>
          <w:trHeight w:val="192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c25"/>
              <w:shd w:val="clear" w:color="auto" w:fill="FFFFFF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 w:rsidRPr="006B2ABC">
              <w:rPr>
                <w:rStyle w:val="c23"/>
                <w:b/>
                <w:bCs/>
                <w:sz w:val="28"/>
                <w:szCs w:val="28"/>
              </w:rPr>
              <w:t xml:space="preserve">Консультация </w:t>
            </w:r>
            <w:r w:rsidRPr="00487D44">
              <w:rPr>
                <w:rStyle w:val="c23"/>
                <w:bCs/>
                <w:sz w:val="28"/>
                <w:szCs w:val="28"/>
              </w:rPr>
              <w:t>«Воспитание ребёнка посредством театральной деятельности»</w:t>
            </w:r>
          </w:p>
        </w:tc>
        <w:tc>
          <w:tcPr>
            <w:tcW w:w="1276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138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 xml:space="preserve">Привлечение и создание совместно с родителями 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 xml:space="preserve">книжки </w:t>
            </w:r>
            <w:proofErr w:type="gramStart"/>
            <w:r w:rsidRPr="006B2ABC">
              <w:rPr>
                <w:rFonts w:ascii="Times New Roman" w:hAnsi="Times New Roman"/>
                <w:sz w:val="28"/>
                <w:szCs w:val="28"/>
              </w:rPr>
              <w:t>-р</w:t>
            </w:r>
            <w:proofErr w:type="gramEnd"/>
            <w:r w:rsidRPr="006B2ABC">
              <w:rPr>
                <w:rFonts w:ascii="Times New Roman" w:hAnsi="Times New Roman"/>
                <w:sz w:val="28"/>
                <w:szCs w:val="28"/>
              </w:rPr>
              <w:t xml:space="preserve">аскладушки « Как вести себя в театре» для </w:t>
            </w:r>
            <w:proofErr w:type="spellStart"/>
            <w:r w:rsidRPr="006B2ABC">
              <w:rPr>
                <w:rFonts w:ascii="Times New Roman" w:hAnsi="Times New Roman"/>
                <w:sz w:val="28"/>
                <w:szCs w:val="28"/>
              </w:rPr>
              <w:t>лепбука</w:t>
            </w:r>
            <w:proofErr w:type="spellEnd"/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138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7108C8" w:rsidRDefault="002A2FDE" w:rsidP="0056640B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Cs w:val="0"/>
                <w:sz w:val="28"/>
                <w:szCs w:val="28"/>
              </w:rPr>
            </w:pPr>
            <w:r w:rsidRPr="007108C8">
              <w:rPr>
                <w:bCs w:val="0"/>
                <w:sz w:val="28"/>
                <w:szCs w:val="28"/>
              </w:rPr>
              <w:t>Изготовление  театра на палочке.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92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Default="002A2FDE" w:rsidP="0056640B">
            <w:pPr>
              <w:jc w:val="both"/>
              <w:rPr>
                <w:rFonts w:ascii="Times New Roman" w:hAnsi="Times New Roman" w:cs="Times New Roman"/>
                <w:kern w:val="24"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kern w:val="24"/>
                <w:sz w:val="28"/>
                <w:szCs w:val="28"/>
              </w:rPr>
              <w:t>Совместная с родителями работа</w:t>
            </w:r>
            <w:r w:rsidRPr="006B2ABC">
              <w:rPr>
                <w:rFonts w:ascii="Times New Roman" w:hAnsi="Times New Roman" w:cs="Times New Roman"/>
                <w:kern w:val="24"/>
                <w:sz w:val="28"/>
                <w:szCs w:val="28"/>
              </w:rPr>
              <w:t xml:space="preserve"> по обогащению предметно – пространственной среды.</w:t>
            </w:r>
          </w:p>
          <w:p w:rsidR="002A2FDE" w:rsidRDefault="002A2FDE" w:rsidP="0056640B">
            <w:pPr>
              <w:jc w:val="both"/>
              <w:rPr>
                <w:rFonts w:ascii="Times New Roman" w:hAnsi="Times New Roman" w:cs="Times New Roman"/>
                <w:iCs/>
                <w:kern w:val="24"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iCs/>
                <w:kern w:val="24"/>
                <w:sz w:val="28"/>
                <w:szCs w:val="28"/>
              </w:rPr>
              <w:t>Центра грамотности (театрализованной деятельности)</w:t>
            </w:r>
            <w:r>
              <w:rPr>
                <w:rFonts w:ascii="Times New Roman" w:hAnsi="Times New Roman" w:cs="Times New Roman"/>
                <w:iCs/>
                <w:kern w:val="24"/>
                <w:sz w:val="28"/>
                <w:szCs w:val="28"/>
              </w:rPr>
              <w:t xml:space="preserve">, </w:t>
            </w:r>
          </w:p>
          <w:p w:rsidR="002A2FDE" w:rsidRPr="00487D44" w:rsidRDefault="002A2FDE" w:rsidP="0056640B">
            <w:pPr>
              <w:jc w:val="both"/>
              <w:rPr>
                <w:rFonts w:ascii="Times New Roman" w:hAnsi="Times New Roman" w:cs="Times New Roman"/>
                <w:iCs/>
                <w:kern w:val="2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kern w:val="24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зготовление пальчикового театра</w:t>
            </w:r>
            <w:r w:rsidRPr="006B2A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2A2FDE" w:rsidRPr="006B2ABC" w:rsidTr="0056640B">
        <w:trPr>
          <w:cantSplit/>
          <w:trHeight w:val="92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8"/>
                <w:szCs w:val="28"/>
              </w:rPr>
            </w:pPr>
            <w:r w:rsidRPr="006B2ABC">
              <w:rPr>
                <w:sz w:val="28"/>
                <w:szCs w:val="28"/>
              </w:rPr>
              <w:t xml:space="preserve">Консультация </w:t>
            </w:r>
            <w:r w:rsidRPr="00487D44">
              <w:rPr>
                <w:b w:val="0"/>
                <w:sz w:val="28"/>
                <w:szCs w:val="28"/>
              </w:rPr>
              <w:t>«</w:t>
            </w:r>
            <w:proofErr w:type="spellStart"/>
            <w:r w:rsidRPr="00487D44">
              <w:rPr>
                <w:b w:val="0"/>
                <w:sz w:val="28"/>
                <w:szCs w:val="28"/>
              </w:rPr>
              <w:t>Куклотерапия</w:t>
            </w:r>
            <w:proofErr w:type="spellEnd"/>
            <w:r w:rsidRPr="00487D44">
              <w:rPr>
                <w:b w:val="0"/>
                <w:sz w:val="28"/>
                <w:szCs w:val="28"/>
              </w:rPr>
              <w:t xml:space="preserve"> в работе с детьми раннего возраста»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138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>Папка – передвижка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 xml:space="preserve"> Домашний театр как средство формирования взаимоотношений в семье»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132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B2ABC">
              <w:rPr>
                <w:rFonts w:ascii="Times New Roman" w:hAnsi="Times New Roman"/>
                <w:b/>
                <w:sz w:val="28"/>
                <w:szCs w:val="28"/>
              </w:rPr>
              <w:t>Создание дидактической игры</w:t>
            </w:r>
            <w:r w:rsidRPr="006B2ABC">
              <w:rPr>
                <w:rFonts w:ascii="Times New Roman" w:hAnsi="Times New Roman"/>
                <w:sz w:val="28"/>
                <w:szCs w:val="28"/>
              </w:rPr>
              <w:t xml:space="preserve"> совместно с родителями « Собери героя»</w:t>
            </w:r>
          </w:p>
        </w:tc>
        <w:tc>
          <w:tcPr>
            <w:tcW w:w="1276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2A2FDE" w:rsidRPr="006B2ABC" w:rsidTr="0056640B">
        <w:trPr>
          <w:cantSplit/>
          <w:trHeight w:val="132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12"/>
              <w:ind w:left="0"/>
              <w:rPr>
                <w:rStyle w:val="c34"/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6B2ABC">
              <w:rPr>
                <w:rStyle w:val="c34"/>
                <w:rFonts w:ascii="Times New Roman" w:hAnsi="Times New Roman"/>
                <w:b/>
                <w:bCs/>
                <w:sz w:val="28"/>
                <w:szCs w:val="28"/>
              </w:rPr>
              <w:t xml:space="preserve">Оформление </w:t>
            </w:r>
            <w:proofErr w:type="spellStart"/>
            <w:r w:rsidRPr="006B2ABC">
              <w:rPr>
                <w:rStyle w:val="c34"/>
                <w:rFonts w:ascii="Times New Roman" w:hAnsi="Times New Roman"/>
                <w:b/>
                <w:bCs/>
                <w:sz w:val="28"/>
                <w:szCs w:val="28"/>
              </w:rPr>
              <w:t>лепбука</w:t>
            </w:r>
            <w:proofErr w:type="spellEnd"/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701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c18"/>
              <w:shd w:val="clear" w:color="auto" w:fill="FFFFFF"/>
              <w:spacing w:before="0" w:beforeAutospacing="0" w:after="0" w:afterAutospacing="0"/>
              <w:ind w:right="58"/>
              <w:rPr>
                <w:sz w:val="28"/>
                <w:szCs w:val="28"/>
              </w:rPr>
            </w:pPr>
            <w:r w:rsidRPr="006B2ABC">
              <w:rPr>
                <w:rStyle w:val="c34"/>
                <w:b/>
                <w:bCs/>
                <w:sz w:val="28"/>
                <w:szCs w:val="28"/>
              </w:rPr>
              <w:t>Консультация для родителей «</w:t>
            </w:r>
            <w:r w:rsidRPr="006B2ABC">
              <w:rPr>
                <w:rStyle w:val="c8"/>
                <w:iCs/>
                <w:sz w:val="28"/>
                <w:szCs w:val="28"/>
              </w:rPr>
              <w:t>«Сказка в жизни ребенка»</w:t>
            </w:r>
          </w:p>
        </w:tc>
        <w:tc>
          <w:tcPr>
            <w:tcW w:w="1276" w:type="dxa"/>
            <w:vMerge/>
          </w:tcPr>
          <w:p w:rsidR="002A2FDE" w:rsidRPr="006B2ABC" w:rsidRDefault="002A2FDE" w:rsidP="00566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1768"/>
        </w:trPr>
        <w:tc>
          <w:tcPr>
            <w:tcW w:w="1135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Заключительный </w:t>
            </w:r>
          </w:p>
        </w:tc>
        <w:tc>
          <w:tcPr>
            <w:tcW w:w="7371" w:type="dxa"/>
          </w:tcPr>
          <w:p w:rsidR="002A2FDE" w:rsidRDefault="002A2FDE" w:rsidP="0056640B">
            <w:pPr>
              <w:pStyle w:val="c16"/>
              <w:shd w:val="clear" w:color="auto" w:fill="FFFFFF"/>
              <w:spacing w:before="0" w:beforeAutospacing="0" w:after="0" w:afterAutospacing="0"/>
              <w:rPr>
                <w:rStyle w:val="c3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c1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B2ABC">
              <w:rPr>
                <w:rStyle w:val="c3"/>
                <w:b/>
                <w:sz w:val="28"/>
                <w:szCs w:val="28"/>
              </w:rPr>
              <w:t>Создание и оформление</w:t>
            </w:r>
            <w:r w:rsidRPr="006B2ABC">
              <w:rPr>
                <w:rStyle w:val="c3"/>
                <w:sz w:val="28"/>
                <w:szCs w:val="28"/>
              </w:rPr>
              <w:t xml:space="preserve"> выставки </w:t>
            </w:r>
            <w:proofErr w:type="spellStart"/>
            <w:proofErr w:type="gramStart"/>
            <w:r w:rsidRPr="006B2ABC">
              <w:rPr>
                <w:rStyle w:val="c3"/>
                <w:sz w:val="28"/>
                <w:szCs w:val="28"/>
              </w:rPr>
              <w:t>детского-родительского</w:t>
            </w:r>
            <w:proofErr w:type="spellEnd"/>
            <w:proofErr w:type="gramEnd"/>
            <w:r w:rsidRPr="006B2ABC">
              <w:rPr>
                <w:rStyle w:val="c3"/>
                <w:sz w:val="28"/>
                <w:szCs w:val="28"/>
              </w:rPr>
              <w:t xml:space="preserve"> творчества «Наши любимые сказки».</w:t>
            </w:r>
          </w:p>
          <w:p w:rsidR="002A2FDE" w:rsidRPr="00477E00" w:rsidRDefault="002A2FDE" w:rsidP="0056640B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B2ABC">
              <w:rPr>
                <w:b/>
                <w:sz w:val="28"/>
                <w:szCs w:val="28"/>
              </w:rPr>
              <w:t>Показ по сказке</w:t>
            </w:r>
            <w:r w:rsidRPr="006B2ABC">
              <w:rPr>
                <w:sz w:val="28"/>
                <w:szCs w:val="28"/>
              </w:rPr>
              <w:t xml:space="preserve">  « Репка»</w:t>
            </w:r>
          </w:p>
        </w:tc>
        <w:tc>
          <w:tcPr>
            <w:tcW w:w="1276" w:type="dxa"/>
            <w:vMerge w:val="restart"/>
            <w:textDirection w:val="btLr"/>
          </w:tcPr>
          <w:p w:rsidR="002A2FDE" w:rsidRPr="006B2ABC" w:rsidRDefault="002A2FDE" w:rsidP="0056640B">
            <w:pPr>
              <w:pStyle w:val="a4"/>
              <w:ind w:lef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</w:t>
            </w:r>
            <w:r w:rsidRPr="006B2ABC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556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6B2ABC">
              <w:rPr>
                <w:b/>
                <w:sz w:val="28"/>
                <w:szCs w:val="28"/>
              </w:rPr>
              <w:t xml:space="preserve">Презентация результатов реализации </w:t>
            </w:r>
            <w:r w:rsidRPr="006B2ABC">
              <w:rPr>
                <w:bCs/>
                <w:iCs/>
                <w:sz w:val="28"/>
                <w:szCs w:val="28"/>
              </w:rPr>
              <w:t xml:space="preserve">проекта </w:t>
            </w:r>
            <w:r w:rsidRPr="006B2ABC">
              <w:rPr>
                <w:bCs/>
                <w:sz w:val="28"/>
                <w:szCs w:val="28"/>
              </w:rPr>
              <w:t>«Театрализованная деятельность как эффективное средство развития речи детей раннего возраста</w:t>
            </w:r>
            <w:proofErr w:type="gramStart"/>
            <w:r w:rsidRPr="006B2ABC">
              <w:rPr>
                <w:bCs/>
                <w:sz w:val="28"/>
                <w:szCs w:val="28"/>
              </w:rPr>
              <w:t>»</w:t>
            </w:r>
            <w:r w:rsidRPr="006B2ABC">
              <w:rPr>
                <w:bCs/>
                <w:iCs/>
                <w:sz w:val="28"/>
                <w:szCs w:val="28"/>
              </w:rPr>
              <w:t>н</w:t>
            </w:r>
            <w:proofErr w:type="gramEnd"/>
            <w:r w:rsidRPr="006B2ABC">
              <w:rPr>
                <w:bCs/>
                <w:iCs/>
                <w:sz w:val="28"/>
                <w:szCs w:val="28"/>
              </w:rPr>
              <w:t xml:space="preserve">а групповом </w:t>
            </w:r>
            <w:r w:rsidRPr="00487D44">
              <w:rPr>
                <w:sz w:val="28"/>
                <w:szCs w:val="28"/>
              </w:rPr>
              <w:t>родительском собрании</w:t>
            </w:r>
            <w:r w:rsidRPr="006B2AB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276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347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c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B2ABC">
              <w:rPr>
                <w:rStyle w:val="c3"/>
                <w:b/>
                <w:sz w:val="28"/>
                <w:szCs w:val="28"/>
              </w:rPr>
              <w:t>Оформление</w:t>
            </w:r>
            <w:r w:rsidRPr="006B2ABC">
              <w:rPr>
                <w:rStyle w:val="c3"/>
                <w:sz w:val="28"/>
                <w:szCs w:val="28"/>
              </w:rPr>
              <w:t xml:space="preserve">  </w:t>
            </w:r>
            <w:proofErr w:type="spellStart"/>
            <w:r w:rsidRPr="006B2ABC">
              <w:rPr>
                <w:rStyle w:val="c3"/>
                <w:sz w:val="28"/>
                <w:szCs w:val="28"/>
              </w:rPr>
              <w:t>лэпбука</w:t>
            </w:r>
            <w:proofErr w:type="spellEnd"/>
            <w:r w:rsidRPr="006B2ABC">
              <w:rPr>
                <w:rStyle w:val="c3"/>
                <w:sz w:val="28"/>
                <w:szCs w:val="28"/>
              </w:rPr>
              <w:t xml:space="preserve"> на тему « Театр»</w:t>
            </w:r>
          </w:p>
        </w:tc>
        <w:tc>
          <w:tcPr>
            <w:tcW w:w="1276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2FDE" w:rsidRPr="006B2ABC" w:rsidTr="0056640B">
        <w:trPr>
          <w:cantSplit/>
          <w:trHeight w:val="762"/>
        </w:trPr>
        <w:tc>
          <w:tcPr>
            <w:tcW w:w="1135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2A2FDE" w:rsidRPr="006B2ABC" w:rsidRDefault="002A2FDE" w:rsidP="0056640B">
            <w:pPr>
              <w:pStyle w:val="a3"/>
              <w:shd w:val="clear" w:color="auto" w:fill="FFFFFF"/>
              <w:spacing w:after="0"/>
              <w:rPr>
                <w:bCs/>
                <w:iCs/>
                <w:sz w:val="28"/>
                <w:szCs w:val="28"/>
              </w:rPr>
            </w:pPr>
            <w:r w:rsidRPr="006B2ABC">
              <w:rPr>
                <w:b/>
                <w:bCs/>
                <w:iCs/>
                <w:sz w:val="28"/>
                <w:szCs w:val="28"/>
              </w:rPr>
              <w:t>Презентация проекта</w:t>
            </w:r>
            <w:r w:rsidRPr="006B2ABC">
              <w:rPr>
                <w:bCs/>
                <w:iCs/>
                <w:sz w:val="28"/>
                <w:szCs w:val="28"/>
              </w:rPr>
              <w:t xml:space="preserve"> </w:t>
            </w:r>
            <w:r w:rsidRPr="006B2ABC">
              <w:rPr>
                <w:bCs/>
                <w:sz w:val="28"/>
                <w:szCs w:val="28"/>
              </w:rPr>
              <w:t>«Театрализованная деятельность как эффективное средство развития речи детей раннего возраста</w:t>
            </w:r>
            <w:proofErr w:type="gramStart"/>
            <w:r w:rsidRPr="006B2ABC">
              <w:rPr>
                <w:bCs/>
                <w:sz w:val="28"/>
                <w:szCs w:val="28"/>
              </w:rPr>
              <w:t>»</w:t>
            </w:r>
            <w:r w:rsidRPr="006B2ABC">
              <w:rPr>
                <w:bCs/>
                <w:iCs/>
                <w:sz w:val="28"/>
                <w:szCs w:val="28"/>
              </w:rPr>
              <w:t>в</w:t>
            </w:r>
            <w:proofErr w:type="gramEnd"/>
            <w:r w:rsidRPr="006B2ABC">
              <w:rPr>
                <w:bCs/>
                <w:iCs/>
                <w:sz w:val="28"/>
                <w:szCs w:val="28"/>
              </w:rPr>
              <w:t xml:space="preserve"> рамках педагогического сообщества</w:t>
            </w:r>
            <w:r>
              <w:rPr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1276" w:type="dxa"/>
            <w:vMerge/>
            <w:textDirection w:val="btLr"/>
          </w:tcPr>
          <w:p w:rsidR="002A2FDE" w:rsidRPr="006B2ABC" w:rsidRDefault="002A2FDE" w:rsidP="0056640B">
            <w:pPr>
              <w:pStyle w:val="a4"/>
              <w:ind w:lef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A2FDE" w:rsidRPr="007108C8" w:rsidRDefault="002A2FDE" w:rsidP="002A2FDE">
      <w:pPr>
        <w:ind w:right="56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FDE" w:rsidRPr="007108C8" w:rsidRDefault="002A2FDE" w:rsidP="002A2FDE">
      <w:pPr>
        <w:pStyle w:val="c16"/>
        <w:shd w:val="clear" w:color="auto" w:fill="FFFFFF"/>
        <w:spacing w:before="0" w:beforeAutospacing="0" w:after="0" w:afterAutospacing="0" w:line="360" w:lineRule="auto"/>
        <w:jc w:val="center"/>
        <w:rPr>
          <w:rStyle w:val="c5"/>
          <w:b/>
          <w:bCs/>
          <w:sz w:val="28"/>
          <w:szCs w:val="28"/>
        </w:rPr>
      </w:pPr>
      <w:r w:rsidRPr="007108C8">
        <w:rPr>
          <w:rStyle w:val="c5"/>
          <w:b/>
          <w:sz w:val="28"/>
          <w:szCs w:val="28"/>
        </w:rPr>
        <w:t>Итог проекта:</w:t>
      </w:r>
    </w:p>
    <w:p w:rsidR="002A2FDE" w:rsidRPr="007108C8" w:rsidRDefault="002A2FDE" w:rsidP="002A2FDE">
      <w:pPr>
        <w:pStyle w:val="c16"/>
        <w:shd w:val="clear" w:color="auto" w:fill="FFFFFF"/>
        <w:spacing w:before="0" w:beforeAutospacing="0" w:after="0" w:afterAutospacing="0"/>
        <w:rPr>
          <w:rStyle w:val="c3"/>
          <w:b/>
          <w:sz w:val="28"/>
          <w:szCs w:val="28"/>
        </w:rPr>
      </w:pPr>
      <w:r w:rsidRPr="007108C8">
        <w:rPr>
          <w:rStyle w:val="c5"/>
          <w:b/>
          <w:sz w:val="28"/>
          <w:szCs w:val="28"/>
        </w:rPr>
        <w:t xml:space="preserve"> </w:t>
      </w:r>
      <w:bookmarkStart w:id="0" w:name="_GoBack"/>
      <w:bookmarkEnd w:id="0"/>
      <w:r w:rsidRPr="007108C8">
        <w:rPr>
          <w:rStyle w:val="c5"/>
          <w:b/>
          <w:sz w:val="28"/>
          <w:szCs w:val="28"/>
        </w:rPr>
        <w:t>Дети:</w:t>
      </w:r>
    </w:p>
    <w:p w:rsidR="002A2FDE" w:rsidRPr="006B2ABC" w:rsidRDefault="002A2FDE" w:rsidP="002A2FDE">
      <w:pPr>
        <w:pStyle w:val="c16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B2ABC">
        <w:rPr>
          <w:rStyle w:val="c3"/>
          <w:sz w:val="28"/>
          <w:szCs w:val="28"/>
        </w:rPr>
        <w:t>закрепили знакомство с русскими народными сказками.</w:t>
      </w:r>
    </w:p>
    <w:p w:rsidR="002A2FDE" w:rsidRPr="006B2ABC" w:rsidRDefault="002A2FDE" w:rsidP="002A2FDE">
      <w:pPr>
        <w:pStyle w:val="c16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B2ABC">
        <w:rPr>
          <w:rStyle w:val="c3"/>
          <w:sz w:val="28"/>
          <w:szCs w:val="28"/>
        </w:rPr>
        <w:t>научились распознавать сказочных героев по иллюстрациям.</w:t>
      </w:r>
    </w:p>
    <w:p w:rsidR="002A2FDE" w:rsidRPr="006B2ABC" w:rsidRDefault="002A2FDE" w:rsidP="002A2FDE">
      <w:pPr>
        <w:pStyle w:val="c16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B2ABC">
        <w:rPr>
          <w:rStyle w:val="c3"/>
          <w:sz w:val="28"/>
          <w:szCs w:val="28"/>
        </w:rPr>
        <w:t>были участниками инсценировок.</w:t>
      </w:r>
    </w:p>
    <w:p w:rsidR="002A2FDE" w:rsidRPr="006B2ABC" w:rsidRDefault="002A2FDE" w:rsidP="002A2FDE">
      <w:pPr>
        <w:pStyle w:val="c16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B2ABC">
        <w:rPr>
          <w:rStyle w:val="c3"/>
          <w:sz w:val="28"/>
          <w:szCs w:val="28"/>
        </w:rPr>
        <w:t xml:space="preserve">научились создавать в творческих работах образы </w:t>
      </w:r>
      <w:proofErr w:type="gramStart"/>
      <w:r w:rsidRPr="006B2ABC">
        <w:rPr>
          <w:rStyle w:val="c3"/>
          <w:sz w:val="28"/>
          <w:szCs w:val="28"/>
        </w:rPr>
        <w:t>прочитанного</w:t>
      </w:r>
      <w:proofErr w:type="gramEnd"/>
      <w:r w:rsidRPr="006B2ABC">
        <w:rPr>
          <w:rStyle w:val="c3"/>
          <w:sz w:val="28"/>
          <w:szCs w:val="28"/>
        </w:rPr>
        <w:t>.</w:t>
      </w:r>
    </w:p>
    <w:p w:rsidR="002A2FDE" w:rsidRPr="006B2ABC" w:rsidRDefault="002A2FDE" w:rsidP="002A2FDE">
      <w:pPr>
        <w:pStyle w:val="c16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3"/>
          <w:sz w:val="28"/>
          <w:szCs w:val="28"/>
        </w:rPr>
      </w:pPr>
      <w:r w:rsidRPr="006B2ABC">
        <w:rPr>
          <w:rStyle w:val="c3"/>
          <w:sz w:val="28"/>
          <w:szCs w:val="28"/>
        </w:rPr>
        <w:t>стали чаще прибегать к активной речи как выражению своих чувств и эмоций.</w:t>
      </w:r>
    </w:p>
    <w:p w:rsidR="002A2FDE" w:rsidRPr="006B2ABC" w:rsidRDefault="002A2FDE" w:rsidP="002A2FDE">
      <w:pPr>
        <w:pStyle w:val="c16"/>
        <w:shd w:val="clear" w:color="auto" w:fill="FFFFFF"/>
        <w:spacing w:before="0" w:beforeAutospacing="0" w:after="0" w:afterAutospacing="0"/>
        <w:rPr>
          <w:rStyle w:val="c5"/>
          <w:b/>
          <w:bCs/>
          <w:sz w:val="28"/>
          <w:szCs w:val="28"/>
        </w:rPr>
      </w:pPr>
      <w:r w:rsidRPr="006B2ABC">
        <w:rPr>
          <w:rStyle w:val="c3"/>
          <w:b/>
          <w:sz w:val="28"/>
          <w:szCs w:val="28"/>
        </w:rPr>
        <w:t>Родители:</w:t>
      </w:r>
      <w:r w:rsidRPr="006B2ABC">
        <w:rPr>
          <w:rStyle w:val="c3"/>
          <w:sz w:val="28"/>
          <w:szCs w:val="28"/>
        </w:rPr>
        <w:t xml:space="preserve"> принимали активное участие в театральной деятельности.</w:t>
      </w:r>
    </w:p>
    <w:p w:rsidR="002A2FDE" w:rsidRPr="007108C8" w:rsidRDefault="002A2FDE" w:rsidP="002A2FDE">
      <w:pPr>
        <w:pStyle w:val="c1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sz w:val="28"/>
          <w:szCs w:val="28"/>
        </w:rPr>
      </w:pPr>
    </w:p>
    <w:p w:rsidR="002A2FDE" w:rsidRPr="007108C8" w:rsidRDefault="002A2FDE" w:rsidP="002A2FDE">
      <w:pPr>
        <w:pStyle w:val="c1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108C8">
        <w:rPr>
          <w:rStyle w:val="c5"/>
          <w:b/>
          <w:sz w:val="28"/>
          <w:szCs w:val="28"/>
        </w:rPr>
        <w:t>Продукт проекта:</w:t>
      </w:r>
    </w:p>
    <w:p w:rsidR="002A2FDE" w:rsidRPr="006B2ABC" w:rsidRDefault="002A2FDE" w:rsidP="002A2FDE">
      <w:pPr>
        <w:pStyle w:val="c16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B2ABC">
        <w:rPr>
          <w:rStyle w:val="c3"/>
          <w:sz w:val="28"/>
          <w:szCs w:val="28"/>
        </w:rPr>
        <w:t>Выставка детско-родительского творчества «Наши любимые сказки».</w:t>
      </w:r>
    </w:p>
    <w:p w:rsidR="002A2FDE" w:rsidRPr="006B2ABC" w:rsidRDefault="002A2FDE" w:rsidP="002A2FDE">
      <w:pPr>
        <w:pStyle w:val="c16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B2ABC">
        <w:rPr>
          <w:sz w:val="28"/>
          <w:szCs w:val="28"/>
        </w:rPr>
        <w:t>Инсценировка детьми сказка« Репка»</w:t>
      </w:r>
      <w:r>
        <w:rPr>
          <w:sz w:val="28"/>
          <w:szCs w:val="28"/>
        </w:rPr>
        <w:t>.</w:t>
      </w:r>
    </w:p>
    <w:p w:rsidR="002A2FDE" w:rsidRPr="00477E00" w:rsidRDefault="002A2FDE" w:rsidP="002A2FDE">
      <w:pPr>
        <w:pStyle w:val="c16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Style w:val="c5"/>
          <w:sz w:val="28"/>
          <w:szCs w:val="28"/>
        </w:rPr>
      </w:pPr>
      <w:proofErr w:type="spellStart"/>
      <w:r w:rsidRPr="006B2ABC">
        <w:rPr>
          <w:sz w:val="28"/>
          <w:szCs w:val="28"/>
        </w:rPr>
        <w:t>Лепбук</w:t>
      </w:r>
      <w:proofErr w:type="spellEnd"/>
      <w:r w:rsidRPr="006B2ABC">
        <w:rPr>
          <w:sz w:val="28"/>
          <w:szCs w:val="28"/>
        </w:rPr>
        <w:t xml:space="preserve"> по теме« Театр»</w:t>
      </w:r>
      <w:r>
        <w:rPr>
          <w:sz w:val="28"/>
          <w:szCs w:val="28"/>
        </w:rPr>
        <w:t>.</w:t>
      </w:r>
    </w:p>
    <w:p w:rsidR="002A2FDE" w:rsidRPr="00477E00" w:rsidRDefault="002A2FDE" w:rsidP="002A2FDE">
      <w:pPr>
        <w:pStyle w:val="c16"/>
        <w:shd w:val="clear" w:color="auto" w:fill="FFFFFF"/>
        <w:jc w:val="center"/>
        <w:rPr>
          <w:sz w:val="28"/>
          <w:szCs w:val="28"/>
        </w:rPr>
      </w:pPr>
      <w:r w:rsidRPr="00477E00">
        <w:rPr>
          <w:b/>
          <w:bCs/>
          <w:sz w:val="28"/>
          <w:szCs w:val="28"/>
        </w:rPr>
        <w:t>Список литературы</w:t>
      </w:r>
    </w:p>
    <w:p w:rsidR="002A2FDE" w:rsidRPr="00477E00" w:rsidRDefault="002A2FDE" w:rsidP="002A2FDE">
      <w:pPr>
        <w:pStyle w:val="c1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7E00">
        <w:rPr>
          <w:sz w:val="28"/>
          <w:szCs w:val="28"/>
        </w:rPr>
        <w:t>1. Артемова Л. В. </w:t>
      </w:r>
      <w:r w:rsidRPr="00477E00">
        <w:rPr>
          <w:i/>
          <w:iCs/>
          <w:sz w:val="28"/>
          <w:szCs w:val="28"/>
        </w:rPr>
        <w:t>«Театрализованные игры дошкольников»</w:t>
      </w:r>
      <w:r w:rsidRPr="00477E00">
        <w:rPr>
          <w:sz w:val="28"/>
          <w:szCs w:val="28"/>
        </w:rPr>
        <w:t>.</w:t>
      </w:r>
      <w:proofErr w:type="gramStart"/>
      <w:r w:rsidRPr="00477E00">
        <w:rPr>
          <w:sz w:val="28"/>
          <w:szCs w:val="28"/>
        </w:rPr>
        <w:t>–М</w:t>
      </w:r>
      <w:proofErr w:type="gramEnd"/>
      <w:r w:rsidRPr="00477E00">
        <w:rPr>
          <w:sz w:val="28"/>
          <w:szCs w:val="28"/>
        </w:rPr>
        <w:t>.: Просвещение,1991</w:t>
      </w:r>
    </w:p>
    <w:p w:rsidR="002A2FDE" w:rsidRPr="00477E00" w:rsidRDefault="002A2FDE" w:rsidP="002A2FDE">
      <w:pPr>
        <w:pStyle w:val="c1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7E00">
        <w:rPr>
          <w:sz w:val="28"/>
          <w:szCs w:val="28"/>
        </w:rPr>
        <w:t>2. Грушина Л. В. Театр на пальчиках. - М.: Просвещение, 2005;</w:t>
      </w:r>
    </w:p>
    <w:p w:rsidR="002A2FDE" w:rsidRPr="00477E00" w:rsidRDefault="002A2FDE" w:rsidP="002A2FDE">
      <w:pPr>
        <w:pStyle w:val="c1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7E00">
        <w:rPr>
          <w:sz w:val="28"/>
          <w:szCs w:val="28"/>
        </w:rPr>
        <w:t xml:space="preserve">3. </w:t>
      </w:r>
      <w:proofErr w:type="spellStart"/>
      <w:r w:rsidRPr="00477E00">
        <w:rPr>
          <w:sz w:val="28"/>
          <w:szCs w:val="28"/>
        </w:rPr>
        <w:t>Дащенко</w:t>
      </w:r>
      <w:proofErr w:type="spellEnd"/>
      <w:r w:rsidRPr="00477E00">
        <w:rPr>
          <w:sz w:val="28"/>
          <w:szCs w:val="28"/>
        </w:rPr>
        <w:t xml:space="preserve"> Л. М. Театр кукол. - Санкт-Петербург </w:t>
      </w:r>
      <w:r w:rsidRPr="00477E00">
        <w:rPr>
          <w:i/>
          <w:iCs/>
          <w:sz w:val="28"/>
          <w:szCs w:val="28"/>
        </w:rPr>
        <w:t>«ДЕТСТВО-ПРЕСС»</w:t>
      </w:r>
      <w:r w:rsidRPr="00477E00">
        <w:rPr>
          <w:sz w:val="28"/>
          <w:szCs w:val="28"/>
        </w:rPr>
        <w:t>, 2007;</w:t>
      </w:r>
    </w:p>
    <w:p w:rsidR="002A2FDE" w:rsidRPr="00477E00" w:rsidRDefault="002A2FDE" w:rsidP="002A2FDE">
      <w:pPr>
        <w:pStyle w:val="c1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7E00">
        <w:rPr>
          <w:sz w:val="28"/>
          <w:szCs w:val="28"/>
        </w:rPr>
        <w:t xml:space="preserve">4. Комарова Т. С., </w:t>
      </w:r>
      <w:proofErr w:type="spellStart"/>
      <w:r w:rsidRPr="00477E00">
        <w:rPr>
          <w:sz w:val="28"/>
          <w:szCs w:val="28"/>
        </w:rPr>
        <w:t>Зацепина</w:t>
      </w:r>
      <w:proofErr w:type="spellEnd"/>
      <w:r w:rsidRPr="00477E00">
        <w:rPr>
          <w:sz w:val="28"/>
          <w:szCs w:val="28"/>
        </w:rPr>
        <w:t xml:space="preserve"> М. Б. </w:t>
      </w:r>
      <w:r w:rsidRPr="00477E00">
        <w:rPr>
          <w:i/>
          <w:iCs/>
          <w:sz w:val="28"/>
          <w:szCs w:val="28"/>
        </w:rPr>
        <w:t>«Интеграция в воспитательно-образовательной работе детского сада»</w:t>
      </w:r>
      <w:r w:rsidRPr="00477E00">
        <w:rPr>
          <w:sz w:val="28"/>
          <w:szCs w:val="28"/>
        </w:rPr>
        <w:t> - М.: МОЗАИКА-СИНТЕЗ, 2016</w:t>
      </w:r>
    </w:p>
    <w:p w:rsidR="002A2FDE" w:rsidRPr="00477E00" w:rsidRDefault="002A2FDE" w:rsidP="002A2FDE">
      <w:pPr>
        <w:pStyle w:val="c1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7E00">
        <w:rPr>
          <w:sz w:val="28"/>
          <w:szCs w:val="28"/>
        </w:rPr>
        <w:t xml:space="preserve">5. </w:t>
      </w:r>
      <w:proofErr w:type="spellStart"/>
      <w:r w:rsidRPr="00477E00">
        <w:rPr>
          <w:sz w:val="28"/>
          <w:szCs w:val="28"/>
        </w:rPr>
        <w:t>Караманенко</w:t>
      </w:r>
      <w:proofErr w:type="spellEnd"/>
      <w:r w:rsidRPr="00477E00">
        <w:rPr>
          <w:sz w:val="28"/>
          <w:szCs w:val="28"/>
        </w:rPr>
        <w:t xml:space="preserve"> Т. Н. Кукольный театр – дошкольникам. - М.: МОЗАИКА-СИНТЕЗ,2008;</w:t>
      </w:r>
    </w:p>
    <w:p w:rsidR="002A2FDE" w:rsidRPr="00477E00" w:rsidRDefault="002A2FDE" w:rsidP="002A2FDE">
      <w:pPr>
        <w:pStyle w:val="c1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7E00">
        <w:rPr>
          <w:sz w:val="28"/>
          <w:szCs w:val="28"/>
        </w:rPr>
        <w:t xml:space="preserve">6. </w:t>
      </w:r>
      <w:proofErr w:type="spellStart"/>
      <w:r w:rsidRPr="00477E00">
        <w:rPr>
          <w:sz w:val="28"/>
          <w:szCs w:val="28"/>
        </w:rPr>
        <w:t>Картушина</w:t>
      </w:r>
      <w:proofErr w:type="spellEnd"/>
      <w:r w:rsidRPr="00477E00">
        <w:rPr>
          <w:sz w:val="28"/>
          <w:szCs w:val="28"/>
        </w:rPr>
        <w:t xml:space="preserve"> М. Ю. Развлечения для самых маленьких. - М.: МОЗАИКА-СИНТЕЗ,2010;</w:t>
      </w:r>
    </w:p>
    <w:p w:rsidR="002A2FDE" w:rsidRPr="00477E00" w:rsidRDefault="002A2FDE" w:rsidP="002A2FDE">
      <w:pPr>
        <w:pStyle w:val="c1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7E00">
        <w:rPr>
          <w:sz w:val="28"/>
          <w:szCs w:val="28"/>
        </w:rPr>
        <w:t xml:space="preserve">7. </w:t>
      </w:r>
      <w:proofErr w:type="spellStart"/>
      <w:r w:rsidRPr="00477E00">
        <w:rPr>
          <w:sz w:val="28"/>
          <w:szCs w:val="28"/>
        </w:rPr>
        <w:t>Маханёва</w:t>
      </w:r>
      <w:proofErr w:type="spellEnd"/>
      <w:r w:rsidRPr="00477E00">
        <w:rPr>
          <w:sz w:val="28"/>
          <w:szCs w:val="28"/>
        </w:rPr>
        <w:t xml:space="preserve"> М. Д. </w:t>
      </w:r>
      <w:r w:rsidRPr="00477E00">
        <w:rPr>
          <w:i/>
          <w:iCs/>
          <w:sz w:val="28"/>
          <w:szCs w:val="28"/>
        </w:rPr>
        <w:t>«Театрализованные занятия в детском саду»</w:t>
      </w:r>
      <w:r w:rsidRPr="00477E00">
        <w:rPr>
          <w:sz w:val="28"/>
          <w:szCs w:val="28"/>
        </w:rPr>
        <w:t> - М.: ТЦ </w:t>
      </w:r>
      <w:r w:rsidRPr="00477E00">
        <w:rPr>
          <w:i/>
          <w:iCs/>
          <w:sz w:val="28"/>
          <w:szCs w:val="28"/>
        </w:rPr>
        <w:t>«Сфера»</w:t>
      </w:r>
      <w:r w:rsidRPr="00477E00">
        <w:rPr>
          <w:sz w:val="28"/>
          <w:szCs w:val="28"/>
        </w:rPr>
        <w:t>, 2013</w:t>
      </w:r>
    </w:p>
    <w:p w:rsidR="002A2FDE" w:rsidRPr="00477E00" w:rsidRDefault="002A2FDE" w:rsidP="002A2FDE">
      <w:pPr>
        <w:pStyle w:val="c1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7E00">
        <w:rPr>
          <w:sz w:val="28"/>
          <w:szCs w:val="28"/>
        </w:rPr>
        <w:t xml:space="preserve">8. Сорокина Н. Ф., </w:t>
      </w:r>
      <w:proofErr w:type="spellStart"/>
      <w:r w:rsidRPr="00477E00">
        <w:rPr>
          <w:sz w:val="28"/>
          <w:szCs w:val="28"/>
        </w:rPr>
        <w:t>Миланович</w:t>
      </w:r>
      <w:proofErr w:type="spellEnd"/>
      <w:r w:rsidRPr="00477E00">
        <w:rPr>
          <w:sz w:val="28"/>
          <w:szCs w:val="28"/>
        </w:rPr>
        <w:t xml:space="preserve"> Л. Г. Развитие творческих способностей у детей от 1 до 3 лет средствами кукольного театра. - М.: Айрис-пресс,2008</w:t>
      </w:r>
    </w:p>
    <w:p w:rsidR="002A2FDE" w:rsidRPr="00477E00" w:rsidRDefault="002A2FDE" w:rsidP="002A2FDE">
      <w:pPr>
        <w:pStyle w:val="c1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7E00">
        <w:rPr>
          <w:sz w:val="28"/>
          <w:szCs w:val="28"/>
        </w:rPr>
        <w:t>9. Шорохова О. А. Играем в сказку </w:t>
      </w:r>
      <w:r w:rsidRPr="00477E00">
        <w:rPr>
          <w:i/>
          <w:iCs/>
          <w:sz w:val="28"/>
          <w:szCs w:val="28"/>
        </w:rPr>
        <w:t>(</w:t>
      </w:r>
      <w:proofErr w:type="spellStart"/>
      <w:r w:rsidRPr="00477E00">
        <w:rPr>
          <w:i/>
          <w:iCs/>
          <w:sz w:val="28"/>
          <w:szCs w:val="28"/>
        </w:rPr>
        <w:t>сказкотерапия</w:t>
      </w:r>
      <w:proofErr w:type="spellEnd"/>
      <w:r w:rsidRPr="00477E00">
        <w:rPr>
          <w:i/>
          <w:iCs/>
          <w:sz w:val="28"/>
          <w:szCs w:val="28"/>
        </w:rPr>
        <w:t xml:space="preserve"> и занятия по развитию речи)</w:t>
      </w:r>
      <w:r w:rsidRPr="00477E00">
        <w:rPr>
          <w:sz w:val="28"/>
          <w:szCs w:val="28"/>
        </w:rPr>
        <w:t>. - М.: Просвещение, 2006;</w:t>
      </w:r>
    </w:p>
    <w:p w:rsidR="002A2FDE" w:rsidRPr="00477E00" w:rsidRDefault="002A2FDE" w:rsidP="002A2FDE">
      <w:pPr>
        <w:pStyle w:val="c1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7E00">
        <w:rPr>
          <w:sz w:val="28"/>
          <w:szCs w:val="28"/>
        </w:rPr>
        <w:t>Сорокина Н. Ф. </w:t>
      </w:r>
      <w:r w:rsidRPr="00477E00">
        <w:rPr>
          <w:i/>
          <w:iCs/>
          <w:sz w:val="28"/>
          <w:szCs w:val="28"/>
        </w:rPr>
        <w:t>«Играем в кукольный театр»</w:t>
      </w:r>
      <w:r w:rsidRPr="00477E00">
        <w:rPr>
          <w:sz w:val="28"/>
          <w:szCs w:val="28"/>
        </w:rPr>
        <w:t> </w:t>
      </w:r>
      <w:proofErr w:type="gramStart"/>
      <w:r w:rsidRPr="00477E00">
        <w:rPr>
          <w:sz w:val="28"/>
          <w:szCs w:val="28"/>
        </w:rPr>
        <w:t>-М</w:t>
      </w:r>
      <w:proofErr w:type="gramEnd"/>
      <w:r w:rsidRPr="00477E00">
        <w:rPr>
          <w:sz w:val="28"/>
          <w:szCs w:val="28"/>
        </w:rPr>
        <w:t>.: Аркти,2010</w:t>
      </w:r>
    </w:p>
    <w:p w:rsidR="002A2FDE" w:rsidRPr="00477E00" w:rsidRDefault="002A2FDE" w:rsidP="002A2FDE">
      <w:pPr>
        <w:pStyle w:val="c1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7E00">
        <w:rPr>
          <w:sz w:val="28"/>
          <w:szCs w:val="28"/>
        </w:rPr>
        <w:t>10. Полозова О. Значение театрализованных игр // Дошкольное воспитание//,2011.- N12</w:t>
      </w:r>
    </w:p>
    <w:p w:rsidR="002A2FDE" w:rsidRPr="00477E00" w:rsidRDefault="002A2FDE" w:rsidP="002A2FDE">
      <w:pPr>
        <w:pStyle w:val="c1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7E00">
        <w:rPr>
          <w:sz w:val="28"/>
          <w:szCs w:val="28"/>
        </w:rPr>
        <w:t xml:space="preserve">11. </w:t>
      </w:r>
      <w:proofErr w:type="spellStart"/>
      <w:r w:rsidRPr="00477E00">
        <w:rPr>
          <w:sz w:val="28"/>
          <w:szCs w:val="28"/>
        </w:rPr>
        <w:t>Тойбар</w:t>
      </w:r>
      <w:proofErr w:type="spellEnd"/>
      <w:r w:rsidRPr="00477E00">
        <w:rPr>
          <w:sz w:val="28"/>
          <w:szCs w:val="28"/>
        </w:rPr>
        <w:t xml:space="preserve"> М. Сказка не обманет// Дошкольное воспитание,2011. – N12</w:t>
      </w:r>
    </w:p>
    <w:p w:rsidR="002A2FDE" w:rsidRPr="00477E00" w:rsidRDefault="002A2FDE" w:rsidP="002A2FDE">
      <w:pPr>
        <w:pStyle w:val="c1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7E00">
        <w:rPr>
          <w:sz w:val="28"/>
          <w:szCs w:val="28"/>
        </w:rPr>
        <w:t xml:space="preserve">12. </w:t>
      </w:r>
      <w:proofErr w:type="spellStart"/>
      <w:r w:rsidRPr="00477E00">
        <w:rPr>
          <w:sz w:val="28"/>
          <w:szCs w:val="28"/>
        </w:rPr>
        <w:t>Янушко</w:t>
      </w:r>
      <w:proofErr w:type="spellEnd"/>
      <w:r w:rsidRPr="00477E00">
        <w:rPr>
          <w:sz w:val="28"/>
          <w:szCs w:val="28"/>
        </w:rPr>
        <w:t xml:space="preserve"> Е. А. «Развитие речи у детей раннего возраста </w:t>
      </w:r>
      <w:r w:rsidRPr="00477E00">
        <w:rPr>
          <w:i/>
          <w:iCs/>
          <w:sz w:val="28"/>
          <w:szCs w:val="28"/>
        </w:rPr>
        <w:t>(1-3 года)</w:t>
      </w:r>
      <w:r w:rsidRPr="00477E00">
        <w:rPr>
          <w:sz w:val="28"/>
          <w:szCs w:val="28"/>
        </w:rPr>
        <w:t xml:space="preserve"> – М.: МОЗАИКА-СИНТЕЗ, 2014 </w:t>
      </w:r>
    </w:p>
    <w:p w:rsidR="002A2FDE" w:rsidRPr="006B2ABC" w:rsidRDefault="002A2FDE" w:rsidP="002A2FDE">
      <w:pPr>
        <w:pStyle w:val="c16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B2ABC">
        <w:rPr>
          <w:sz w:val="28"/>
          <w:szCs w:val="28"/>
        </w:rPr>
        <w:br/>
      </w:r>
    </w:p>
    <w:p w:rsidR="002A2FDE" w:rsidRPr="00D64893" w:rsidRDefault="002A2FDE" w:rsidP="002A2FDE">
      <w:pPr>
        <w:spacing w:line="240" w:lineRule="auto"/>
        <w:rPr>
          <w:rFonts w:cstheme="minorHAnsi"/>
          <w:sz w:val="28"/>
          <w:szCs w:val="28"/>
        </w:rPr>
      </w:pPr>
    </w:p>
    <w:p w:rsidR="002A2FDE" w:rsidRPr="00D64893" w:rsidRDefault="002A2FDE" w:rsidP="002A2FDE">
      <w:pPr>
        <w:spacing w:line="240" w:lineRule="auto"/>
        <w:rPr>
          <w:rFonts w:cstheme="minorHAnsi"/>
          <w:sz w:val="28"/>
          <w:szCs w:val="28"/>
        </w:rPr>
      </w:pPr>
    </w:p>
    <w:p w:rsidR="002A2FDE" w:rsidRDefault="002A2FDE" w:rsidP="002A2FDE">
      <w:pPr>
        <w:spacing w:line="240" w:lineRule="auto"/>
      </w:pPr>
    </w:p>
    <w:p w:rsidR="00E90B1E" w:rsidRDefault="000344AE"/>
    <w:sectPr w:rsidR="00E90B1E" w:rsidSect="006B2ABC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44129"/>
    <w:multiLevelType w:val="hybridMultilevel"/>
    <w:tmpl w:val="E58E0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D116E0"/>
    <w:multiLevelType w:val="hybridMultilevel"/>
    <w:tmpl w:val="7A685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2864D6"/>
    <w:multiLevelType w:val="hybridMultilevel"/>
    <w:tmpl w:val="68501D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A2FDE"/>
    <w:rsid w:val="000344AE"/>
    <w:rsid w:val="001D5F34"/>
    <w:rsid w:val="002A2FDE"/>
    <w:rsid w:val="00763325"/>
    <w:rsid w:val="00867FF4"/>
    <w:rsid w:val="00AC7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FDE"/>
  </w:style>
  <w:style w:type="paragraph" w:styleId="1">
    <w:name w:val="heading 1"/>
    <w:basedOn w:val="a"/>
    <w:link w:val="10"/>
    <w:uiPriority w:val="9"/>
    <w:qFormat/>
    <w:rsid w:val="002A2F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A2F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2F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A2F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16">
    <w:name w:val="c16"/>
    <w:basedOn w:val="a"/>
    <w:rsid w:val="002A2F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A2FDE"/>
  </w:style>
  <w:style w:type="paragraph" w:customStyle="1" w:styleId="Default">
    <w:name w:val="Default"/>
    <w:rsid w:val="002A2F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">
    <w:name w:val="c1"/>
    <w:basedOn w:val="a"/>
    <w:rsid w:val="002A2F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A2FDE"/>
  </w:style>
  <w:style w:type="paragraph" w:styleId="a3">
    <w:name w:val="Normal (Web)"/>
    <w:basedOn w:val="a"/>
    <w:uiPriority w:val="99"/>
    <w:unhideWhenUsed/>
    <w:rsid w:val="002A2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2A2FDE"/>
    <w:rPr>
      <w:rFonts w:ascii="Calibri" w:eastAsia="Times New Roman" w:hAnsi="Calibri" w:cs="Times New Roman"/>
      <w:szCs w:val="20"/>
      <w:lang w:eastAsia="ru-RU"/>
    </w:rPr>
  </w:style>
  <w:style w:type="paragraph" w:styleId="a4">
    <w:name w:val="List Paragraph"/>
    <w:basedOn w:val="a"/>
    <w:uiPriority w:val="34"/>
    <w:qFormat/>
    <w:rsid w:val="002A2FDE"/>
    <w:pPr>
      <w:ind w:left="720"/>
      <w:contextualSpacing/>
    </w:pPr>
  </w:style>
  <w:style w:type="paragraph" w:customStyle="1" w:styleId="12">
    <w:name w:val="Абзац списка1"/>
    <w:basedOn w:val="11"/>
    <w:rsid w:val="002A2FDE"/>
    <w:pPr>
      <w:ind w:left="720"/>
    </w:pPr>
  </w:style>
  <w:style w:type="table" w:styleId="a5">
    <w:name w:val="Table Grid"/>
    <w:basedOn w:val="a1"/>
    <w:uiPriority w:val="39"/>
    <w:rsid w:val="002A2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a"/>
    <w:rsid w:val="002A2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A2FDE"/>
  </w:style>
  <w:style w:type="paragraph" w:customStyle="1" w:styleId="c11">
    <w:name w:val="c11"/>
    <w:basedOn w:val="a"/>
    <w:rsid w:val="002A2F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2A2FDE"/>
  </w:style>
  <w:style w:type="character" w:customStyle="1" w:styleId="c23">
    <w:name w:val="c23"/>
    <w:basedOn w:val="a0"/>
    <w:rsid w:val="002A2FDE"/>
  </w:style>
  <w:style w:type="paragraph" w:customStyle="1" w:styleId="c25">
    <w:name w:val="c25"/>
    <w:basedOn w:val="a"/>
    <w:rsid w:val="002A2F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2A2FDE"/>
  </w:style>
  <w:style w:type="character" w:customStyle="1" w:styleId="c10">
    <w:name w:val="c10"/>
    <w:basedOn w:val="a0"/>
    <w:rsid w:val="002A2FDE"/>
  </w:style>
  <w:style w:type="character" w:customStyle="1" w:styleId="c2">
    <w:name w:val="c2"/>
    <w:basedOn w:val="a0"/>
    <w:rsid w:val="002A2FDE"/>
  </w:style>
  <w:style w:type="character" w:customStyle="1" w:styleId="c0">
    <w:name w:val="c0"/>
    <w:basedOn w:val="a0"/>
    <w:rsid w:val="002A2FDE"/>
  </w:style>
  <w:style w:type="character" w:styleId="a6">
    <w:name w:val="Strong"/>
    <w:uiPriority w:val="22"/>
    <w:qFormat/>
    <w:rsid w:val="002A2FDE"/>
    <w:rPr>
      <w:rFonts w:cs="Times New Roman"/>
      <w:b/>
      <w:bCs/>
    </w:rPr>
  </w:style>
  <w:style w:type="paragraph" w:customStyle="1" w:styleId="c18">
    <w:name w:val="c18"/>
    <w:basedOn w:val="a"/>
    <w:rsid w:val="002A2F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A2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2F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2432</Words>
  <Characters>13865</Characters>
  <Application>Microsoft Office Word</Application>
  <DocSecurity>0</DocSecurity>
  <Lines>115</Lines>
  <Paragraphs>32</Paragraphs>
  <ScaleCrop>false</ScaleCrop>
  <Company>УВД по ХМАО-Югре</Company>
  <LinksUpToDate>false</LinksUpToDate>
  <CharactersWithSpaces>16265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2021-10-03T04:20:00Z</cp:lastPrinted>
  <dcterms:created xsi:type="dcterms:W3CDTF">2021-10-02T15:18:00Z</dcterms:created>
  <dcterms:modified xsi:type="dcterms:W3CDTF">2021-10-03T04:20:00Z</dcterms:modified>
</cp:coreProperties>
</file>