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881" w:rsidRDefault="00753984" w:rsidP="00F70278">
      <w:pPr>
        <w:jc w:val="right"/>
        <w:rPr>
          <w:i/>
          <w:iCs/>
          <w:color w:val="000000"/>
          <w:sz w:val="28"/>
        </w:rPr>
      </w:pPr>
      <w:proofErr w:type="spellStart"/>
      <w:r>
        <w:rPr>
          <w:b/>
          <w:bCs/>
          <w:i/>
          <w:iCs/>
          <w:color w:val="000000"/>
          <w:sz w:val="28"/>
        </w:rPr>
        <w:t>Прудкий</w:t>
      </w:r>
      <w:proofErr w:type="spellEnd"/>
      <w:r>
        <w:rPr>
          <w:b/>
          <w:bCs/>
          <w:i/>
          <w:iCs/>
          <w:color w:val="000000"/>
          <w:sz w:val="28"/>
        </w:rPr>
        <w:t xml:space="preserve"> Руслан </w:t>
      </w:r>
      <w:proofErr w:type="spellStart"/>
      <w:r>
        <w:rPr>
          <w:b/>
          <w:bCs/>
          <w:i/>
          <w:iCs/>
          <w:color w:val="000000"/>
          <w:sz w:val="28"/>
        </w:rPr>
        <w:t>Ринатович</w:t>
      </w:r>
      <w:proofErr w:type="spellEnd"/>
      <w:r w:rsidRPr="00753984">
        <w:rPr>
          <w:i/>
          <w:iCs/>
          <w:color w:val="000000"/>
          <w:sz w:val="28"/>
          <w:szCs w:val="28"/>
        </w:rPr>
        <w:br/>
      </w:r>
      <w:r w:rsidR="00E45881">
        <w:rPr>
          <w:i/>
          <w:iCs/>
          <w:color w:val="000000"/>
          <w:sz w:val="28"/>
        </w:rPr>
        <w:t xml:space="preserve">Заместитель директора по ВР, </w:t>
      </w:r>
    </w:p>
    <w:p w:rsidR="00753984" w:rsidRPr="00F70278" w:rsidRDefault="00E45881" w:rsidP="00F70278">
      <w:pPr>
        <w:jc w:val="right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</w:rPr>
        <w:t>п</w:t>
      </w:r>
      <w:r w:rsidR="00753984">
        <w:rPr>
          <w:i/>
          <w:iCs/>
          <w:color w:val="000000"/>
          <w:sz w:val="28"/>
        </w:rPr>
        <w:t>едагог-психолог</w:t>
      </w:r>
      <w:r w:rsidR="00753984" w:rsidRPr="00753984">
        <w:rPr>
          <w:i/>
          <w:iCs/>
          <w:color w:val="000000"/>
          <w:sz w:val="28"/>
          <w:szCs w:val="28"/>
        </w:rPr>
        <w:br/>
      </w:r>
      <w:r w:rsidR="00753984">
        <w:rPr>
          <w:i/>
          <w:iCs/>
          <w:color w:val="000000"/>
          <w:sz w:val="28"/>
        </w:rPr>
        <w:t>МБОУ «ОШ № 4</w:t>
      </w:r>
      <w:r w:rsidR="00753984" w:rsidRPr="00753984">
        <w:rPr>
          <w:i/>
          <w:iCs/>
          <w:color w:val="000000"/>
          <w:sz w:val="28"/>
        </w:rPr>
        <w:t>»</w:t>
      </w:r>
      <w:r w:rsidR="00753984" w:rsidRPr="00753984">
        <w:rPr>
          <w:i/>
          <w:iCs/>
          <w:color w:val="000000"/>
          <w:sz w:val="28"/>
          <w:szCs w:val="28"/>
        </w:rPr>
        <w:br/>
      </w:r>
      <w:r w:rsidR="00753984" w:rsidRPr="00753984">
        <w:rPr>
          <w:i/>
          <w:iCs/>
          <w:color w:val="000000"/>
          <w:sz w:val="28"/>
        </w:rPr>
        <w:t xml:space="preserve">г. </w:t>
      </w:r>
      <w:r w:rsidR="00753984">
        <w:rPr>
          <w:i/>
          <w:iCs/>
          <w:color w:val="000000"/>
          <w:sz w:val="28"/>
        </w:rPr>
        <w:t>Оха</w:t>
      </w:r>
      <w:r w:rsidR="00753984" w:rsidRPr="00753984">
        <w:rPr>
          <w:i/>
          <w:iCs/>
          <w:color w:val="000000"/>
          <w:sz w:val="28"/>
        </w:rPr>
        <w:t xml:space="preserve">, </w:t>
      </w:r>
      <w:r w:rsidR="00753984">
        <w:rPr>
          <w:i/>
          <w:iCs/>
          <w:color w:val="000000"/>
          <w:sz w:val="28"/>
        </w:rPr>
        <w:t>Сахалинская область</w:t>
      </w:r>
    </w:p>
    <w:p w:rsidR="00304E49" w:rsidRDefault="00304E49" w:rsidP="00304E49">
      <w:pPr>
        <w:jc w:val="center"/>
        <w:rPr>
          <w:b/>
          <w:sz w:val="28"/>
          <w:szCs w:val="28"/>
        </w:rPr>
      </w:pPr>
    </w:p>
    <w:p w:rsidR="004C3716" w:rsidRDefault="004C3716" w:rsidP="004C37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Формирование мотивации к занятию спортом и ведению здорового образа жизни с использованием интерактивного </w:t>
      </w:r>
      <w:proofErr w:type="spellStart"/>
      <w:r>
        <w:rPr>
          <w:b/>
          <w:sz w:val="28"/>
          <w:szCs w:val="28"/>
        </w:rPr>
        <w:t>скалодрома</w:t>
      </w:r>
      <w:proofErr w:type="spellEnd"/>
    </w:p>
    <w:p w:rsidR="00753984" w:rsidRPr="00AB57CC" w:rsidRDefault="00304E49" w:rsidP="004C37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53984" w:rsidRDefault="00753984" w:rsidP="00F70278">
      <w:pPr>
        <w:spacing w:after="165" w:line="360" w:lineRule="auto"/>
        <w:jc w:val="both"/>
        <w:rPr>
          <w:i/>
          <w:iCs/>
          <w:color w:val="000000"/>
          <w:sz w:val="28"/>
        </w:rPr>
      </w:pPr>
      <w:r>
        <w:rPr>
          <w:b/>
          <w:bCs/>
          <w:i/>
          <w:iCs/>
          <w:color w:val="000000"/>
          <w:sz w:val="28"/>
        </w:rPr>
        <w:t>Аннотация:</w:t>
      </w:r>
      <w:r w:rsidRPr="00753984">
        <w:rPr>
          <w:i/>
          <w:iCs/>
          <w:color w:val="000000"/>
          <w:sz w:val="28"/>
        </w:rPr>
        <w:t> </w:t>
      </w:r>
      <w:r>
        <w:rPr>
          <w:i/>
          <w:iCs/>
          <w:color w:val="000000"/>
          <w:sz w:val="28"/>
        </w:rPr>
        <w:t xml:space="preserve">В статье представлен опыт работы с </w:t>
      </w:r>
      <w:r w:rsidR="009A2715">
        <w:rPr>
          <w:i/>
          <w:iCs/>
          <w:color w:val="000000"/>
          <w:sz w:val="28"/>
        </w:rPr>
        <w:t xml:space="preserve">обучающимися </w:t>
      </w:r>
      <w:r>
        <w:rPr>
          <w:i/>
          <w:iCs/>
          <w:color w:val="000000"/>
          <w:sz w:val="28"/>
        </w:rPr>
        <w:t>с интеллектуальными нарушениями</w:t>
      </w:r>
      <w:r w:rsidR="009A2715">
        <w:rPr>
          <w:i/>
          <w:iCs/>
          <w:color w:val="000000"/>
          <w:sz w:val="28"/>
        </w:rPr>
        <w:t>.</w:t>
      </w:r>
      <w:r>
        <w:rPr>
          <w:i/>
          <w:iCs/>
          <w:color w:val="000000"/>
          <w:sz w:val="28"/>
        </w:rPr>
        <w:t xml:space="preserve">  Описывается процесс психологического  сопровождения на уроках </w:t>
      </w:r>
      <w:r w:rsidR="009A2715">
        <w:rPr>
          <w:i/>
          <w:iCs/>
          <w:color w:val="000000"/>
          <w:sz w:val="28"/>
        </w:rPr>
        <w:t>физической культуры</w:t>
      </w:r>
      <w:r w:rsidR="00223F53">
        <w:rPr>
          <w:i/>
          <w:iCs/>
          <w:color w:val="000000"/>
          <w:sz w:val="28"/>
        </w:rPr>
        <w:t>, развития</w:t>
      </w:r>
      <w:r w:rsidR="009A2715">
        <w:rPr>
          <w:i/>
          <w:iCs/>
          <w:color w:val="000000"/>
          <w:sz w:val="28"/>
        </w:rPr>
        <w:t xml:space="preserve"> умственных способностей и физических </w:t>
      </w:r>
      <w:r w:rsidR="00223F53">
        <w:rPr>
          <w:i/>
          <w:iCs/>
          <w:color w:val="000000"/>
          <w:sz w:val="28"/>
        </w:rPr>
        <w:t xml:space="preserve"> умений и </w:t>
      </w:r>
      <w:proofErr w:type="gramStart"/>
      <w:r w:rsidR="00223F53">
        <w:rPr>
          <w:i/>
          <w:iCs/>
          <w:color w:val="000000"/>
          <w:sz w:val="28"/>
        </w:rPr>
        <w:t>навыков</w:t>
      </w:r>
      <w:proofErr w:type="gramEnd"/>
      <w:r w:rsidR="00223F53">
        <w:rPr>
          <w:i/>
          <w:iCs/>
          <w:color w:val="000000"/>
          <w:sz w:val="28"/>
        </w:rPr>
        <w:t xml:space="preserve"> необходимых для </w:t>
      </w:r>
      <w:r w:rsidR="009A2715">
        <w:rPr>
          <w:i/>
          <w:iCs/>
          <w:color w:val="000000"/>
          <w:sz w:val="28"/>
        </w:rPr>
        <w:t>социализации обучающихся.</w:t>
      </w:r>
    </w:p>
    <w:p w:rsidR="00753984" w:rsidRDefault="00753984" w:rsidP="00F70278">
      <w:pPr>
        <w:spacing w:after="165" w:line="360" w:lineRule="auto"/>
        <w:jc w:val="both"/>
        <w:rPr>
          <w:i/>
          <w:iCs/>
          <w:color w:val="000000"/>
          <w:sz w:val="28"/>
        </w:rPr>
      </w:pPr>
      <w:r w:rsidRPr="00753984">
        <w:rPr>
          <w:b/>
          <w:bCs/>
          <w:i/>
          <w:iCs/>
          <w:color w:val="000000"/>
          <w:sz w:val="28"/>
        </w:rPr>
        <w:t>Ключевые слова:</w:t>
      </w:r>
      <w:r w:rsidRPr="00753984">
        <w:rPr>
          <w:i/>
          <w:iCs/>
          <w:color w:val="000000"/>
          <w:sz w:val="28"/>
        </w:rPr>
        <w:t> </w:t>
      </w:r>
      <w:r>
        <w:rPr>
          <w:i/>
          <w:iCs/>
          <w:color w:val="000000"/>
          <w:sz w:val="28"/>
        </w:rPr>
        <w:t xml:space="preserve">обучающиеся с ОВЗ, </w:t>
      </w:r>
      <w:r w:rsidR="009A2715">
        <w:rPr>
          <w:i/>
          <w:iCs/>
          <w:color w:val="000000"/>
          <w:sz w:val="28"/>
        </w:rPr>
        <w:t>физическая культура</w:t>
      </w:r>
      <w:r>
        <w:rPr>
          <w:i/>
          <w:iCs/>
          <w:color w:val="000000"/>
          <w:sz w:val="28"/>
        </w:rPr>
        <w:t xml:space="preserve">, </w:t>
      </w:r>
      <w:proofErr w:type="spellStart"/>
      <w:r>
        <w:rPr>
          <w:i/>
          <w:iCs/>
          <w:color w:val="000000"/>
          <w:sz w:val="28"/>
        </w:rPr>
        <w:t>интеллектальные</w:t>
      </w:r>
      <w:proofErr w:type="spellEnd"/>
      <w:r>
        <w:rPr>
          <w:i/>
          <w:iCs/>
          <w:color w:val="000000"/>
          <w:sz w:val="28"/>
        </w:rPr>
        <w:t xml:space="preserve"> нарушения,</w:t>
      </w:r>
      <w:r w:rsidR="005F6B9D">
        <w:rPr>
          <w:i/>
          <w:iCs/>
          <w:color w:val="000000"/>
          <w:sz w:val="28"/>
        </w:rPr>
        <w:t xml:space="preserve"> мотивация к занятиям физической культуры, </w:t>
      </w:r>
      <w:r>
        <w:rPr>
          <w:i/>
          <w:iCs/>
          <w:color w:val="000000"/>
          <w:sz w:val="28"/>
        </w:rPr>
        <w:t xml:space="preserve"> </w:t>
      </w:r>
      <w:r w:rsidR="009A2715">
        <w:rPr>
          <w:i/>
          <w:iCs/>
          <w:color w:val="000000"/>
          <w:sz w:val="28"/>
        </w:rPr>
        <w:t>психологическое сопровождение</w:t>
      </w:r>
      <w:r>
        <w:rPr>
          <w:i/>
          <w:iCs/>
          <w:color w:val="000000"/>
          <w:sz w:val="28"/>
        </w:rPr>
        <w:t xml:space="preserve">, </w:t>
      </w:r>
      <w:proofErr w:type="gramStart"/>
      <w:r w:rsidR="009A2715">
        <w:rPr>
          <w:i/>
          <w:iCs/>
          <w:color w:val="000000"/>
          <w:sz w:val="28"/>
        </w:rPr>
        <w:t>интерактивный</w:t>
      </w:r>
      <w:proofErr w:type="gramEnd"/>
      <w:r w:rsidR="009A2715">
        <w:rPr>
          <w:i/>
          <w:iCs/>
          <w:color w:val="000000"/>
          <w:sz w:val="28"/>
        </w:rPr>
        <w:t xml:space="preserve"> </w:t>
      </w:r>
      <w:proofErr w:type="spellStart"/>
      <w:r w:rsidR="009A2715">
        <w:rPr>
          <w:i/>
          <w:iCs/>
          <w:color w:val="000000"/>
          <w:sz w:val="28"/>
        </w:rPr>
        <w:t>скалодром</w:t>
      </w:r>
      <w:proofErr w:type="spellEnd"/>
      <w:r>
        <w:rPr>
          <w:i/>
          <w:iCs/>
          <w:color w:val="000000"/>
          <w:sz w:val="28"/>
        </w:rPr>
        <w:t xml:space="preserve">. </w:t>
      </w:r>
    </w:p>
    <w:p w:rsidR="005F6B9D" w:rsidRDefault="005F6B9D" w:rsidP="000C6308">
      <w:pPr>
        <w:spacing w:after="165" w:line="360" w:lineRule="auto"/>
        <w:ind w:firstLine="708"/>
        <w:jc w:val="both"/>
        <w:rPr>
          <w:color w:val="000000"/>
          <w:sz w:val="28"/>
        </w:rPr>
      </w:pPr>
      <w:r w:rsidRPr="005F6B9D">
        <w:rPr>
          <w:color w:val="000000"/>
          <w:sz w:val="28"/>
        </w:rPr>
        <w:t>Интеграцию людей с ограниченными возможностями в общество можно считать одной из важнейших задач, стоящих перед современным образованием. Одним из важнейших направлений в работе по развитию личности обучающихся с интеллектуальными нарушениями (умственной отсталостью) является ориентация детей к здоровому образу жизни, сохранение и укрепление их здоровья.</w:t>
      </w:r>
      <w:r w:rsidR="000C6308">
        <w:rPr>
          <w:color w:val="000000"/>
          <w:sz w:val="28"/>
        </w:rPr>
        <w:t xml:space="preserve"> П</w:t>
      </w:r>
      <w:r w:rsidR="000C6308" w:rsidRPr="000C6308">
        <w:rPr>
          <w:color w:val="000000"/>
          <w:sz w:val="28"/>
        </w:rPr>
        <w:t>оэтому сегодня одной из целей образования является </w:t>
      </w:r>
      <w:r w:rsidR="004F6417">
        <w:rPr>
          <w:color w:val="000000"/>
          <w:sz w:val="28"/>
        </w:rPr>
        <w:t xml:space="preserve"> </w:t>
      </w:r>
      <w:r w:rsidR="000C6308" w:rsidRPr="000C6308">
        <w:rPr>
          <w:color w:val="000000"/>
          <w:sz w:val="28"/>
        </w:rPr>
        <w:t>«обеспечение всем обучающимся с ограниченными возможностями равного доступа к получению качественного общего образования с учетом индивидуальных образовательных потребностей» [</w:t>
      </w:r>
      <w:r w:rsidR="000C6308">
        <w:rPr>
          <w:color w:val="000000"/>
          <w:sz w:val="28"/>
        </w:rPr>
        <w:t>2</w:t>
      </w:r>
      <w:r w:rsidR="000C6308" w:rsidRPr="000C6308">
        <w:rPr>
          <w:color w:val="000000"/>
          <w:sz w:val="28"/>
        </w:rPr>
        <w:t>].</w:t>
      </w:r>
      <w:r w:rsidRPr="005F6B9D">
        <w:rPr>
          <w:color w:val="000000"/>
          <w:sz w:val="28"/>
        </w:rPr>
        <w:t xml:space="preserve"> При этом необходимо использовать различные современные педагогические методы и технологии. </w:t>
      </w:r>
      <w:r w:rsidR="000C6308">
        <w:rPr>
          <w:color w:val="000000"/>
          <w:sz w:val="28"/>
        </w:rPr>
        <w:t>В</w:t>
      </w:r>
      <w:r w:rsidRPr="005F6B9D">
        <w:rPr>
          <w:color w:val="000000"/>
          <w:sz w:val="28"/>
        </w:rPr>
        <w:t xml:space="preserve"> настоящее время создание специальных условия для занятий спортом и физической культурой обучающихся с интеллектуальными нарушениями является актуальным вопросом в педагогической деятельности. Для его решения мы полагаем, что необходимо пополнять материально техническую базу образовательное </w:t>
      </w:r>
      <w:r w:rsidRPr="005F6B9D">
        <w:rPr>
          <w:color w:val="000000"/>
          <w:sz w:val="28"/>
        </w:rPr>
        <w:lastRenderedPageBreak/>
        <w:t xml:space="preserve">учреждение современным дидактическим оборудованием. Одним из видов современного оборудования для физического развития обучающихся с интеллектуальными нарушениями является «Интерактивный </w:t>
      </w:r>
      <w:proofErr w:type="spellStart"/>
      <w:r w:rsidRPr="005F6B9D">
        <w:rPr>
          <w:color w:val="000000"/>
          <w:sz w:val="28"/>
        </w:rPr>
        <w:t>скалодром</w:t>
      </w:r>
      <w:proofErr w:type="spellEnd"/>
      <w:r w:rsidRPr="005F6B9D">
        <w:rPr>
          <w:color w:val="000000"/>
          <w:sz w:val="28"/>
        </w:rPr>
        <w:t xml:space="preserve">». Интерактивный </w:t>
      </w:r>
      <w:proofErr w:type="spellStart"/>
      <w:r w:rsidRPr="005F6B9D">
        <w:rPr>
          <w:color w:val="000000"/>
          <w:sz w:val="28"/>
        </w:rPr>
        <w:t>скалодром</w:t>
      </w:r>
      <w:proofErr w:type="spellEnd"/>
      <w:r w:rsidRPr="005F6B9D">
        <w:rPr>
          <w:color w:val="000000"/>
          <w:sz w:val="28"/>
        </w:rPr>
        <w:t xml:space="preserve"> – это стена, оборудованная выступами для лазания и меняющая свой дизайн в зависимости от выбора игры. Данный объект можно интегрировать в занятия физической или использовать для дополнительных кружковых занятий.  культуры Обучение с использованием интерактивного </w:t>
      </w:r>
      <w:proofErr w:type="spellStart"/>
      <w:r w:rsidRPr="005F6B9D">
        <w:rPr>
          <w:color w:val="000000"/>
          <w:sz w:val="28"/>
        </w:rPr>
        <w:t>скалодрома</w:t>
      </w:r>
      <w:proofErr w:type="spellEnd"/>
      <w:r w:rsidRPr="005F6B9D">
        <w:rPr>
          <w:color w:val="000000"/>
          <w:sz w:val="28"/>
        </w:rPr>
        <w:t xml:space="preserve"> способно обеспечивать благоприятные условия для одновременного умственного и физического развития. Интерактивный </w:t>
      </w:r>
      <w:proofErr w:type="spellStart"/>
      <w:r w:rsidRPr="005F6B9D">
        <w:rPr>
          <w:color w:val="000000"/>
          <w:sz w:val="28"/>
        </w:rPr>
        <w:t>скалодром</w:t>
      </w:r>
      <w:proofErr w:type="spellEnd"/>
      <w:r w:rsidRPr="005F6B9D">
        <w:rPr>
          <w:color w:val="000000"/>
          <w:sz w:val="28"/>
        </w:rPr>
        <w:t xml:space="preserve"> направлен на создание среды для здоровой и комплексной физической нагрузки, он позволяет одновременно совершенствовать физические навыки, тренируя все группы мышц, развивать мышление, воображение, память и внимание. Важным фактором является учет индивидуальных особенностей ребёнка. Педагог может выбрать подходящий уровень сложности занятия.  В описании продукта указанно, что Интерактивные </w:t>
      </w:r>
      <w:proofErr w:type="spellStart"/>
      <w:r w:rsidRPr="005F6B9D">
        <w:rPr>
          <w:color w:val="000000"/>
          <w:sz w:val="28"/>
        </w:rPr>
        <w:t>скалодромы</w:t>
      </w:r>
      <w:proofErr w:type="spellEnd"/>
      <w:r w:rsidRPr="005F6B9D">
        <w:rPr>
          <w:color w:val="000000"/>
          <w:sz w:val="28"/>
        </w:rPr>
        <w:t xml:space="preserve"> успешно используются на занятиях с детьми, имеющими ограниченные возможности здоровья в связи с проблемами психомоторного развития. </w:t>
      </w:r>
      <w:proofErr w:type="spellStart"/>
      <w:r w:rsidRPr="005F6B9D">
        <w:rPr>
          <w:color w:val="000000"/>
          <w:sz w:val="28"/>
        </w:rPr>
        <w:t>Скалодром</w:t>
      </w:r>
      <w:proofErr w:type="spellEnd"/>
      <w:r w:rsidRPr="005F6B9D">
        <w:rPr>
          <w:color w:val="000000"/>
          <w:sz w:val="28"/>
        </w:rPr>
        <w:t xml:space="preserve"> полностью соответствует современным стандартам безопасности.</w:t>
      </w:r>
    </w:p>
    <w:p w:rsidR="005F6B9D" w:rsidRPr="00304E49" w:rsidRDefault="005F6B9D" w:rsidP="00304E49">
      <w:pPr>
        <w:spacing w:after="165" w:line="360" w:lineRule="auto"/>
        <w:ind w:firstLine="708"/>
        <w:jc w:val="both"/>
        <w:rPr>
          <w:color w:val="000000"/>
          <w:sz w:val="28"/>
          <w:szCs w:val="22"/>
        </w:rPr>
      </w:pPr>
      <w:r w:rsidRPr="005F6B9D">
        <w:rPr>
          <w:sz w:val="28"/>
          <w:szCs w:val="28"/>
        </w:rPr>
        <w:t xml:space="preserve">Одной из основных проблем при работе с обучающимися с интеллектуальными нарушениями (умственной отсталостью) является сниженная мотивация к познавательной и активной деятельности. Низкая заинтересованность в познании связана со специфическими особенностями в развитии обучающихся. Дети редко сами стремятся к занятию спортом или ведению здорового образа жизни.  Поэтому, для повышения их мотивации важны различные «яркие» образы, специальное оборудование, которое будет не просто привлекать внимание, но и побуждать обучающегося к занятию. Основываясь на нашем дефектологическом опыте, мы полагаем, что Интерактивный </w:t>
      </w:r>
      <w:proofErr w:type="spellStart"/>
      <w:r w:rsidRPr="005F6B9D">
        <w:rPr>
          <w:sz w:val="28"/>
          <w:szCs w:val="28"/>
        </w:rPr>
        <w:t>скалодром</w:t>
      </w:r>
      <w:proofErr w:type="spellEnd"/>
      <w:r w:rsidRPr="005F6B9D">
        <w:rPr>
          <w:sz w:val="28"/>
          <w:szCs w:val="28"/>
        </w:rPr>
        <w:t xml:space="preserve">» это отличная система для развития желания у обучающихся идти на уроки физкультуры, посещать оздоровительные </w:t>
      </w:r>
      <w:r w:rsidRPr="005F6B9D">
        <w:rPr>
          <w:sz w:val="28"/>
          <w:szCs w:val="28"/>
        </w:rPr>
        <w:lastRenderedPageBreak/>
        <w:t xml:space="preserve">кружки. Повышение их двигательной активности, </w:t>
      </w:r>
      <w:proofErr w:type="gramStart"/>
      <w:r w:rsidRPr="005F6B9D">
        <w:rPr>
          <w:sz w:val="28"/>
          <w:szCs w:val="28"/>
        </w:rPr>
        <w:t>будет</w:t>
      </w:r>
      <w:proofErr w:type="gramEnd"/>
      <w:r w:rsidRPr="005F6B9D">
        <w:rPr>
          <w:sz w:val="28"/>
          <w:szCs w:val="28"/>
        </w:rPr>
        <w:t xml:space="preserve"> безусловно положительно влиять на общее физическое развитие и </w:t>
      </w:r>
      <w:proofErr w:type="spellStart"/>
      <w:r w:rsidRPr="005F6B9D">
        <w:rPr>
          <w:sz w:val="28"/>
          <w:szCs w:val="28"/>
        </w:rPr>
        <w:t>психо-эмоциональное</w:t>
      </w:r>
      <w:proofErr w:type="spellEnd"/>
      <w:r w:rsidRPr="005F6B9D">
        <w:rPr>
          <w:sz w:val="28"/>
          <w:szCs w:val="28"/>
        </w:rPr>
        <w:t xml:space="preserve"> состояние. </w:t>
      </w:r>
      <w:r w:rsidR="000C6308" w:rsidRPr="000C6308">
        <w:rPr>
          <w:sz w:val="28"/>
          <w:szCs w:val="28"/>
        </w:rPr>
        <w:t>Потребность в подобных занятиях обусловлена спецификой развитиях обучающихся с интеллектуальными нарушениями: дефицитом любознательности, потребности в новых впечатлениях, низким уровнем познавательных интересов,  недостаточной способности в ориентировочной деятельности, бедности кругозора, малого запаса представлений [4 с.23]</w:t>
      </w:r>
      <w:r w:rsidR="000C6308">
        <w:rPr>
          <w:sz w:val="28"/>
          <w:szCs w:val="28"/>
        </w:rPr>
        <w:t xml:space="preserve"> </w:t>
      </w:r>
      <w:r w:rsidRPr="005F6B9D">
        <w:rPr>
          <w:sz w:val="28"/>
          <w:szCs w:val="28"/>
        </w:rPr>
        <w:t xml:space="preserve">Таким образом Интерактивный </w:t>
      </w:r>
      <w:proofErr w:type="spellStart"/>
      <w:r w:rsidRPr="005F6B9D">
        <w:rPr>
          <w:sz w:val="28"/>
          <w:szCs w:val="28"/>
        </w:rPr>
        <w:t>скалодром</w:t>
      </w:r>
      <w:proofErr w:type="spellEnd"/>
      <w:r w:rsidRPr="005F6B9D">
        <w:rPr>
          <w:sz w:val="28"/>
          <w:szCs w:val="28"/>
        </w:rPr>
        <w:t xml:space="preserve">, может выступать средством для повышения мотивации занятия спортом и физической культурой для обучающихся с интеллектуальными нарушениями </w:t>
      </w:r>
    </w:p>
    <w:p w:rsidR="00050549" w:rsidRDefault="00446FBC" w:rsidP="0031628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Подводя итог, хотелось бы отметить, чт</w:t>
      </w:r>
      <w:r w:rsidR="00E95FF6">
        <w:rPr>
          <w:sz w:val="28"/>
          <w:szCs w:val="28"/>
        </w:rPr>
        <w:t xml:space="preserve">о </w:t>
      </w:r>
      <w:r w:rsidR="00295EEC">
        <w:rPr>
          <w:sz w:val="28"/>
          <w:szCs w:val="28"/>
        </w:rPr>
        <w:t xml:space="preserve">при использовании интерактивного </w:t>
      </w:r>
      <w:proofErr w:type="spellStart"/>
      <w:r w:rsidR="00295EEC">
        <w:rPr>
          <w:sz w:val="28"/>
          <w:szCs w:val="28"/>
        </w:rPr>
        <w:t>скалодрома</w:t>
      </w:r>
      <w:proofErr w:type="spellEnd"/>
      <w:r w:rsidR="00295EEC">
        <w:rPr>
          <w:sz w:val="28"/>
          <w:szCs w:val="28"/>
        </w:rPr>
        <w:t xml:space="preserve"> на занятиях физической культуры</w:t>
      </w:r>
      <w:r w:rsidR="00E95FF6">
        <w:rPr>
          <w:sz w:val="28"/>
          <w:szCs w:val="28"/>
        </w:rPr>
        <w:t xml:space="preserve">  открываются ранее не</w:t>
      </w:r>
      <w:r>
        <w:rPr>
          <w:sz w:val="28"/>
          <w:szCs w:val="28"/>
        </w:rPr>
        <w:t xml:space="preserve">доступные для </w:t>
      </w:r>
      <w:r w:rsidR="00295EEC">
        <w:rPr>
          <w:sz w:val="28"/>
          <w:szCs w:val="28"/>
        </w:rPr>
        <w:t>развития способностей обучающихся</w:t>
      </w:r>
      <w:r>
        <w:rPr>
          <w:sz w:val="28"/>
          <w:szCs w:val="28"/>
        </w:rPr>
        <w:t xml:space="preserve"> формы и  методы. </w:t>
      </w:r>
      <w:r w:rsidR="00E95FF6">
        <w:rPr>
          <w:sz w:val="28"/>
          <w:szCs w:val="28"/>
        </w:rPr>
        <w:t xml:space="preserve">В </w:t>
      </w:r>
      <w:r w:rsidR="00A73DD3">
        <w:rPr>
          <w:sz w:val="28"/>
          <w:szCs w:val="28"/>
        </w:rPr>
        <w:t>начале деятельности было выдвинуто предположение о том, что организа</w:t>
      </w:r>
      <w:r w:rsidR="00E95FF6">
        <w:rPr>
          <w:sz w:val="28"/>
          <w:szCs w:val="28"/>
        </w:rPr>
        <w:t xml:space="preserve">ция </w:t>
      </w:r>
      <w:r w:rsidR="00295EEC">
        <w:rPr>
          <w:sz w:val="28"/>
          <w:szCs w:val="28"/>
        </w:rPr>
        <w:t xml:space="preserve">занятий с использованием интерактивного </w:t>
      </w:r>
      <w:proofErr w:type="spellStart"/>
      <w:r w:rsidR="00295EEC">
        <w:rPr>
          <w:sz w:val="28"/>
          <w:szCs w:val="28"/>
        </w:rPr>
        <w:t>скалодрома</w:t>
      </w:r>
      <w:proofErr w:type="spellEnd"/>
      <w:r w:rsidR="00295EEC">
        <w:rPr>
          <w:sz w:val="28"/>
          <w:szCs w:val="28"/>
        </w:rPr>
        <w:t xml:space="preserve">  </w:t>
      </w:r>
      <w:r w:rsidR="00A73DD3">
        <w:rPr>
          <w:sz w:val="28"/>
          <w:szCs w:val="28"/>
        </w:rPr>
        <w:t xml:space="preserve"> будет способствовать </w:t>
      </w:r>
      <w:r w:rsidR="00295EEC">
        <w:rPr>
          <w:sz w:val="28"/>
          <w:szCs w:val="28"/>
        </w:rPr>
        <w:t>увеличению мотивации к занятиям физической культуры</w:t>
      </w:r>
      <w:r w:rsidR="00A73DD3">
        <w:rPr>
          <w:sz w:val="28"/>
          <w:szCs w:val="28"/>
        </w:rPr>
        <w:t xml:space="preserve">. Для оценки эффективности деятельности были использованы методы математической статистики </w:t>
      </w:r>
      <w:r w:rsidR="00A73DD3" w:rsidRPr="00A73DD3">
        <w:rPr>
          <w:sz w:val="28"/>
          <w:szCs w:val="28"/>
        </w:rPr>
        <w:t>(</w:t>
      </w:r>
      <w:r w:rsidR="00A73DD3">
        <w:rPr>
          <w:sz w:val="28"/>
          <w:szCs w:val="28"/>
          <w:lang w:val="en-US"/>
        </w:rPr>
        <w:t>t</w:t>
      </w:r>
      <w:r w:rsidR="00A73DD3" w:rsidRPr="00A73DD3">
        <w:rPr>
          <w:sz w:val="28"/>
          <w:szCs w:val="28"/>
        </w:rPr>
        <w:t>-</w:t>
      </w:r>
      <w:proofErr w:type="spellStart"/>
      <w:r w:rsidR="00A73DD3">
        <w:rPr>
          <w:sz w:val="28"/>
          <w:szCs w:val="28"/>
        </w:rPr>
        <w:t>критрий</w:t>
      </w:r>
      <w:proofErr w:type="spellEnd"/>
      <w:r w:rsidR="00A73DD3">
        <w:rPr>
          <w:sz w:val="28"/>
          <w:szCs w:val="28"/>
        </w:rPr>
        <w:t xml:space="preserve"> Стьюдента и критерий Колмогорова-Смирнова). Результатом стало полное подтверждение выдвинутой ранее гипот</w:t>
      </w:r>
      <w:r w:rsidR="00E95FF6">
        <w:rPr>
          <w:sz w:val="28"/>
          <w:szCs w:val="28"/>
        </w:rPr>
        <w:t xml:space="preserve">езы.  Полученные данные </w:t>
      </w:r>
      <w:r w:rsidR="00A73DD3">
        <w:rPr>
          <w:sz w:val="28"/>
          <w:szCs w:val="28"/>
        </w:rPr>
        <w:t>имеют положительные значени</w:t>
      </w:r>
      <w:r w:rsidR="000D5189">
        <w:rPr>
          <w:sz w:val="28"/>
          <w:szCs w:val="28"/>
        </w:rPr>
        <w:t>я</w:t>
      </w:r>
      <w:r w:rsidR="00295EEC">
        <w:rPr>
          <w:sz w:val="28"/>
          <w:szCs w:val="28"/>
        </w:rPr>
        <w:t xml:space="preserve">. </w:t>
      </w:r>
      <w:r w:rsidR="00E95FF6">
        <w:rPr>
          <w:sz w:val="28"/>
          <w:szCs w:val="28"/>
        </w:rPr>
        <w:t xml:space="preserve">В дальнейшем мы планируем </w:t>
      </w:r>
      <w:r w:rsidR="000D5189">
        <w:rPr>
          <w:sz w:val="28"/>
          <w:szCs w:val="28"/>
        </w:rPr>
        <w:t xml:space="preserve">продолжить </w:t>
      </w:r>
      <w:r w:rsidR="00295EEC">
        <w:rPr>
          <w:sz w:val="28"/>
          <w:szCs w:val="28"/>
        </w:rPr>
        <w:t>интегрировать различное интерактивное оборудование в процесс обучения и коррекции психических способностей обучающихся с интеллектуальными нарушениями</w:t>
      </w:r>
      <w:r w:rsidR="000D5189">
        <w:rPr>
          <w:sz w:val="28"/>
          <w:szCs w:val="28"/>
        </w:rPr>
        <w:t xml:space="preserve">.  </w:t>
      </w:r>
    </w:p>
    <w:p w:rsidR="00050549" w:rsidRPr="00BD7A88" w:rsidRDefault="00050549" w:rsidP="00AB57CC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BD7A88">
        <w:rPr>
          <w:b/>
          <w:sz w:val="28"/>
          <w:szCs w:val="28"/>
        </w:rPr>
        <w:t>Описание группы и статистические расчеты</w:t>
      </w:r>
    </w:p>
    <w:p w:rsidR="00050549" w:rsidRDefault="00050549" w:rsidP="00AB57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Участниками исследования выступили </w:t>
      </w:r>
      <w:r w:rsidR="00700896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A80EB4">
        <w:rPr>
          <w:sz w:val="28"/>
          <w:szCs w:val="28"/>
        </w:rPr>
        <w:t>обучающихся</w:t>
      </w:r>
      <w:r>
        <w:rPr>
          <w:sz w:val="28"/>
          <w:szCs w:val="28"/>
        </w:rPr>
        <w:t xml:space="preserve"> в возрасте от </w:t>
      </w:r>
      <w:r w:rsidR="00A80EB4">
        <w:rPr>
          <w:sz w:val="28"/>
          <w:szCs w:val="28"/>
        </w:rPr>
        <w:t>8</w:t>
      </w:r>
      <w:r>
        <w:rPr>
          <w:sz w:val="28"/>
          <w:szCs w:val="28"/>
        </w:rPr>
        <w:t xml:space="preserve"> до </w:t>
      </w:r>
      <w:r w:rsidR="00A80EB4">
        <w:rPr>
          <w:sz w:val="28"/>
          <w:szCs w:val="28"/>
        </w:rPr>
        <w:t>10</w:t>
      </w:r>
      <w:r>
        <w:rPr>
          <w:sz w:val="28"/>
          <w:szCs w:val="28"/>
        </w:rPr>
        <w:t xml:space="preserve"> лет</w:t>
      </w:r>
      <w:r w:rsidR="00E95FF6">
        <w:rPr>
          <w:sz w:val="28"/>
          <w:szCs w:val="28"/>
        </w:rPr>
        <w:t xml:space="preserve">, которые посещали уроки </w:t>
      </w:r>
      <w:r w:rsidR="00A80EB4">
        <w:rPr>
          <w:sz w:val="28"/>
          <w:szCs w:val="28"/>
        </w:rPr>
        <w:t>физкультуры</w:t>
      </w:r>
      <w:r w:rsidR="00E95FF6">
        <w:rPr>
          <w:sz w:val="28"/>
          <w:szCs w:val="28"/>
        </w:rPr>
        <w:t>, имели</w:t>
      </w:r>
      <w:r>
        <w:rPr>
          <w:sz w:val="28"/>
          <w:szCs w:val="28"/>
        </w:rPr>
        <w:t xml:space="preserve"> интеллектуальные нарушения (умственная отсталость ле</w:t>
      </w:r>
      <w:r w:rsidR="00E95FF6">
        <w:rPr>
          <w:sz w:val="28"/>
          <w:szCs w:val="28"/>
        </w:rPr>
        <w:t xml:space="preserve">гкой степени) и </w:t>
      </w:r>
      <w:r w:rsidR="00A80EB4">
        <w:rPr>
          <w:sz w:val="28"/>
          <w:szCs w:val="28"/>
        </w:rPr>
        <w:t>низкую учебную мотивацию</w:t>
      </w:r>
    </w:p>
    <w:p w:rsidR="00050549" w:rsidRPr="00BD7A88" w:rsidRDefault="00050549" w:rsidP="00AB57C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отслеживаемого (диагностируемого) признака была выбрана такая личностная особенность </w:t>
      </w:r>
      <w:r w:rsidR="00A80EB4">
        <w:rPr>
          <w:sz w:val="28"/>
          <w:szCs w:val="28"/>
        </w:rPr>
        <w:t xml:space="preserve">мотивация к учению. </w:t>
      </w:r>
      <w:r w:rsidRPr="00F6618A">
        <w:rPr>
          <w:sz w:val="28"/>
          <w:szCs w:val="28"/>
        </w:rPr>
        <w:t xml:space="preserve">Методикой для оценки </w:t>
      </w:r>
      <w:r w:rsidRPr="00F6618A">
        <w:rPr>
          <w:sz w:val="28"/>
          <w:szCs w:val="28"/>
        </w:rPr>
        <w:lastRenderedPageBreak/>
        <w:t xml:space="preserve">данного </w:t>
      </w:r>
      <w:r w:rsidR="00F6618A" w:rsidRPr="00F6618A">
        <w:rPr>
          <w:sz w:val="28"/>
          <w:szCs w:val="28"/>
        </w:rPr>
        <w:t>признака выступил</w:t>
      </w:r>
      <w:r w:rsidR="00A80EB4">
        <w:rPr>
          <w:sz w:val="28"/>
          <w:szCs w:val="28"/>
        </w:rPr>
        <w:t>а методика «</w:t>
      </w:r>
      <w:r w:rsidR="00A80EB4" w:rsidRPr="00A80EB4">
        <w:rPr>
          <w:sz w:val="28"/>
          <w:szCs w:val="28"/>
          <w:shd w:val="clear" w:color="auto" w:fill="FFFFFF"/>
        </w:rPr>
        <w:t xml:space="preserve">Оценка школьной мотивации (по </w:t>
      </w:r>
      <w:proofErr w:type="spellStart"/>
      <w:r w:rsidR="00A80EB4" w:rsidRPr="00A80EB4">
        <w:rPr>
          <w:sz w:val="28"/>
          <w:szCs w:val="28"/>
          <w:shd w:val="clear" w:color="auto" w:fill="FFFFFF"/>
        </w:rPr>
        <w:t>Лускановой</w:t>
      </w:r>
      <w:proofErr w:type="spellEnd"/>
      <w:r w:rsidR="00A80EB4" w:rsidRPr="00A80EB4">
        <w:rPr>
          <w:sz w:val="28"/>
          <w:szCs w:val="28"/>
          <w:shd w:val="clear" w:color="auto" w:fill="FFFFFF"/>
        </w:rPr>
        <w:t xml:space="preserve"> Н.Г</w:t>
      </w:r>
      <w:r w:rsidR="00F73597">
        <w:rPr>
          <w:sz w:val="28"/>
          <w:szCs w:val="28"/>
          <w:shd w:val="clear" w:color="auto" w:fill="FFFFFF"/>
        </w:rPr>
        <w:t>.</w:t>
      </w:r>
      <w:r w:rsidR="00A80EB4">
        <w:rPr>
          <w:sz w:val="28"/>
          <w:szCs w:val="28"/>
          <w:shd w:val="clear" w:color="auto" w:fill="FFFFFF"/>
        </w:rPr>
        <w:t>)»</w:t>
      </w:r>
      <w:r w:rsidR="00F6618A" w:rsidRPr="00F6618A">
        <w:rPr>
          <w:sz w:val="28"/>
          <w:szCs w:val="28"/>
          <w:shd w:val="clear" w:color="auto" w:fill="FFFFFF"/>
        </w:rPr>
        <w:t xml:space="preserve"> </w:t>
      </w:r>
      <w:r w:rsidR="00F6618A">
        <w:rPr>
          <w:sz w:val="28"/>
          <w:szCs w:val="28"/>
          <w:shd w:val="clear" w:color="auto" w:fill="FFFFFF"/>
        </w:rPr>
        <w:t xml:space="preserve"> </w:t>
      </w:r>
    </w:p>
    <w:p w:rsidR="00F6618A" w:rsidRPr="00F6618A" w:rsidRDefault="00F6618A" w:rsidP="00BD7A88">
      <w:pPr>
        <w:spacing w:line="360" w:lineRule="auto"/>
        <w:jc w:val="center"/>
        <w:rPr>
          <w:i/>
          <w:sz w:val="28"/>
          <w:szCs w:val="28"/>
          <w:shd w:val="clear" w:color="auto" w:fill="FFFFFF"/>
        </w:rPr>
      </w:pPr>
      <w:r w:rsidRPr="00F6618A">
        <w:rPr>
          <w:i/>
          <w:sz w:val="28"/>
          <w:szCs w:val="28"/>
          <w:shd w:val="clear" w:color="auto" w:fill="FFFFFF"/>
        </w:rPr>
        <w:t>Таблица 1. Первый срез</w:t>
      </w:r>
    </w:p>
    <w:tbl>
      <w:tblPr>
        <w:tblStyle w:val="aa"/>
        <w:tblW w:w="0" w:type="auto"/>
        <w:tblLook w:val="04A0"/>
      </w:tblPr>
      <w:tblGrid>
        <w:gridCol w:w="1242"/>
        <w:gridCol w:w="2235"/>
        <w:gridCol w:w="1859"/>
        <w:gridCol w:w="4235"/>
      </w:tblGrid>
      <w:tr w:rsidR="00700896" w:rsidRPr="009D0939" w:rsidTr="00700896">
        <w:tc>
          <w:tcPr>
            <w:tcW w:w="1242" w:type="dxa"/>
          </w:tcPr>
          <w:p w:rsidR="00700896" w:rsidRPr="00AE0C46" w:rsidRDefault="00700896" w:rsidP="00AE0C46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2235" w:type="dxa"/>
          </w:tcPr>
          <w:p w:rsidR="00700896" w:rsidRPr="00AE0C46" w:rsidRDefault="00700896" w:rsidP="00AE0C46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E0C46">
              <w:rPr>
                <w:b/>
                <w:bCs/>
                <w:sz w:val="24"/>
                <w:szCs w:val="24"/>
                <w:shd w:val="clear" w:color="auto" w:fill="FFFFFF"/>
              </w:rPr>
              <w:t>Код имени</w:t>
            </w:r>
          </w:p>
        </w:tc>
        <w:tc>
          <w:tcPr>
            <w:tcW w:w="1859" w:type="dxa"/>
          </w:tcPr>
          <w:p w:rsidR="00700896" w:rsidRPr="00AE0C46" w:rsidRDefault="00700896" w:rsidP="00AE0C46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E0C46">
              <w:rPr>
                <w:b/>
                <w:bCs/>
                <w:sz w:val="24"/>
                <w:szCs w:val="24"/>
                <w:shd w:val="clear" w:color="auto" w:fill="FFFFFF"/>
              </w:rPr>
              <w:t>Значение</w:t>
            </w:r>
          </w:p>
        </w:tc>
        <w:tc>
          <w:tcPr>
            <w:tcW w:w="4235" w:type="dxa"/>
          </w:tcPr>
          <w:p w:rsidR="00700896" w:rsidRPr="00AE0C46" w:rsidRDefault="00700896" w:rsidP="00AE0C46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E0C46">
              <w:rPr>
                <w:b/>
                <w:bCs/>
                <w:sz w:val="24"/>
                <w:szCs w:val="24"/>
                <w:shd w:val="clear" w:color="auto" w:fill="FFFFFF"/>
              </w:rPr>
              <w:t>Интерпретация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М.С.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Б.С.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В.В.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4235" w:type="dxa"/>
          </w:tcPr>
          <w:p w:rsidR="00700896" w:rsidRPr="009D0939" w:rsidRDefault="008402E8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Г.М.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Негативное отношение к учению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З.В.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К.Е.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К.М.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П.Я.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Р.К.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Ш.С.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Ю.Т.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Негативное отношение к учению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В.И.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Default="00700896" w:rsidP="00700896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С.А.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4235" w:type="dxa"/>
          </w:tcPr>
          <w:p w:rsidR="00700896" w:rsidRPr="00700896" w:rsidRDefault="00700896" w:rsidP="00700896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Default="00700896" w:rsidP="00700896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Ш.С.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Default="00700896" w:rsidP="00700896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М.Д.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Default="00700896" w:rsidP="00700896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Т.Н.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4235" w:type="dxa"/>
          </w:tcPr>
          <w:p w:rsidR="00700896" w:rsidRPr="009D0939" w:rsidRDefault="008402E8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Положительная мотивация 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Default="00700896" w:rsidP="00700896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А.Т.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4E135D"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Default="00700896" w:rsidP="00700896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Т.А.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4E135D"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Default="00700896" w:rsidP="00700896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Ш.И.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4E135D"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700896" w:rsidRPr="009D0939" w:rsidTr="00700896">
        <w:tc>
          <w:tcPr>
            <w:tcW w:w="1242" w:type="dxa"/>
          </w:tcPr>
          <w:p w:rsidR="00700896" w:rsidRPr="00700896" w:rsidRDefault="00700896" w:rsidP="00700896">
            <w:pPr>
              <w:pStyle w:val="a5"/>
              <w:numPr>
                <w:ilvl w:val="0"/>
                <w:numId w:val="3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700896" w:rsidRDefault="00700896" w:rsidP="00700896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К.И.</w:t>
            </w:r>
          </w:p>
        </w:tc>
        <w:tc>
          <w:tcPr>
            <w:tcW w:w="1859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4235" w:type="dxa"/>
          </w:tcPr>
          <w:p w:rsidR="00700896" w:rsidRPr="009D0939" w:rsidRDefault="00700896" w:rsidP="00700896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4E135D"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</w:tbl>
    <w:p w:rsidR="00AE0C46" w:rsidRDefault="00AE0C46" w:rsidP="00700896">
      <w:pPr>
        <w:spacing w:line="360" w:lineRule="auto"/>
        <w:rPr>
          <w:i/>
          <w:sz w:val="28"/>
          <w:szCs w:val="28"/>
          <w:shd w:val="clear" w:color="auto" w:fill="FFFFFF"/>
        </w:rPr>
      </w:pPr>
    </w:p>
    <w:p w:rsidR="00F6618A" w:rsidRPr="00F6618A" w:rsidRDefault="00F6618A" w:rsidP="00AB57CC">
      <w:pPr>
        <w:spacing w:line="360" w:lineRule="auto"/>
        <w:jc w:val="center"/>
        <w:rPr>
          <w:i/>
          <w:sz w:val="28"/>
          <w:szCs w:val="28"/>
          <w:shd w:val="clear" w:color="auto" w:fill="FFFFFF"/>
        </w:rPr>
      </w:pPr>
      <w:r w:rsidRPr="00F6618A">
        <w:rPr>
          <w:i/>
          <w:sz w:val="28"/>
          <w:szCs w:val="28"/>
          <w:shd w:val="clear" w:color="auto" w:fill="FFFFFF"/>
        </w:rPr>
        <w:t>Таблица 2. Второй срез</w:t>
      </w:r>
    </w:p>
    <w:tbl>
      <w:tblPr>
        <w:tblStyle w:val="aa"/>
        <w:tblW w:w="0" w:type="auto"/>
        <w:tblLook w:val="04A0"/>
      </w:tblPr>
      <w:tblGrid>
        <w:gridCol w:w="1242"/>
        <w:gridCol w:w="2235"/>
        <w:gridCol w:w="1859"/>
        <w:gridCol w:w="4235"/>
      </w:tblGrid>
      <w:tr w:rsidR="004C4B8F" w:rsidRPr="009D0939" w:rsidTr="00D6539A">
        <w:tc>
          <w:tcPr>
            <w:tcW w:w="1242" w:type="dxa"/>
          </w:tcPr>
          <w:p w:rsidR="004C4B8F" w:rsidRPr="00AE0C46" w:rsidRDefault="004C4B8F" w:rsidP="00D6539A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b/>
                <w:bCs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2235" w:type="dxa"/>
          </w:tcPr>
          <w:p w:rsidR="004C4B8F" w:rsidRPr="00AE0C46" w:rsidRDefault="004C4B8F" w:rsidP="00D6539A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E0C46">
              <w:rPr>
                <w:b/>
                <w:bCs/>
                <w:sz w:val="24"/>
                <w:szCs w:val="24"/>
                <w:shd w:val="clear" w:color="auto" w:fill="FFFFFF"/>
              </w:rPr>
              <w:t>Код имени</w:t>
            </w:r>
          </w:p>
        </w:tc>
        <w:tc>
          <w:tcPr>
            <w:tcW w:w="1859" w:type="dxa"/>
          </w:tcPr>
          <w:p w:rsidR="004C4B8F" w:rsidRPr="00AE0C46" w:rsidRDefault="004C4B8F" w:rsidP="00D6539A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E0C46">
              <w:rPr>
                <w:b/>
                <w:bCs/>
                <w:sz w:val="24"/>
                <w:szCs w:val="24"/>
                <w:shd w:val="clear" w:color="auto" w:fill="FFFFFF"/>
              </w:rPr>
              <w:t>Значение</w:t>
            </w:r>
          </w:p>
        </w:tc>
        <w:tc>
          <w:tcPr>
            <w:tcW w:w="4235" w:type="dxa"/>
          </w:tcPr>
          <w:p w:rsidR="004C4B8F" w:rsidRPr="00AE0C46" w:rsidRDefault="004C4B8F" w:rsidP="00D6539A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 w:rsidRPr="00AE0C46">
              <w:rPr>
                <w:b/>
                <w:bCs/>
                <w:sz w:val="24"/>
                <w:szCs w:val="24"/>
                <w:shd w:val="clear" w:color="auto" w:fill="FFFFFF"/>
              </w:rPr>
              <w:t>Интерпретация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М.С.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Б.С.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Мотивация выше среднего 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В.В.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21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Мотивация выше среднего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Г.М.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З.В.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К.Е.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К.М.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П.Я.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Мотивация выше среднего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Р.К.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Ш.С.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17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Ю.Т.</w:t>
            </w:r>
          </w:p>
        </w:tc>
        <w:tc>
          <w:tcPr>
            <w:tcW w:w="1859" w:type="dxa"/>
          </w:tcPr>
          <w:p w:rsidR="004C4B8F" w:rsidRPr="009D0939" w:rsidRDefault="00412941" w:rsidP="00412941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Pr="009D0939" w:rsidRDefault="004C4B8F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В.И.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Default="004C4B8F" w:rsidP="00D6539A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С.А.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13</w:t>
            </w:r>
          </w:p>
        </w:tc>
        <w:tc>
          <w:tcPr>
            <w:tcW w:w="4235" w:type="dxa"/>
          </w:tcPr>
          <w:p w:rsidR="004C4B8F" w:rsidRPr="00700896" w:rsidRDefault="008402E8" w:rsidP="00D6539A">
            <w:pPr>
              <w:jc w:val="center"/>
              <w:rPr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Низкая школьная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Default="004C4B8F" w:rsidP="00D6539A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Ш.С.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17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Default="004C4B8F" w:rsidP="00D6539A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М.Д.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20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Мотивация выше среднего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Default="004C4B8F" w:rsidP="00D6539A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Т.Н.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22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Мотивация выше среднего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Default="004C4B8F" w:rsidP="00D6539A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А.Т.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18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4C4B8F" w:rsidRPr="009D0939" w:rsidTr="00D6539A">
        <w:tc>
          <w:tcPr>
            <w:tcW w:w="1242" w:type="dxa"/>
          </w:tcPr>
          <w:p w:rsidR="004C4B8F" w:rsidRPr="00700896" w:rsidRDefault="004C4B8F" w:rsidP="004C4B8F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4C4B8F" w:rsidRDefault="004C4B8F" w:rsidP="00D6539A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Т.А.</w:t>
            </w:r>
          </w:p>
        </w:tc>
        <w:tc>
          <w:tcPr>
            <w:tcW w:w="1859" w:type="dxa"/>
          </w:tcPr>
          <w:p w:rsidR="004C4B8F" w:rsidRPr="009D0939" w:rsidRDefault="00412941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4235" w:type="dxa"/>
          </w:tcPr>
          <w:p w:rsidR="004C4B8F" w:rsidRPr="009D0939" w:rsidRDefault="008402E8" w:rsidP="00D6539A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8402E8" w:rsidRPr="009D0939" w:rsidTr="00D6539A">
        <w:tc>
          <w:tcPr>
            <w:tcW w:w="1242" w:type="dxa"/>
          </w:tcPr>
          <w:p w:rsidR="008402E8" w:rsidRPr="00700896" w:rsidRDefault="008402E8" w:rsidP="008402E8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8402E8" w:rsidRDefault="008402E8" w:rsidP="008402E8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Ш.И.</w:t>
            </w:r>
          </w:p>
        </w:tc>
        <w:tc>
          <w:tcPr>
            <w:tcW w:w="1859" w:type="dxa"/>
          </w:tcPr>
          <w:p w:rsidR="008402E8" w:rsidRPr="009D0939" w:rsidRDefault="008402E8" w:rsidP="008402E8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15</w:t>
            </w:r>
          </w:p>
        </w:tc>
        <w:tc>
          <w:tcPr>
            <w:tcW w:w="4235" w:type="dxa"/>
          </w:tcPr>
          <w:p w:rsidR="008402E8" w:rsidRPr="009D0939" w:rsidRDefault="008402E8" w:rsidP="008402E8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  <w:tr w:rsidR="008402E8" w:rsidRPr="009D0939" w:rsidTr="00D6539A">
        <w:tc>
          <w:tcPr>
            <w:tcW w:w="1242" w:type="dxa"/>
          </w:tcPr>
          <w:p w:rsidR="008402E8" w:rsidRPr="00700896" w:rsidRDefault="008402E8" w:rsidP="008402E8">
            <w:pPr>
              <w:pStyle w:val="a5"/>
              <w:numPr>
                <w:ilvl w:val="0"/>
                <w:numId w:val="4"/>
              </w:numPr>
              <w:rPr>
                <w:i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35" w:type="dxa"/>
          </w:tcPr>
          <w:p w:rsidR="008402E8" w:rsidRDefault="008402E8" w:rsidP="008402E8">
            <w:pPr>
              <w:jc w:val="center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i/>
                <w:sz w:val="28"/>
                <w:szCs w:val="28"/>
                <w:shd w:val="clear" w:color="auto" w:fill="FFFFFF"/>
              </w:rPr>
              <w:t>К.И.</w:t>
            </w:r>
          </w:p>
        </w:tc>
        <w:tc>
          <w:tcPr>
            <w:tcW w:w="1859" w:type="dxa"/>
          </w:tcPr>
          <w:p w:rsidR="008402E8" w:rsidRPr="009D0939" w:rsidRDefault="008402E8" w:rsidP="008402E8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16</w:t>
            </w:r>
          </w:p>
        </w:tc>
        <w:tc>
          <w:tcPr>
            <w:tcW w:w="4235" w:type="dxa"/>
          </w:tcPr>
          <w:p w:rsidR="008402E8" w:rsidRPr="009D0939" w:rsidRDefault="008402E8" w:rsidP="008402E8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Положительная мотивация</w:t>
            </w:r>
          </w:p>
        </w:tc>
      </w:tr>
    </w:tbl>
    <w:p w:rsidR="00F75C75" w:rsidRDefault="00F75C75" w:rsidP="00BD7A88">
      <w:pPr>
        <w:spacing w:line="360" w:lineRule="auto"/>
        <w:rPr>
          <w:sz w:val="28"/>
          <w:szCs w:val="28"/>
          <w:shd w:val="clear" w:color="auto" w:fill="FFFFFF"/>
        </w:rPr>
      </w:pPr>
    </w:p>
    <w:p w:rsidR="00F75C75" w:rsidRPr="008402E8" w:rsidRDefault="00F75C75" w:rsidP="00BD7A88">
      <w:pPr>
        <w:spacing w:line="360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8402E8">
        <w:rPr>
          <w:b/>
          <w:bCs/>
          <w:sz w:val="28"/>
          <w:szCs w:val="28"/>
          <w:shd w:val="clear" w:color="auto" w:fill="FFFFFF"/>
        </w:rPr>
        <w:t xml:space="preserve">Расчет  t-критерия Стьюдента </w:t>
      </w:r>
    </w:p>
    <w:p w:rsidR="00F6618A" w:rsidRDefault="008402E8" w:rsidP="008402E8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</w:t>
      </w:r>
      <w:r w:rsidR="00F75C75">
        <w:rPr>
          <w:sz w:val="28"/>
          <w:szCs w:val="28"/>
          <w:shd w:val="clear" w:color="auto" w:fill="FFFFFF"/>
        </w:rPr>
        <w:t>еред расчетом ряд был проверен на нормальность распределения признака</w:t>
      </w:r>
      <w:r>
        <w:rPr>
          <w:sz w:val="28"/>
          <w:szCs w:val="28"/>
          <w:shd w:val="clear" w:color="auto" w:fill="FFFFFF"/>
        </w:rPr>
        <w:t xml:space="preserve"> </w:t>
      </w:r>
      <w:r w:rsidR="00F75C75">
        <w:rPr>
          <w:sz w:val="28"/>
          <w:szCs w:val="28"/>
          <w:shd w:val="clear" w:color="auto" w:fill="FFFFFF"/>
        </w:rPr>
        <w:t>критерием Колмогорова-Смирнова</w:t>
      </w:r>
      <w:r>
        <w:rPr>
          <w:sz w:val="28"/>
          <w:szCs w:val="28"/>
          <w:shd w:val="clear" w:color="auto" w:fill="FFFFFF"/>
        </w:rPr>
        <w:t xml:space="preserve">. Оба ряда имеют нормальное распределение уровня исследуемого признака. </w:t>
      </w:r>
    </w:p>
    <w:p w:rsidR="008402E8" w:rsidRPr="008402E8" w:rsidRDefault="008402E8" w:rsidP="008402E8">
      <w:pPr>
        <w:shd w:val="clear" w:color="auto" w:fill="FFFFFF"/>
        <w:spacing w:after="150"/>
        <w:jc w:val="center"/>
        <w:outlineLvl w:val="3"/>
        <w:rPr>
          <w:color w:val="000000" w:themeColor="text1"/>
          <w:sz w:val="29"/>
          <w:szCs w:val="29"/>
        </w:rPr>
      </w:pPr>
      <w:r w:rsidRPr="008402E8">
        <w:rPr>
          <w:color w:val="000000" w:themeColor="text1"/>
          <w:sz w:val="29"/>
          <w:szCs w:val="29"/>
        </w:rPr>
        <w:t>Автоматический расчет t-критерия Стьюдента</w:t>
      </w:r>
    </w:p>
    <w:tbl>
      <w:tblPr>
        <w:tblStyle w:val="GridTableLight"/>
        <w:tblW w:w="5000" w:type="pct"/>
        <w:tblLook w:val="04A0"/>
      </w:tblPr>
      <w:tblGrid>
        <w:gridCol w:w="977"/>
        <w:gridCol w:w="2149"/>
        <w:gridCol w:w="2149"/>
        <w:gridCol w:w="2148"/>
        <w:gridCol w:w="2148"/>
      </w:tblGrid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№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spacing w:line="255" w:lineRule="atLeast"/>
              <w:jc w:val="center"/>
              <w:rPr>
                <w:color w:val="333333"/>
                <w:sz w:val="21"/>
                <w:szCs w:val="21"/>
              </w:rPr>
            </w:pPr>
            <w:r w:rsidRPr="008402E8">
              <w:rPr>
                <w:color w:val="333333"/>
                <w:sz w:val="21"/>
                <w:szCs w:val="21"/>
              </w:rPr>
              <w:t>Выборка 1</w:t>
            </w:r>
            <w:r w:rsidRPr="008402E8">
              <w:rPr>
                <w:color w:val="333333"/>
                <w:sz w:val="21"/>
                <w:szCs w:val="21"/>
              </w:rPr>
              <w:br/>
              <w:t>(В.1)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spacing w:line="255" w:lineRule="atLeast"/>
              <w:jc w:val="center"/>
              <w:rPr>
                <w:color w:val="333333"/>
                <w:sz w:val="21"/>
                <w:szCs w:val="21"/>
              </w:rPr>
            </w:pPr>
            <w:r w:rsidRPr="008402E8">
              <w:rPr>
                <w:color w:val="333333"/>
                <w:sz w:val="21"/>
                <w:szCs w:val="21"/>
              </w:rPr>
              <w:t>Выборка 2</w:t>
            </w:r>
            <w:r w:rsidRPr="008402E8">
              <w:rPr>
                <w:color w:val="333333"/>
                <w:sz w:val="21"/>
                <w:szCs w:val="21"/>
              </w:rPr>
              <w:br/>
              <w:t>(В.2)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spacing w:line="255" w:lineRule="atLeast"/>
              <w:jc w:val="center"/>
              <w:rPr>
                <w:color w:val="333333"/>
                <w:sz w:val="21"/>
                <w:szCs w:val="21"/>
              </w:rPr>
            </w:pPr>
            <w:r w:rsidRPr="008402E8">
              <w:rPr>
                <w:color w:val="333333"/>
                <w:sz w:val="21"/>
                <w:szCs w:val="21"/>
              </w:rPr>
              <w:t>Отклонения</w:t>
            </w:r>
            <w:r w:rsidRPr="008402E8">
              <w:rPr>
                <w:color w:val="333333"/>
                <w:sz w:val="21"/>
                <w:szCs w:val="21"/>
              </w:rPr>
              <w:br/>
              <w:t>(В.1 - В.2)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spacing w:line="255" w:lineRule="atLeast"/>
              <w:jc w:val="center"/>
              <w:rPr>
                <w:color w:val="333333"/>
                <w:sz w:val="21"/>
                <w:szCs w:val="21"/>
              </w:rPr>
            </w:pPr>
            <w:r w:rsidRPr="008402E8">
              <w:rPr>
                <w:color w:val="333333"/>
                <w:sz w:val="21"/>
                <w:szCs w:val="21"/>
              </w:rPr>
              <w:t>Квадраты отклонений</w:t>
            </w:r>
            <w:r w:rsidRPr="008402E8">
              <w:rPr>
                <w:color w:val="333333"/>
                <w:sz w:val="21"/>
                <w:szCs w:val="21"/>
              </w:rPr>
              <w:br/>
              <w:t>(В.1 - В.2)</w:t>
            </w:r>
            <w:r w:rsidRPr="008402E8">
              <w:rPr>
                <w:color w:val="333333"/>
                <w:sz w:val="21"/>
                <w:szCs w:val="21"/>
                <w:vertAlign w:val="superscript"/>
              </w:rPr>
              <w:t>2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12 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18 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20 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21 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9 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25 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10 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25 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11 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18 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-7 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49 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7 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13 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19 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8 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22 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-8 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64 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9 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12 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10 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11 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17 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11 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9 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12 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10 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13 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10 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13 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-3 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9 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12 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17 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25 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20 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22 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17 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12 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18 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36 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18 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19 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-5 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25 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19 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11 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14 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-3 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9 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20 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13 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16 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-3 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9 </w:t>
            </w:r>
          </w:p>
        </w:tc>
      </w:tr>
      <w:tr w:rsidR="008402E8" w:rsidRPr="008402E8" w:rsidTr="008402E8">
        <w:tc>
          <w:tcPr>
            <w:tcW w:w="5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Суммы: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242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348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-106</w:t>
            </w:r>
          </w:p>
        </w:tc>
        <w:tc>
          <w:tcPr>
            <w:tcW w:w="1100" w:type="pct"/>
            <w:hideMark/>
          </w:tcPr>
          <w:p w:rsidR="008402E8" w:rsidRPr="008402E8" w:rsidRDefault="008402E8" w:rsidP="008402E8">
            <w:pPr>
              <w:jc w:val="center"/>
              <w:rPr>
                <w:color w:val="000000"/>
                <w:sz w:val="21"/>
                <w:szCs w:val="21"/>
              </w:rPr>
            </w:pPr>
            <w:r w:rsidRPr="008402E8">
              <w:rPr>
                <w:color w:val="000000"/>
                <w:sz w:val="21"/>
                <w:szCs w:val="21"/>
              </w:rPr>
              <w:t>596</w:t>
            </w:r>
          </w:p>
        </w:tc>
      </w:tr>
    </w:tbl>
    <w:p w:rsidR="008402E8" w:rsidRPr="008402E8" w:rsidRDefault="008402E8" w:rsidP="008402E8">
      <w:r w:rsidRPr="008402E8">
        <w:rPr>
          <w:rFonts w:ascii="Verdana" w:hAnsi="Verdana"/>
          <w:color w:val="000000"/>
        </w:rPr>
        <w:br w:type="textWrapping" w:clear="all"/>
      </w:r>
    </w:p>
    <w:p w:rsidR="00E361DA" w:rsidRPr="008402E8" w:rsidRDefault="008402E8" w:rsidP="008402E8">
      <w:pPr>
        <w:shd w:val="clear" w:color="auto" w:fill="FFFFFF"/>
        <w:spacing w:after="200"/>
        <w:jc w:val="center"/>
        <w:rPr>
          <w:color w:val="000000"/>
        </w:rPr>
      </w:pPr>
      <w:r w:rsidRPr="008402E8">
        <w:rPr>
          <w:b/>
          <w:bCs/>
          <w:color w:val="000000"/>
        </w:rPr>
        <w:t xml:space="preserve">Результат: </w:t>
      </w:r>
      <w:proofErr w:type="spellStart"/>
      <w:r w:rsidRPr="008402E8">
        <w:rPr>
          <w:b/>
          <w:bCs/>
          <w:color w:val="000000"/>
        </w:rPr>
        <w:t>t</w:t>
      </w:r>
      <w:r w:rsidRPr="008402E8">
        <w:rPr>
          <w:b/>
          <w:bCs/>
          <w:color w:val="000000"/>
          <w:vertAlign w:val="subscript"/>
        </w:rPr>
        <w:t>Эмп</w:t>
      </w:r>
      <w:proofErr w:type="spellEnd"/>
      <w:r w:rsidRPr="008402E8">
        <w:rPr>
          <w:b/>
          <w:bCs/>
          <w:color w:val="000000"/>
        </w:rPr>
        <w:t> = 17.7</w:t>
      </w:r>
      <w:r>
        <w:rPr>
          <w:noProof/>
          <w:color w:val="000000"/>
        </w:rPr>
        <w:drawing>
          <wp:inline distT="0" distB="0" distL="0" distR="0">
            <wp:extent cx="6172774" cy="192210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149" cy="1943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1DA" w:rsidRDefault="00C64E2E" w:rsidP="00AB57CC">
      <w:pPr>
        <w:spacing w:line="360" w:lineRule="auto"/>
        <w:ind w:firstLine="708"/>
        <w:jc w:val="both"/>
        <w:rPr>
          <w:sz w:val="28"/>
          <w:szCs w:val="28"/>
        </w:rPr>
      </w:pPr>
      <w:r w:rsidRPr="00C64E2E">
        <w:rPr>
          <w:sz w:val="28"/>
          <w:szCs w:val="28"/>
        </w:rPr>
        <w:lastRenderedPageBreak/>
        <w:t>Полученное эмпирическое значение t (</w:t>
      </w:r>
      <w:r w:rsidR="008402E8">
        <w:rPr>
          <w:sz w:val="28"/>
          <w:szCs w:val="28"/>
        </w:rPr>
        <w:t>17.7</w:t>
      </w:r>
      <w:r>
        <w:rPr>
          <w:sz w:val="28"/>
          <w:szCs w:val="28"/>
        </w:rPr>
        <w:t>) находится в зоне значимости,  следовательно, можно полагать, что в значении признака есть статистически значимый сдви</w:t>
      </w:r>
      <w:r w:rsidR="00F73597">
        <w:rPr>
          <w:sz w:val="28"/>
          <w:szCs w:val="28"/>
        </w:rPr>
        <w:t xml:space="preserve">г.  Выдвинутая ранее гипотеза о том, </w:t>
      </w:r>
      <w:r w:rsidR="008402E8">
        <w:rPr>
          <w:sz w:val="28"/>
          <w:szCs w:val="28"/>
        </w:rPr>
        <w:t xml:space="preserve">что организация занятий с использованием </w:t>
      </w:r>
      <w:proofErr w:type="gramStart"/>
      <w:r w:rsidR="008402E8">
        <w:rPr>
          <w:sz w:val="28"/>
          <w:szCs w:val="28"/>
        </w:rPr>
        <w:t>интерактивного</w:t>
      </w:r>
      <w:proofErr w:type="gramEnd"/>
      <w:r w:rsidR="008402E8">
        <w:rPr>
          <w:sz w:val="28"/>
          <w:szCs w:val="28"/>
        </w:rPr>
        <w:t xml:space="preserve"> </w:t>
      </w:r>
      <w:proofErr w:type="spellStart"/>
      <w:r w:rsidR="008402E8">
        <w:rPr>
          <w:sz w:val="28"/>
          <w:szCs w:val="28"/>
        </w:rPr>
        <w:t>скалодрома</w:t>
      </w:r>
      <w:proofErr w:type="spellEnd"/>
      <w:r w:rsidR="008402E8">
        <w:rPr>
          <w:sz w:val="28"/>
          <w:szCs w:val="28"/>
        </w:rPr>
        <w:t xml:space="preserve">  будет способствовать увеличению мотивации к занятиям физической культуры</w:t>
      </w:r>
      <w:r w:rsidR="00AB57CC">
        <w:rPr>
          <w:sz w:val="28"/>
          <w:szCs w:val="28"/>
        </w:rPr>
        <w:t>, подтвердилась.</w:t>
      </w:r>
    </w:p>
    <w:p w:rsidR="00BD7A88" w:rsidRDefault="00BD7A88" w:rsidP="00AB57CC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A57A72">
        <w:rPr>
          <w:sz w:val="28"/>
          <w:szCs w:val="28"/>
        </w:rPr>
        <w:lastRenderedPageBreak/>
        <w:t>Список литературы:</w:t>
      </w:r>
    </w:p>
    <w:p w:rsidR="004E410C" w:rsidRDefault="004E410C" w:rsidP="00AB57CC">
      <w:pPr>
        <w:jc w:val="center"/>
        <w:rPr>
          <w:sz w:val="28"/>
          <w:szCs w:val="28"/>
        </w:rPr>
      </w:pPr>
    </w:p>
    <w:p w:rsidR="00BD7A88" w:rsidRDefault="00BD7A88" w:rsidP="004E410C">
      <w:pPr>
        <w:pStyle w:val="a6"/>
        <w:numPr>
          <w:ilvl w:val="0"/>
          <w:numId w:val="6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A57A72">
        <w:rPr>
          <w:rFonts w:eastAsia="Calibri"/>
          <w:sz w:val="28"/>
          <w:szCs w:val="28"/>
          <w:lang w:eastAsia="en-US"/>
        </w:rPr>
        <w:t>Исаев</w:t>
      </w:r>
      <w:r w:rsidR="00A57A72">
        <w:rPr>
          <w:rFonts w:eastAsia="Calibri"/>
          <w:sz w:val="28"/>
          <w:szCs w:val="28"/>
          <w:lang w:eastAsia="en-US"/>
        </w:rPr>
        <w:t xml:space="preserve"> </w:t>
      </w:r>
      <w:r w:rsidR="00A57A72" w:rsidRPr="00A57A72">
        <w:rPr>
          <w:rFonts w:eastAsia="Calibri"/>
          <w:sz w:val="28"/>
          <w:szCs w:val="28"/>
          <w:lang w:eastAsia="en-US"/>
        </w:rPr>
        <w:t>Д.Н.</w:t>
      </w:r>
      <w:r w:rsidRPr="00A57A72">
        <w:rPr>
          <w:rFonts w:eastAsia="Calibri"/>
          <w:sz w:val="28"/>
          <w:szCs w:val="28"/>
          <w:lang w:eastAsia="en-US"/>
        </w:rPr>
        <w:t>, Колосова</w:t>
      </w:r>
      <w:r w:rsidR="00A57A72">
        <w:rPr>
          <w:rFonts w:eastAsia="Calibri"/>
          <w:sz w:val="28"/>
          <w:szCs w:val="28"/>
          <w:lang w:eastAsia="en-US"/>
        </w:rPr>
        <w:t xml:space="preserve"> </w:t>
      </w:r>
      <w:r w:rsidR="00A57A72" w:rsidRPr="00A57A72">
        <w:rPr>
          <w:rFonts w:eastAsia="Calibri"/>
          <w:sz w:val="28"/>
          <w:szCs w:val="28"/>
          <w:lang w:eastAsia="en-US"/>
        </w:rPr>
        <w:t xml:space="preserve">Т.А. </w:t>
      </w:r>
      <w:r w:rsidRPr="00A57A72">
        <w:rPr>
          <w:rFonts w:eastAsia="Calibri"/>
          <w:sz w:val="28"/>
          <w:szCs w:val="28"/>
          <w:lang w:eastAsia="en-US"/>
        </w:rPr>
        <w:t xml:space="preserve"> Практикум по психологии умственно отсталых детей и подростков</w:t>
      </w:r>
      <w:r w:rsidR="00A57A72">
        <w:rPr>
          <w:rFonts w:eastAsia="Calibri"/>
          <w:sz w:val="28"/>
          <w:szCs w:val="28"/>
          <w:lang w:eastAsia="en-US"/>
        </w:rPr>
        <w:t>. СПб:</w:t>
      </w:r>
      <w:r w:rsidR="00A57A72" w:rsidRPr="00A57A72">
        <w:t xml:space="preserve"> </w:t>
      </w:r>
      <w:r w:rsidR="00A57A72" w:rsidRPr="00A57A72">
        <w:rPr>
          <w:rFonts w:eastAsia="Calibri"/>
          <w:sz w:val="28"/>
          <w:szCs w:val="28"/>
          <w:lang w:eastAsia="en-US"/>
        </w:rPr>
        <w:t>Изд-во</w:t>
      </w:r>
      <w:r w:rsidRPr="00A57A72">
        <w:rPr>
          <w:rFonts w:eastAsia="Calibri"/>
          <w:sz w:val="28"/>
          <w:szCs w:val="28"/>
          <w:lang w:eastAsia="en-US"/>
        </w:rPr>
        <w:t xml:space="preserve"> </w:t>
      </w:r>
      <w:r w:rsidR="00A57A72">
        <w:rPr>
          <w:rFonts w:eastAsia="Calibri"/>
          <w:sz w:val="28"/>
          <w:szCs w:val="28"/>
          <w:lang w:eastAsia="en-US"/>
        </w:rPr>
        <w:t>КАРО. 2012. С.176</w:t>
      </w:r>
    </w:p>
    <w:p w:rsidR="00FE4950" w:rsidRPr="00FE4950" w:rsidRDefault="00FE4950" w:rsidP="00FE4950">
      <w:pPr>
        <w:numPr>
          <w:ilvl w:val="0"/>
          <w:numId w:val="6"/>
        </w:numPr>
        <w:spacing w:line="360" w:lineRule="auto"/>
        <w:jc w:val="both"/>
        <w:textAlignment w:val="baseline"/>
        <w:rPr>
          <w:sz w:val="28"/>
          <w:szCs w:val="28"/>
        </w:rPr>
      </w:pPr>
      <w:r w:rsidRPr="00FE4950">
        <w:rPr>
          <w:sz w:val="28"/>
          <w:szCs w:val="28"/>
        </w:rPr>
        <w:t xml:space="preserve">Приказ </w:t>
      </w:r>
      <w:proofErr w:type="spellStart"/>
      <w:r w:rsidRPr="00FE4950">
        <w:rPr>
          <w:sz w:val="28"/>
          <w:szCs w:val="28"/>
        </w:rPr>
        <w:t>Минобрнауки</w:t>
      </w:r>
      <w:proofErr w:type="spellEnd"/>
      <w:r w:rsidRPr="00FE4950">
        <w:rPr>
          <w:sz w:val="28"/>
          <w:szCs w:val="28"/>
        </w:rPr>
        <w:t xml:space="preserve"> России от 19 декабря 2014 г. N 1598 [Электронный ресурс]//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здоровья» </w:t>
      </w:r>
      <w:r w:rsidRPr="00FE4950">
        <w:rPr>
          <w:sz w:val="28"/>
          <w:szCs w:val="28"/>
          <w:lang w:val="en-US"/>
        </w:rPr>
        <w:t>URL</w:t>
      </w:r>
      <w:r w:rsidRPr="00FE4950">
        <w:rPr>
          <w:sz w:val="28"/>
          <w:szCs w:val="28"/>
        </w:rPr>
        <w:t>:</w:t>
      </w:r>
      <w:proofErr w:type="spellStart"/>
      <w:r w:rsidR="00FC0B24" w:rsidRPr="00FE4950">
        <w:rPr>
          <w:sz w:val="28"/>
          <w:szCs w:val="28"/>
        </w:rPr>
        <w:fldChar w:fldCharType="begin"/>
      </w:r>
      <w:r w:rsidRPr="00FE4950">
        <w:rPr>
          <w:sz w:val="28"/>
          <w:szCs w:val="28"/>
        </w:rPr>
        <w:instrText xml:space="preserve"> HYPERLINK "https://минобрнауки.рф/документы/5132" \t "_blank" </w:instrText>
      </w:r>
      <w:r w:rsidR="00FC0B24" w:rsidRPr="00FE4950">
        <w:rPr>
          <w:sz w:val="28"/>
          <w:szCs w:val="28"/>
        </w:rPr>
        <w:fldChar w:fldCharType="separate"/>
      </w:r>
      <w:r w:rsidRPr="00FE4950">
        <w:rPr>
          <w:color w:val="0000FF"/>
          <w:sz w:val="28"/>
          <w:szCs w:val="28"/>
          <w:u w:val="single"/>
        </w:rPr>
        <w:t>https</w:t>
      </w:r>
      <w:proofErr w:type="spellEnd"/>
      <w:r w:rsidRPr="00FE4950">
        <w:rPr>
          <w:color w:val="0000FF"/>
          <w:sz w:val="28"/>
          <w:szCs w:val="28"/>
          <w:u w:val="single"/>
        </w:rPr>
        <w:t>://</w:t>
      </w:r>
      <w:proofErr w:type="spellStart"/>
      <w:r w:rsidRPr="00FE4950">
        <w:rPr>
          <w:color w:val="0000FF"/>
          <w:sz w:val="28"/>
          <w:szCs w:val="28"/>
          <w:u w:val="single"/>
        </w:rPr>
        <w:t>минобрнауки.рф</w:t>
      </w:r>
      <w:proofErr w:type="spellEnd"/>
      <w:r w:rsidRPr="00FE4950">
        <w:rPr>
          <w:color w:val="0000FF"/>
          <w:sz w:val="28"/>
          <w:szCs w:val="28"/>
          <w:u w:val="single"/>
        </w:rPr>
        <w:t>/документы/5132</w:t>
      </w:r>
      <w:r w:rsidR="00FC0B24" w:rsidRPr="00FE4950">
        <w:rPr>
          <w:sz w:val="28"/>
          <w:szCs w:val="28"/>
        </w:rPr>
        <w:fldChar w:fldCharType="end"/>
      </w:r>
      <w:r w:rsidRPr="00FE4950">
        <w:rPr>
          <w:sz w:val="28"/>
          <w:szCs w:val="28"/>
        </w:rPr>
        <w:t xml:space="preserve"> (дата обращения </w:t>
      </w:r>
      <w:r>
        <w:rPr>
          <w:rStyle w:val="normaltextrun"/>
          <w:sz w:val="28"/>
          <w:szCs w:val="28"/>
        </w:rPr>
        <w:t>09.05.2021</w:t>
      </w:r>
      <w:r w:rsidRPr="00FE4950">
        <w:rPr>
          <w:sz w:val="28"/>
          <w:szCs w:val="28"/>
        </w:rPr>
        <w:t>) </w:t>
      </w:r>
    </w:p>
    <w:p w:rsidR="004E410C" w:rsidRPr="004E410C" w:rsidRDefault="004E410C" w:rsidP="004E410C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jc w:val="both"/>
        <w:textAlignment w:val="baseline"/>
        <w:rPr>
          <w:rFonts w:ascii="Calibri" w:hAnsi="Calibri" w:cs="Calibri"/>
          <w:sz w:val="28"/>
          <w:szCs w:val="28"/>
        </w:rPr>
      </w:pPr>
      <w:r>
        <w:rPr>
          <w:rStyle w:val="normaltextrun"/>
          <w:sz w:val="28"/>
          <w:szCs w:val="28"/>
        </w:rPr>
        <w:t xml:space="preserve">Примерная АООП образования </w:t>
      </w:r>
      <w:proofErr w:type="gramStart"/>
      <w:r>
        <w:rPr>
          <w:rStyle w:val="normaltextrun"/>
          <w:sz w:val="28"/>
          <w:szCs w:val="28"/>
        </w:rPr>
        <w:t>обучающихся</w:t>
      </w:r>
      <w:proofErr w:type="gramEnd"/>
      <w:r>
        <w:rPr>
          <w:rStyle w:val="normaltextrun"/>
          <w:sz w:val="28"/>
          <w:szCs w:val="28"/>
        </w:rPr>
        <w:t xml:space="preserve"> с умственной отсталостью (интеллектуальными нарушениями) [Электронный ресурс]//</w:t>
      </w:r>
      <w:r>
        <w:rPr>
          <w:rStyle w:val="normaltextrun"/>
          <w:sz w:val="28"/>
          <w:szCs w:val="28"/>
          <w:lang w:val="en-US"/>
        </w:rPr>
        <w:t>URL</w:t>
      </w:r>
      <w:r>
        <w:rPr>
          <w:rStyle w:val="normaltextrun"/>
          <w:sz w:val="28"/>
          <w:szCs w:val="28"/>
        </w:rPr>
        <w:t>:</w:t>
      </w:r>
      <w:r>
        <w:rPr>
          <w:rStyle w:val="normaltextrun"/>
          <w:sz w:val="28"/>
          <w:szCs w:val="28"/>
          <w:lang w:val="en-US"/>
        </w:rPr>
        <w:t>https</w:t>
      </w:r>
      <w:r>
        <w:rPr>
          <w:rStyle w:val="normaltextrun"/>
          <w:sz w:val="28"/>
          <w:szCs w:val="28"/>
        </w:rPr>
        <w:t>://</w:t>
      </w:r>
      <w:proofErr w:type="spellStart"/>
      <w:r>
        <w:rPr>
          <w:rStyle w:val="spellingerror"/>
          <w:sz w:val="28"/>
          <w:szCs w:val="28"/>
          <w:lang w:val="en-US"/>
        </w:rPr>
        <w:t>minobr</w:t>
      </w:r>
      <w:proofErr w:type="spellEnd"/>
      <w:r>
        <w:rPr>
          <w:rStyle w:val="normaltextrun"/>
          <w:sz w:val="28"/>
          <w:szCs w:val="28"/>
        </w:rPr>
        <w:t>.</w:t>
      </w:r>
      <w:proofErr w:type="spellStart"/>
      <w:r>
        <w:rPr>
          <w:rStyle w:val="spellingerror"/>
          <w:sz w:val="28"/>
          <w:szCs w:val="28"/>
          <w:lang w:val="en-US"/>
        </w:rPr>
        <w:t>govmurman</w:t>
      </w:r>
      <w:proofErr w:type="spellEnd"/>
      <w:r>
        <w:rPr>
          <w:rStyle w:val="normaltextrun"/>
          <w:sz w:val="28"/>
          <w:szCs w:val="28"/>
        </w:rPr>
        <w:t>.</w:t>
      </w:r>
      <w:proofErr w:type="spellStart"/>
      <w:r>
        <w:rPr>
          <w:rStyle w:val="spellingerror"/>
          <w:sz w:val="28"/>
          <w:szCs w:val="28"/>
          <w:lang w:val="en-US"/>
        </w:rPr>
        <w:t>ru</w:t>
      </w:r>
      <w:proofErr w:type="spellEnd"/>
      <w:r>
        <w:rPr>
          <w:rStyle w:val="normaltextrun"/>
          <w:sz w:val="28"/>
          <w:szCs w:val="28"/>
        </w:rPr>
        <w:t>/</w:t>
      </w:r>
      <w:r>
        <w:rPr>
          <w:rStyle w:val="normaltextrun"/>
          <w:sz w:val="28"/>
          <w:szCs w:val="28"/>
          <w:lang w:val="en-US"/>
        </w:rPr>
        <w:t>files</w:t>
      </w:r>
      <w:r>
        <w:rPr>
          <w:rStyle w:val="normaltextrun"/>
          <w:sz w:val="28"/>
          <w:szCs w:val="28"/>
        </w:rPr>
        <w:t>/</w:t>
      </w:r>
      <w:r>
        <w:rPr>
          <w:rStyle w:val="normaltextrun"/>
          <w:sz w:val="28"/>
          <w:szCs w:val="28"/>
          <w:lang w:val="en-US"/>
        </w:rPr>
        <w:t>Lows</w:t>
      </w:r>
      <w:r>
        <w:rPr>
          <w:rStyle w:val="normaltextrun"/>
          <w:sz w:val="28"/>
          <w:szCs w:val="28"/>
        </w:rPr>
        <w:t>/</w:t>
      </w:r>
      <w:proofErr w:type="spellStart"/>
      <w:r>
        <w:rPr>
          <w:rStyle w:val="normaltextrun"/>
          <w:sz w:val="28"/>
          <w:szCs w:val="28"/>
          <w:lang w:val="en-US"/>
        </w:rPr>
        <w:t>Gener</w:t>
      </w:r>
      <w:proofErr w:type="spellEnd"/>
      <w:r>
        <w:rPr>
          <w:rStyle w:val="normaltextrun"/>
          <w:sz w:val="28"/>
          <w:szCs w:val="28"/>
        </w:rPr>
        <w:t>_</w:t>
      </w:r>
      <w:proofErr w:type="spellStart"/>
      <w:r>
        <w:rPr>
          <w:rStyle w:val="spellingerror"/>
          <w:sz w:val="28"/>
          <w:szCs w:val="28"/>
          <w:lang w:val="en-US"/>
        </w:rPr>
        <w:t>edu</w:t>
      </w:r>
      <w:proofErr w:type="spellEnd"/>
      <w:r>
        <w:rPr>
          <w:rStyle w:val="normaltextrun"/>
          <w:sz w:val="28"/>
          <w:szCs w:val="28"/>
        </w:rPr>
        <w:t>/</w:t>
      </w:r>
      <w:r>
        <w:rPr>
          <w:rStyle w:val="normaltextrun"/>
          <w:sz w:val="28"/>
          <w:szCs w:val="28"/>
          <w:lang w:val="en-US"/>
        </w:rPr>
        <w:t>OVZ</w:t>
      </w:r>
      <w:r>
        <w:rPr>
          <w:rStyle w:val="normaltextrun"/>
          <w:sz w:val="28"/>
          <w:szCs w:val="28"/>
        </w:rPr>
        <w:t>/08.</w:t>
      </w:r>
      <w:proofErr w:type="spellStart"/>
      <w:r>
        <w:rPr>
          <w:rStyle w:val="normaltextrun"/>
          <w:sz w:val="28"/>
          <w:szCs w:val="28"/>
          <w:lang w:val="en-US"/>
        </w:rPr>
        <w:t>pdf</w:t>
      </w:r>
      <w:proofErr w:type="spellEnd"/>
      <w:r>
        <w:rPr>
          <w:rStyle w:val="normaltextrun"/>
          <w:sz w:val="28"/>
          <w:szCs w:val="28"/>
        </w:rPr>
        <w:t>  (дата обращения 09.05.2021)  </w:t>
      </w:r>
      <w:r>
        <w:rPr>
          <w:rStyle w:val="eop"/>
          <w:sz w:val="28"/>
          <w:szCs w:val="28"/>
        </w:rPr>
        <w:t> </w:t>
      </w:r>
    </w:p>
    <w:p w:rsidR="004E410C" w:rsidRPr="004E410C" w:rsidRDefault="004E410C" w:rsidP="004E410C">
      <w:pPr>
        <w:pStyle w:val="a5"/>
        <w:numPr>
          <w:ilvl w:val="0"/>
          <w:numId w:val="6"/>
        </w:numPr>
        <w:spacing w:line="360" w:lineRule="auto"/>
        <w:jc w:val="both"/>
      </w:pPr>
      <w:r w:rsidRPr="004E410C">
        <w:rPr>
          <w:rStyle w:val="normaltextrun"/>
          <w:sz w:val="28"/>
          <w:szCs w:val="28"/>
        </w:rPr>
        <w:t xml:space="preserve">Рубинштейн С.Я. Психология умственно отсталого школьника: Учеб. Пособие для студентов </w:t>
      </w:r>
      <w:proofErr w:type="spellStart"/>
      <w:r w:rsidRPr="004E410C">
        <w:rPr>
          <w:rStyle w:val="normaltextrun"/>
          <w:sz w:val="28"/>
          <w:szCs w:val="28"/>
        </w:rPr>
        <w:t>пед</w:t>
      </w:r>
      <w:proofErr w:type="spellEnd"/>
      <w:r w:rsidRPr="004E410C">
        <w:rPr>
          <w:rStyle w:val="normaltextrun"/>
          <w:sz w:val="28"/>
          <w:szCs w:val="28"/>
        </w:rPr>
        <w:t xml:space="preserve">.  </w:t>
      </w:r>
      <w:proofErr w:type="spellStart"/>
      <w:r w:rsidRPr="004E410C">
        <w:rPr>
          <w:rStyle w:val="normaltextrun"/>
          <w:sz w:val="28"/>
          <w:szCs w:val="28"/>
        </w:rPr>
        <w:t>ин-</w:t>
      </w:r>
      <w:r w:rsidRPr="004E410C">
        <w:rPr>
          <w:rStyle w:val="spellingerror"/>
          <w:sz w:val="28"/>
          <w:szCs w:val="28"/>
        </w:rPr>
        <w:t>тов</w:t>
      </w:r>
      <w:proofErr w:type="spellEnd"/>
      <w:r w:rsidRPr="004E410C">
        <w:rPr>
          <w:rStyle w:val="apple-converted-space"/>
          <w:sz w:val="28"/>
          <w:szCs w:val="28"/>
        </w:rPr>
        <w:t> </w:t>
      </w:r>
      <w:r w:rsidRPr="004E410C">
        <w:rPr>
          <w:rStyle w:val="normaltextrun"/>
          <w:sz w:val="28"/>
          <w:szCs w:val="28"/>
        </w:rPr>
        <w:t>по спец «Дефектология» 2</w:t>
      </w:r>
      <w:r w:rsidRPr="004E410C">
        <w:rPr>
          <w:rStyle w:val="apple-converted-space"/>
          <w:sz w:val="28"/>
          <w:szCs w:val="28"/>
        </w:rPr>
        <w:t> </w:t>
      </w:r>
      <w:proofErr w:type="spellStart"/>
      <w:proofErr w:type="gramStart"/>
      <w:r w:rsidRPr="004E410C">
        <w:rPr>
          <w:rStyle w:val="spellingerror"/>
          <w:sz w:val="28"/>
          <w:szCs w:val="28"/>
        </w:rPr>
        <w:t>изд</w:t>
      </w:r>
      <w:proofErr w:type="spellEnd"/>
      <w:proofErr w:type="gramEnd"/>
      <w:r w:rsidRPr="004E410C">
        <w:rPr>
          <w:rStyle w:val="normaltextrun"/>
          <w:sz w:val="28"/>
          <w:szCs w:val="28"/>
        </w:rPr>
        <w:t>, М:</w:t>
      </w:r>
      <w:r w:rsidRPr="004E410C">
        <w:rPr>
          <w:rStyle w:val="apple-converted-space"/>
          <w:sz w:val="28"/>
          <w:szCs w:val="28"/>
        </w:rPr>
        <w:t> </w:t>
      </w:r>
      <w:proofErr w:type="spellStart"/>
      <w:r w:rsidRPr="004E410C">
        <w:rPr>
          <w:rStyle w:val="spellingerror"/>
          <w:sz w:val="28"/>
          <w:szCs w:val="28"/>
        </w:rPr>
        <w:t>Просвящение</w:t>
      </w:r>
      <w:proofErr w:type="spellEnd"/>
      <w:r w:rsidRPr="004E410C">
        <w:rPr>
          <w:rStyle w:val="normaltextrun"/>
          <w:sz w:val="28"/>
          <w:szCs w:val="28"/>
        </w:rPr>
        <w:t>  179 с.</w:t>
      </w:r>
    </w:p>
    <w:p w:rsidR="00BD7A88" w:rsidRPr="00A57A72" w:rsidRDefault="00BD7A88" w:rsidP="004E410C">
      <w:pPr>
        <w:pStyle w:val="a6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proofErr w:type="spellStart"/>
      <w:r w:rsidRPr="00A57A72">
        <w:rPr>
          <w:sz w:val="28"/>
          <w:szCs w:val="28"/>
        </w:rPr>
        <w:t>Середенко</w:t>
      </w:r>
      <w:proofErr w:type="spellEnd"/>
      <w:r w:rsidR="00A57A72">
        <w:rPr>
          <w:sz w:val="28"/>
          <w:szCs w:val="28"/>
        </w:rPr>
        <w:t xml:space="preserve"> </w:t>
      </w:r>
      <w:r w:rsidR="00A57A72" w:rsidRPr="00A57A72">
        <w:rPr>
          <w:sz w:val="28"/>
          <w:szCs w:val="28"/>
        </w:rPr>
        <w:t>П.В.</w:t>
      </w:r>
      <w:r w:rsidRPr="00A57A72">
        <w:rPr>
          <w:sz w:val="28"/>
          <w:szCs w:val="28"/>
        </w:rPr>
        <w:t>,</w:t>
      </w:r>
      <w:r w:rsidR="00A57A72">
        <w:rPr>
          <w:sz w:val="28"/>
          <w:szCs w:val="28"/>
        </w:rPr>
        <w:t xml:space="preserve"> </w:t>
      </w:r>
      <w:r w:rsidRPr="00A57A72">
        <w:rPr>
          <w:sz w:val="28"/>
          <w:szCs w:val="28"/>
        </w:rPr>
        <w:t xml:space="preserve"> </w:t>
      </w:r>
      <w:proofErr w:type="spellStart"/>
      <w:r w:rsidRPr="00A57A72">
        <w:rPr>
          <w:sz w:val="28"/>
          <w:szCs w:val="28"/>
        </w:rPr>
        <w:t>Должикова</w:t>
      </w:r>
      <w:proofErr w:type="spellEnd"/>
      <w:r w:rsidR="00A57A72">
        <w:rPr>
          <w:sz w:val="28"/>
          <w:szCs w:val="28"/>
        </w:rPr>
        <w:t xml:space="preserve"> А.В. </w:t>
      </w:r>
      <w:r w:rsidRPr="00A57A72">
        <w:rPr>
          <w:sz w:val="28"/>
          <w:szCs w:val="28"/>
        </w:rPr>
        <w:t xml:space="preserve"> Методы математической статистики в </w:t>
      </w:r>
      <w:proofErr w:type="spellStart"/>
      <w:r w:rsidRPr="00A57A72">
        <w:rPr>
          <w:sz w:val="28"/>
          <w:szCs w:val="28"/>
        </w:rPr>
        <w:t>психолого</w:t>
      </w:r>
      <w:proofErr w:type="spellEnd"/>
      <w:r w:rsidR="00A57A72">
        <w:rPr>
          <w:sz w:val="28"/>
          <w:szCs w:val="28"/>
        </w:rPr>
        <w:t xml:space="preserve"> – педагогических исследованиях. </w:t>
      </w:r>
      <w:r w:rsidRPr="00A57A72">
        <w:rPr>
          <w:sz w:val="28"/>
          <w:szCs w:val="28"/>
        </w:rPr>
        <w:t xml:space="preserve"> Южно-Сахалинск: </w:t>
      </w:r>
      <w:proofErr w:type="spellStart"/>
      <w:r w:rsidRPr="00A57A72">
        <w:rPr>
          <w:sz w:val="28"/>
          <w:szCs w:val="28"/>
        </w:rPr>
        <w:t>СахГУ</w:t>
      </w:r>
      <w:proofErr w:type="spellEnd"/>
      <w:r w:rsidRPr="00A57A72">
        <w:rPr>
          <w:sz w:val="28"/>
          <w:szCs w:val="28"/>
        </w:rPr>
        <w:t xml:space="preserve">, 2009. </w:t>
      </w:r>
    </w:p>
    <w:p w:rsidR="00BD7A88" w:rsidRPr="00A57A72" w:rsidRDefault="00BD7A88" w:rsidP="00AB57CC">
      <w:pPr>
        <w:pStyle w:val="a6"/>
        <w:spacing w:line="360" w:lineRule="auto"/>
        <w:rPr>
          <w:sz w:val="28"/>
          <w:szCs w:val="28"/>
        </w:rPr>
      </w:pPr>
    </w:p>
    <w:p w:rsidR="00BD7A88" w:rsidRDefault="00BD7A88" w:rsidP="00437158">
      <w:pPr>
        <w:rPr>
          <w:sz w:val="28"/>
          <w:szCs w:val="28"/>
        </w:rPr>
      </w:pPr>
    </w:p>
    <w:sectPr w:rsidR="00BD7A88" w:rsidSect="00DD3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E6A" w:rsidRDefault="00CE6E6A" w:rsidP="00EC51B4">
      <w:r>
        <w:separator/>
      </w:r>
    </w:p>
  </w:endnote>
  <w:endnote w:type="continuationSeparator" w:id="0">
    <w:p w:rsidR="00CE6E6A" w:rsidRDefault="00CE6E6A" w:rsidP="00EC5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E6A" w:rsidRDefault="00CE6E6A" w:rsidP="00EC51B4">
      <w:r>
        <w:separator/>
      </w:r>
    </w:p>
  </w:footnote>
  <w:footnote w:type="continuationSeparator" w:id="0">
    <w:p w:rsidR="00CE6E6A" w:rsidRDefault="00CE6E6A" w:rsidP="00EC51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E6B34"/>
    <w:multiLevelType w:val="hybridMultilevel"/>
    <w:tmpl w:val="2842C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5E771A"/>
    <w:multiLevelType w:val="multilevel"/>
    <w:tmpl w:val="C3620F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9F3326"/>
    <w:multiLevelType w:val="hybridMultilevel"/>
    <w:tmpl w:val="E8442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34AB3"/>
    <w:multiLevelType w:val="hybridMultilevel"/>
    <w:tmpl w:val="03309ABC"/>
    <w:lvl w:ilvl="0" w:tplc="CDC47C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B01C37"/>
    <w:multiLevelType w:val="hybridMultilevel"/>
    <w:tmpl w:val="448289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84B33"/>
    <w:multiLevelType w:val="multilevel"/>
    <w:tmpl w:val="60B460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CD185B"/>
    <w:multiLevelType w:val="hybridMultilevel"/>
    <w:tmpl w:val="E8442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960CC"/>
    <w:rsid w:val="00017968"/>
    <w:rsid w:val="00050549"/>
    <w:rsid w:val="000A0FA6"/>
    <w:rsid w:val="000C6308"/>
    <w:rsid w:val="000D5189"/>
    <w:rsid w:val="001A23FB"/>
    <w:rsid w:val="001D49F1"/>
    <w:rsid w:val="001D772C"/>
    <w:rsid w:val="001E03C8"/>
    <w:rsid w:val="001F0181"/>
    <w:rsid w:val="00216D0A"/>
    <w:rsid w:val="00223F53"/>
    <w:rsid w:val="00231D8D"/>
    <w:rsid w:val="00237E31"/>
    <w:rsid w:val="0026435F"/>
    <w:rsid w:val="00281D7C"/>
    <w:rsid w:val="00295EEC"/>
    <w:rsid w:val="00304E49"/>
    <w:rsid w:val="00316280"/>
    <w:rsid w:val="00331A56"/>
    <w:rsid w:val="00370727"/>
    <w:rsid w:val="00380C29"/>
    <w:rsid w:val="003A29C0"/>
    <w:rsid w:val="003C3DC9"/>
    <w:rsid w:val="00412941"/>
    <w:rsid w:val="00414B53"/>
    <w:rsid w:val="00437158"/>
    <w:rsid w:val="0044666C"/>
    <w:rsid w:val="00446FBC"/>
    <w:rsid w:val="004B2E4A"/>
    <w:rsid w:val="004C3716"/>
    <w:rsid w:val="004C4B8F"/>
    <w:rsid w:val="004E410C"/>
    <w:rsid w:val="004F6417"/>
    <w:rsid w:val="00500819"/>
    <w:rsid w:val="005477DF"/>
    <w:rsid w:val="005F6B9D"/>
    <w:rsid w:val="00626422"/>
    <w:rsid w:val="0064624E"/>
    <w:rsid w:val="00692DCE"/>
    <w:rsid w:val="006A6278"/>
    <w:rsid w:val="006B5D34"/>
    <w:rsid w:val="006C0D87"/>
    <w:rsid w:val="006C4180"/>
    <w:rsid w:val="006D321D"/>
    <w:rsid w:val="00700896"/>
    <w:rsid w:val="00742312"/>
    <w:rsid w:val="00753984"/>
    <w:rsid w:val="007A021B"/>
    <w:rsid w:val="007A58ED"/>
    <w:rsid w:val="007E40BF"/>
    <w:rsid w:val="00800B75"/>
    <w:rsid w:val="008402E8"/>
    <w:rsid w:val="008C374F"/>
    <w:rsid w:val="0091635B"/>
    <w:rsid w:val="009325AE"/>
    <w:rsid w:val="009A2715"/>
    <w:rsid w:val="009D0939"/>
    <w:rsid w:val="00A145E8"/>
    <w:rsid w:val="00A210E2"/>
    <w:rsid w:val="00A57A72"/>
    <w:rsid w:val="00A73DD3"/>
    <w:rsid w:val="00A80EB4"/>
    <w:rsid w:val="00A8125C"/>
    <w:rsid w:val="00AB57CC"/>
    <w:rsid w:val="00AE0C46"/>
    <w:rsid w:val="00AE7394"/>
    <w:rsid w:val="00B74818"/>
    <w:rsid w:val="00B74D4D"/>
    <w:rsid w:val="00BA5823"/>
    <w:rsid w:val="00BD7A88"/>
    <w:rsid w:val="00BE60CF"/>
    <w:rsid w:val="00BF00E0"/>
    <w:rsid w:val="00BF7F63"/>
    <w:rsid w:val="00C64E2E"/>
    <w:rsid w:val="00C80660"/>
    <w:rsid w:val="00CA756B"/>
    <w:rsid w:val="00CB4E89"/>
    <w:rsid w:val="00CE418B"/>
    <w:rsid w:val="00CE6E6A"/>
    <w:rsid w:val="00D10546"/>
    <w:rsid w:val="00D56FD8"/>
    <w:rsid w:val="00D65012"/>
    <w:rsid w:val="00D84729"/>
    <w:rsid w:val="00DD30CA"/>
    <w:rsid w:val="00DE4DB8"/>
    <w:rsid w:val="00E361DA"/>
    <w:rsid w:val="00E4453D"/>
    <w:rsid w:val="00E45881"/>
    <w:rsid w:val="00E74AA1"/>
    <w:rsid w:val="00E85820"/>
    <w:rsid w:val="00E95FF6"/>
    <w:rsid w:val="00EC51B4"/>
    <w:rsid w:val="00F054FA"/>
    <w:rsid w:val="00F46705"/>
    <w:rsid w:val="00F5038D"/>
    <w:rsid w:val="00F51FD5"/>
    <w:rsid w:val="00F6618A"/>
    <w:rsid w:val="00F70278"/>
    <w:rsid w:val="00F73597"/>
    <w:rsid w:val="00F75C75"/>
    <w:rsid w:val="00F960CC"/>
    <w:rsid w:val="00FB52FB"/>
    <w:rsid w:val="00FC0B24"/>
    <w:rsid w:val="00FE4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2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">
    <w:name w:val="heading 4"/>
    <w:basedOn w:val="a"/>
    <w:link w:val="40"/>
    <w:uiPriority w:val="9"/>
    <w:qFormat/>
    <w:rsid w:val="008402E8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2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125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321D"/>
    <w:pPr>
      <w:ind w:left="720"/>
      <w:contextualSpacing/>
    </w:pPr>
  </w:style>
  <w:style w:type="paragraph" w:styleId="a6">
    <w:name w:val="footnote text"/>
    <w:basedOn w:val="a"/>
    <w:link w:val="a7"/>
    <w:uiPriority w:val="99"/>
    <w:unhideWhenUsed/>
    <w:rsid w:val="00EC51B4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EC51B4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EC51B4"/>
    <w:rPr>
      <w:vertAlign w:val="superscript"/>
    </w:rPr>
  </w:style>
  <w:style w:type="character" w:styleId="a9">
    <w:name w:val="Hyperlink"/>
    <w:basedOn w:val="a0"/>
    <w:uiPriority w:val="99"/>
    <w:semiHidden/>
    <w:unhideWhenUsed/>
    <w:rsid w:val="00EC51B4"/>
    <w:rPr>
      <w:color w:val="0000FF"/>
      <w:u w:val="single"/>
    </w:rPr>
  </w:style>
  <w:style w:type="table" w:styleId="aa">
    <w:name w:val="Table Grid"/>
    <w:basedOn w:val="a1"/>
    <w:uiPriority w:val="59"/>
    <w:rsid w:val="00F661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F75C75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F75C75"/>
    <w:rPr>
      <w:b/>
      <w:bCs/>
    </w:rPr>
  </w:style>
  <w:style w:type="paragraph" w:styleId="ad">
    <w:name w:val="header"/>
    <w:basedOn w:val="a"/>
    <w:link w:val="ae"/>
    <w:uiPriority w:val="99"/>
    <w:semiHidden/>
    <w:unhideWhenUsed/>
    <w:rsid w:val="0043715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437158"/>
  </w:style>
  <w:style w:type="paragraph" w:styleId="af">
    <w:name w:val="footer"/>
    <w:basedOn w:val="a"/>
    <w:link w:val="af0"/>
    <w:uiPriority w:val="99"/>
    <w:semiHidden/>
    <w:unhideWhenUsed/>
    <w:rsid w:val="0043715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37158"/>
  </w:style>
  <w:style w:type="character" w:styleId="af1">
    <w:name w:val="Emphasis"/>
    <w:basedOn w:val="a0"/>
    <w:uiPriority w:val="20"/>
    <w:qFormat/>
    <w:rsid w:val="00753984"/>
    <w:rPr>
      <w:i/>
      <w:iCs/>
    </w:rPr>
  </w:style>
  <w:style w:type="paragraph" w:customStyle="1" w:styleId="text-center">
    <w:name w:val="text-center"/>
    <w:basedOn w:val="a"/>
    <w:rsid w:val="00753984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rsid w:val="008402E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8402E8"/>
  </w:style>
  <w:style w:type="paragraph" w:customStyle="1" w:styleId="lrblocktext">
    <w:name w:val="lrblocktext"/>
    <w:basedOn w:val="a"/>
    <w:rsid w:val="008402E8"/>
    <w:pPr>
      <w:spacing w:before="100" w:beforeAutospacing="1" w:after="100" w:afterAutospacing="1"/>
    </w:pPr>
  </w:style>
  <w:style w:type="table" w:customStyle="1" w:styleId="GridTableLight">
    <w:name w:val="Grid Table Light"/>
    <w:basedOn w:val="a1"/>
    <w:uiPriority w:val="40"/>
    <w:rsid w:val="008402E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basedOn w:val="a0"/>
    <w:rsid w:val="004E410C"/>
  </w:style>
  <w:style w:type="character" w:customStyle="1" w:styleId="spellingerror">
    <w:name w:val="spellingerror"/>
    <w:basedOn w:val="a0"/>
    <w:rsid w:val="004E410C"/>
  </w:style>
  <w:style w:type="paragraph" w:customStyle="1" w:styleId="paragraph">
    <w:name w:val="paragraph"/>
    <w:basedOn w:val="a"/>
    <w:rsid w:val="004E410C"/>
    <w:pPr>
      <w:spacing w:before="100" w:beforeAutospacing="1" w:after="100" w:afterAutospacing="1"/>
    </w:pPr>
  </w:style>
  <w:style w:type="character" w:customStyle="1" w:styleId="eop">
    <w:name w:val="eop"/>
    <w:basedOn w:val="a0"/>
    <w:rsid w:val="004E41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4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0972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8071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6122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7088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092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1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8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8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791378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7052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00128">
          <w:marLeft w:val="0"/>
          <w:marRight w:val="0"/>
          <w:marTop w:val="0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94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36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51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64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14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21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1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AF263-FE51-4A22-B679-083E7AC79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7</Pages>
  <Words>1390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2018-02-09T02:23:00Z</cp:lastPrinted>
  <dcterms:created xsi:type="dcterms:W3CDTF">2018-02-08T01:51:00Z</dcterms:created>
  <dcterms:modified xsi:type="dcterms:W3CDTF">2021-10-05T22:53:00Z</dcterms:modified>
</cp:coreProperties>
</file>