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E31" w:rsidRDefault="00CB61EF" w:rsidP="00CB61E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 w:themeColor="text1"/>
          <w:sz w:val="28"/>
          <w:szCs w:val="28"/>
        </w:rPr>
      </w:pPr>
      <w:r w:rsidRPr="00572EF2">
        <w:rPr>
          <w:b/>
          <w:color w:val="000000" w:themeColor="text1"/>
          <w:sz w:val="28"/>
          <w:szCs w:val="28"/>
        </w:rPr>
        <w:t xml:space="preserve">      </w:t>
      </w:r>
      <w:r w:rsidR="00D85145">
        <w:rPr>
          <w:b/>
          <w:color w:val="000000" w:themeColor="text1"/>
          <w:sz w:val="28"/>
          <w:szCs w:val="28"/>
        </w:rPr>
        <w:t xml:space="preserve">                           </w:t>
      </w:r>
    </w:p>
    <w:p w:rsidR="00572EF2" w:rsidRDefault="00A37E31" w:rsidP="00A37E31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                  Конспект открытого НОД</w:t>
      </w:r>
      <w:r w:rsidR="00CB61EF" w:rsidRPr="00572EF2">
        <w:rPr>
          <w:b/>
          <w:color w:val="000000" w:themeColor="text1"/>
          <w:sz w:val="28"/>
          <w:szCs w:val="28"/>
        </w:rPr>
        <w:t xml:space="preserve"> в группе раннего возраста</w:t>
      </w:r>
      <w:r>
        <w:rPr>
          <w:b/>
          <w:color w:val="000000" w:themeColor="text1"/>
          <w:sz w:val="28"/>
          <w:szCs w:val="28"/>
        </w:rPr>
        <w:t xml:space="preserve"> </w:t>
      </w:r>
    </w:p>
    <w:p w:rsidR="00CB61EF" w:rsidRPr="00572EF2" w:rsidRDefault="00572EF2" w:rsidP="00A37E3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                                                   </w:t>
      </w:r>
      <w:r w:rsidR="00D85145">
        <w:rPr>
          <w:b/>
          <w:color w:val="000000" w:themeColor="text1"/>
          <w:sz w:val="28"/>
          <w:szCs w:val="28"/>
        </w:rPr>
        <w:t>по ПДД</w:t>
      </w:r>
    </w:p>
    <w:p w:rsidR="00CB61EF" w:rsidRPr="00572EF2" w:rsidRDefault="00CB61EF" w:rsidP="00A37E3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 w:themeColor="text1"/>
          <w:sz w:val="28"/>
          <w:szCs w:val="28"/>
        </w:rPr>
      </w:pPr>
      <w:r w:rsidRPr="00572EF2">
        <w:rPr>
          <w:color w:val="000000" w:themeColor="text1"/>
          <w:sz w:val="28"/>
          <w:szCs w:val="28"/>
        </w:rPr>
        <w:t xml:space="preserve">                                     </w:t>
      </w:r>
      <w:r w:rsidR="00572EF2">
        <w:rPr>
          <w:color w:val="000000" w:themeColor="text1"/>
          <w:sz w:val="28"/>
          <w:szCs w:val="28"/>
        </w:rPr>
        <w:t xml:space="preserve">                 </w:t>
      </w:r>
      <w:r w:rsidRPr="00572EF2">
        <w:rPr>
          <w:b/>
          <w:color w:val="000000" w:themeColor="text1"/>
          <w:sz w:val="28"/>
          <w:szCs w:val="28"/>
        </w:rPr>
        <w:t>Тема: «Светофор»</w:t>
      </w:r>
    </w:p>
    <w:p w:rsidR="00CB61EF" w:rsidRPr="00572EF2" w:rsidRDefault="00CB61EF" w:rsidP="00A37E31">
      <w:pPr>
        <w:pStyle w:val="a3"/>
        <w:shd w:val="clear" w:color="auto" w:fill="FFFFFF"/>
        <w:spacing w:before="0" w:beforeAutospacing="0" w:after="240" w:afterAutospacing="0"/>
        <w:rPr>
          <w:rFonts w:ascii="Arial" w:hAnsi="Arial" w:cs="Arial"/>
          <w:b/>
          <w:color w:val="000000" w:themeColor="text1"/>
          <w:sz w:val="28"/>
          <w:szCs w:val="28"/>
        </w:rPr>
      </w:pPr>
      <w:bookmarkStart w:id="0" w:name="_GoBack"/>
      <w:r w:rsidRPr="00572EF2">
        <w:rPr>
          <w:b/>
          <w:color w:val="000000" w:themeColor="text1"/>
          <w:sz w:val="28"/>
          <w:szCs w:val="28"/>
        </w:rPr>
        <w:t>Цель:</w:t>
      </w:r>
    </w:p>
    <w:p w:rsidR="00CB61EF" w:rsidRPr="00572EF2" w:rsidRDefault="00CB61EF" w:rsidP="00A37E31">
      <w:pPr>
        <w:pStyle w:val="a3"/>
        <w:shd w:val="clear" w:color="auto" w:fill="FFFFFF"/>
        <w:spacing w:before="0" w:beforeAutospacing="0" w:after="24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572EF2">
        <w:rPr>
          <w:color w:val="000000" w:themeColor="text1"/>
          <w:sz w:val="28"/>
          <w:szCs w:val="28"/>
        </w:rPr>
        <w:t>1. Научить детей различать цвета: красный, желтый, зеленый.</w:t>
      </w:r>
    </w:p>
    <w:p w:rsidR="00CB61EF" w:rsidRPr="00572EF2" w:rsidRDefault="00CB61EF" w:rsidP="00A37E31">
      <w:pPr>
        <w:pStyle w:val="a3"/>
        <w:shd w:val="clear" w:color="auto" w:fill="FFFFFF"/>
        <w:spacing w:before="0" w:beforeAutospacing="0" w:after="24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572EF2">
        <w:rPr>
          <w:color w:val="000000" w:themeColor="text1"/>
          <w:sz w:val="28"/>
          <w:szCs w:val="28"/>
        </w:rPr>
        <w:t>2. Познакомить детей со светофором и правилами дорожного движения.</w:t>
      </w:r>
    </w:p>
    <w:p w:rsidR="00CB61EF" w:rsidRPr="00572EF2" w:rsidRDefault="00CB61EF" w:rsidP="00A37E31">
      <w:pPr>
        <w:pStyle w:val="a3"/>
        <w:shd w:val="clear" w:color="auto" w:fill="FFFFFF"/>
        <w:spacing w:before="0" w:beforeAutospacing="0" w:after="240" w:afterAutospacing="0"/>
        <w:rPr>
          <w:rFonts w:ascii="Arial" w:hAnsi="Arial" w:cs="Arial"/>
          <w:b/>
          <w:color w:val="000000" w:themeColor="text1"/>
          <w:sz w:val="28"/>
          <w:szCs w:val="28"/>
        </w:rPr>
      </w:pPr>
      <w:r w:rsidRPr="00572EF2">
        <w:rPr>
          <w:color w:val="000000" w:themeColor="text1"/>
          <w:sz w:val="28"/>
          <w:szCs w:val="28"/>
        </w:rPr>
        <w:t>3. Научить детей правильно переходить дорогу.</w:t>
      </w:r>
    </w:p>
    <w:bookmarkEnd w:id="0"/>
    <w:p w:rsidR="00CB61EF" w:rsidRPr="00572EF2" w:rsidRDefault="00CB61EF" w:rsidP="00A37E31">
      <w:pPr>
        <w:pStyle w:val="a3"/>
        <w:shd w:val="clear" w:color="auto" w:fill="FFFFFF"/>
        <w:spacing w:before="0" w:beforeAutospacing="0" w:after="240" w:afterAutospacing="0"/>
        <w:rPr>
          <w:color w:val="000000" w:themeColor="text1"/>
          <w:sz w:val="28"/>
          <w:szCs w:val="28"/>
        </w:rPr>
      </w:pPr>
      <w:r w:rsidRPr="00572EF2">
        <w:rPr>
          <w:b/>
          <w:color w:val="000000" w:themeColor="text1"/>
          <w:sz w:val="28"/>
          <w:szCs w:val="28"/>
        </w:rPr>
        <w:t>Воспитательная задача:</w:t>
      </w:r>
      <w:r w:rsidRPr="00572EF2">
        <w:rPr>
          <w:color w:val="000000" w:themeColor="text1"/>
          <w:sz w:val="28"/>
          <w:szCs w:val="28"/>
        </w:rPr>
        <w:t xml:space="preserve"> воспитывать у детей чувство ответственности. </w:t>
      </w:r>
    </w:p>
    <w:p w:rsidR="00CB61EF" w:rsidRPr="00572EF2" w:rsidRDefault="00CB61EF" w:rsidP="00A37E31">
      <w:pPr>
        <w:pStyle w:val="a3"/>
        <w:shd w:val="clear" w:color="auto" w:fill="FFFFFF"/>
        <w:spacing w:before="0" w:beforeAutospacing="0" w:after="240" w:afterAutospacing="0"/>
        <w:rPr>
          <w:rFonts w:ascii="Arial" w:hAnsi="Arial" w:cs="Arial"/>
          <w:b/>
          <w:color w:val="000000" w:themeColor="text1"/>
          <w:sz w:val="28"/>
          <w:szCs w:val="28"/>
        </w:rPr>
      </w:pPr>
      <w:r w:rsidRPr="00572EF2">
        <w:rPr>
          <w:b/>
          <w:color w:val="000000" w:themeColor="text1"/>
          <w:sz w:val="28"/>
          <w:szCs w:val="28"/>
        </w:rPr>
        <w:t>Предварительная работа:</w:t>
      </w:r>
    </w:p>
    <w:p w:rsidR="00CB61EF" w:rsidRPr="00572EF2" w:rsidRDefault="00CB61EF" w:rsidP="00A37E31">
      <w:pPr>
        <w:pStyle w:val="a3"/>
        <w:shd w:val="clear" w:color="auto" w:fill="FFFFFF"/>
        <w:spacing w:before="0" w:beforeAutospacing="0" w:after="24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572EF2">
        <w:rPr>
          <w:color w:val="000000" w:themeColor="text1"/>
          <w:sz w:val="28"/>
          <w:szCs w:val="28"/>
        </w:rPr>
        <w:t>1. Рассматривание иллюстраций о ПДД</w:t>
      </w:r>
      <w:r w:rsidR="00A37E31">
        <w:rPr>
          <w:color w:val="000000" w:themeColor="text1"/>
          <w:sz w:val="28"/>
          <w:szCs w:val="28"/>
        </w:rPr>
        <w:t>;</w:t>
      </w:r>
    </w:p>
    <w:p w:rsidR="00CB61EF" w:rsidRPr="00572EF2" w:rsidRDefault="00CB61EF" w:rsidP="00A37E31">
      <w:pPr>
        <w:pStyle w:val="a3"/>
        <w:shd w:val="clear" w:color="auto" w:fill="FFFFFF"/>
        <w:spacing w:before="0" w:beforeAutospacing="0" w:after="24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572EF2">
        <w:rPr>
          <w:color w:val="000000" w:themeColor="text1"/>
          <w:sz w:val="28"/>
          <w:szCs w:val="28"/>
        </w:rPr>
        <w:t>2. Чтение стихов и рассказов о ПДД</w:t>
      </w:r>
      <w:r w:rsidR="00A37E31">
        <w:rPr>
          <w:color w:val="000000" w:themeColor="text1"/>
          <w:sz w:val="28"/>
          <w:szCs w:val="28"/>
        </w:rPr>
        <w:t>;</w:t>
      </w:r>
    </w:p>
    <w:p w:rsidR="00CB61EF" w:rsidRPr="00572EF2" w:rsidRDefault="00CB61EF" w:rsidP="00A37E31">
      <w:pPr>
        <w:pStyle w:val="a3"/>
        <w:shd w:val="clear" w:color="auto" w:fill="FFFFFF"/>
        <w:spacing w:before="0" w:beforeAutospacing="0" w:after="24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572EF2">
        <w:rPr>
          <w:color w:val="000000" w:themeColor="text1"/>
          <w:sz w:val="28"/>
          <w:szCs w:val="28"/>
        </w:rPr>
        <w:t>3. Сюжетно-ролевая игра </w:t>
      </w:r>
      <w:r w:rsidRPr="00572EF2">
        <w:rPr>
          <w:i/>
          <w:iCs/>
          <w:color w:val="000000" w:themeColor="text1"/>
          <w:sz w:val="28"/>
          <w:szCs w:val="28"/>
        </w:rPr>
        <w:t>«Машина»</w:t>
      </w:r>
      <w:r w:rsidR="00A37E31">
        <w:rPr>
          <w:i/>
          <w:iCs/>
          <w:color w:val="000000" w:themeColor="text1"/>
          <w:sz w:val="28"/>
          <w:szCs w:val="28"/>
        </w:rPr>
        <w:t>.</w:t>
      </w:r>
    </w:p>
    <w:p w:rsidR="00CB61EF" w:rsidRPr="00572EF2" w:rsidRDefault="00CB61EF" w:rsidP="00A37E31">
      <w:pPr>
        <w:pStyle w:val="a3"/>
        <w:shd w:val="clear" w:color="auto" w:fill="FFFFFF"/>
        <w:spacing w:before="0" w:beforeAutospacing="0" w:after="24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572EF2">
        <w:rPr>
          <w:b/>
          <w:color w:val="000000" w:themeColor="text1"/>
          <w:sz w:val="28"/>
          <w:szCs w:val="28"/>
        </w:rPr>
        <w:t>Материал:</w:t>
      </w:r>
      <w:r w:rsidRPr="00572EF2">
        <w:rPr>
          <w:color w:val="000000" w:themeColor="text1"/>
          <w:sz w:val="28"/>
          <w:szCs w:val="28"/>
        </w:rPr>
        <w:t xml:space="preserve"> круги </w:t>
      </w:r>
      <w:r w:rsidRPr="00572EF2">
        <w:rPr>
          <w:i/>
          <w:iCs/>
          <w:color w:val="000000" w:themeColor="text1"/>
          <w:sz w:val="28"/>
          <w:szCs w:val="28"/>
        </w:rPr>
        <w:t>(красный, желтый, зеленый), </w:t>
      </w:r>
      <w:r w:rsidRPr="00572EF2">
        <w:rPr>
          <w:color w:val="000000" w:themeColor="text1"/>
          <w:sz w:val="28"/>
          <w:szCs w:val="28"/>
        </w:rPr>
        <w:t>игрушка-светофор</w:t>
      </w:r>
      <w:r w:rsidR="00572EF2" w:rsidRPr="00572EF2">
        <w:rPr>
          <w:color w:val="000000" w:themeColor="text1"/>
          <w:sz w:val="28"/>
          <w:szCs w:val="28"/>
        </w:rPr>
        <w:t xml:space="preserve">, игрушка - </w:t>
      </w:r>
      <w:proofErr w:type="spellStart"/>
      <w:r w:rsidR="00572EF2" w:rsidRPr="00572EF2">
        <w:rPr>
          <w:color w:val="000000" w:themeColor="text1"/>
          <w:sz w:val="28"/>
          <w:szCs w:val="28"/>
        </w:rPr>
        <w:t>Лунтик</w:t>
      </w:r>
      <w:proofErr w:type="spellEnd"/>
      <w:r w:rsidRPr="00572EF2">
        <w:rPr>
          <w:color w:val="000000" w:themeColor="text1"/>
          <w:sz w:val="28"/>
          <w:szCs w:val="28"/>
        </w:rPr>
        <w:t>, макет «пешеходный переход»</w:t>
      </w:r>
      <w:r w:rsidR="00A37E31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CB61EF" w:rsidRPr="00572EF2" w:rsidRDefault="00CB61EF" w:rsidP="00A37E31">
      <w:pPr>
        <w:pStyle w:val="a3"/>
        <w:shd w:val="clear" w:color="auto" w:fill="FFFFFF"/>
        <w:spacing w:before="0" w:beforeAutospacing="0" w:after="240" w:afterAutospacing="0"/>
        <w:rPr>
          <w:color w:val="000000" w:themeColor="text1"/>
          <w:sz w:val="28"/>
          <w:szCs w:val="28"/>
        </w:rPr>
      </w:pPr>
      <w:r w:rsidRPr="00572EF2">
        <w:rPr>
          <w:b/>
          <w:bCs/>
          <w:color w:val="000000" w:themeColor="text1"/>
          <w:sz w:val="28"/>
          <w:szCs w:val="28"/>
        </w:rPr>
        <w:t>Ход НОД</w:t>
      </w:r>
      <w:r w:rsidRPr="00572EF2">
        <w:rPr>
          <w:color w:val="000000" w:themeColor="text1"/>
          <w:sz w:val="28"/>
          <w:szCs w:val="28"/>
        </w:rPr>
        <w:t xml:space="preserve">: </w:t>
      </w:r>
      <w:r w:rsidRPr="00572EF2">
        <w:rPr>
          <w:i/>
          <w:color w:val="000000" w:themeColor="text1"/>
          <w:sz w:val="28"/>
          <w:szCs w:val="28"/>
        </w:rPr>
        <w:t>Раздается стук в дверь.</w:t>
      </w:r>
      <w:r w:rsidRPr="00572EF2">
        <w:rPr>
          <w:color w:val="000000" w:themeColor="text1"/>
          <w:sz w:val="28"/>
          <w:szCs w:val="28"/>
        </w:rPr>
        <w:t xml:space="preserve"> </w:t>
      </w:r>
    </w:p>
    <w:p w:rsidR="00CB61EF" w:rsidRPr="00572EF2" w:rsidRDefault="00572EF2" w:rsidP="00A37E31">
      <w:pPr>
        <w:pStyle w:val="a3"/>
        <w:shd w:val="clear" w:color="auto" w:fill="FFFFFF"/>
        <w:spacing w:before="240" w:beforeAutospacing="0" w:after="240" w:afterAutospacing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CB61EF" w:rsidRPr="00572EF2">
        <w:rPr>
          <w:color w:val="000000" w:themeColor="text1"/>
          <w:sz w:val="28"/>
          <w:szCs w:val="28"/>
        </w:rPr>
        <w:t xml:space="preserve">Воспитатель предлагает детям посмотреть, кто пришел. Дети рады, что </w:t>
      </w:r>
      <w:r w:rsidRPr="00572EF2">
        <w:rPr>
          <w:color w:val="000000" w:themeColor="text1"/>
          <w:sz w:val="28"/>
          <w:szCs w:val="28"/>
        </w:rPr>
        <w:t xml:space="preserve">пришёл </w:t>
      </w:r>
      <w:proofErr w:type="spellStart"/>
      <w:r w:rsidRPr="00572EF2">
        <w:rPr>
          <w:color w:val="000000" w:themeColor="text1"/>
          <w:sz w:val="28"/>
          <w:szCs w:val="28"/>
        </w:rPr>
        <w:t>Лунтик</w:t>
      </w:r>
      <w:proofErr w:type="spellEnd"/>
      <w:r w:rsidR="00CB61EF" w:rsidRPr="00572EF2">
        <w:rPr>
          <w:color w:val="000000" w:themeColor="text1"/>
          <w:sz w:val="28"/>
          <w:szCs w:val="28"/>
        </w:rPr>
        <w:t xml:space="preserve">. Он стал рассказывать детям, как торопился в детский сад, но не мог перейти через дорогу, потому что на дороге было очень много машин, они - то ехали, </w:t>
      </w:r>
      <w:r w:rsidRPr="00572EF2">
        <w:rPr>
          <w:color w:val="000000" w:themeColor="text1"/>
          <w:sz w:val="28"/>
          <w:szCs w:val="28"/>
        </w:rPr>
        <w:t xml:space="preserve">то останавливались. Затем к </w:t>
      </w:r>
      <w:proofErr w:type="spellStart"/>
      <w:r w:rsidRPr="00572EF2">
        <w:rPr>
          <w:color w:val="000000" w:themeColor="text1"/>
          <w:sz w:val="28"/>
          <w:szCs w:val="28"/>
        </w:rPr>
        <w:t>Лунтику</w:t>
      </w:r>
      <w:proofErr w:type="spellEnd"/>
      <w:r w:rsidR="00CB61EF" w:rsidRPr="00572EF2">
        <w:rPr>
          <w:color w:val="000000" w:themeColor="text1"/>
          <w:sz w:val="28"/>
          <w:szCs w:val="28"/>
        </w:rPr>
        <w:t xml:space="preserve"> подошёл полицейский и помог перейти улицу по полосатой дорожке. Воспитател</w:t>
      </w:r>
      <w:r w:rsidRPr="00572EF2">
        <w:rPr>
          <w:color w:val="000000" w:themeColor="text1"/>
          <w:sz w:val="28"/>
          <w:szCs w:val="28"/>
        </w:rPr>
        <w:t xml:space="preserve">ь достает и показывает игрушку </w:t>
      </w:r>
      <w:r>
        <w:rPr>
          <w:color w:val="000000" w:themeColor="text1"/>
          <w:sz w:val="28"/>
          <w:szCs w:val="28"/>
        </w:rPr>
        <w:t>-</w:t>
      </w:r>
      <w:r w:rsidR="00CB61EF" w:rsidRPr="00572EF2">
        <w:rPr>
          <w:color w:val="000000" w:themeColor="text1"/>
          <w:sz w:val="28"/>
          <w:szCs w:val="28"/>
        </w:rPr>
        <w:t xml:space="preserve"> светофор</w:t>
      </w:r>
      <w:r w:rsidRPr="00572EF2">
        <w:rPr>
          <w:color w:val="000000" w:themeColor="text1"/>
          <w:sz w:val="28"/>
          <w:szCs w:val="28"/>
        </w:rPr>
        <w:t>.</w:t>
      </w:r>
    </w:p>
    <w:p w:rsidR="00CB61EF" w:rsidRPr="00572EF2" w:rsidRDefault="00CB61EF" w:rsidP="00A37E31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37E31">
        <w:rPr>
          <w:b/>
          <w:color w:val="000000" w:themeColor="text1"/>
          <w:sz w:val="28"/>
          <w:szCs w:val="28"/>
        </w:rPr>
        <w:t>Воспитатель:</w:t>
      </w:r>
      <w:r w:rsidRPr="00572EF2">
        <w:rPr>
          <w:color w:val="000000" w:themeColor="text1"/>
          <w:sz w:val="28"/>
          <w:szCs w:val="28"/>
        </w:rPr>
        <w:t xml:space="preserve"> У меня в руке удивительный прибор, который стоит на перекрёстках дорог и помогает пешеходам и водителям</w:t>
      </w:r>
      <w:r w:rsidR="00572EF2">
        <w:rPr>
          <w:color w:val="000000" w:themeColor="text1"/>
          <w:sz w:val="28"/>
          <w:szCs w:val="28"/>
        </w:rPr>
        <w:t>.</w:t>
      </w:r>
    </w:p>
    <w:p w:rsidR="00CB61EF" w:rsidRPr="00572EF2" w:rsidRDefault="00CB61EF" w:rsidP="00A37E31">
      <w:pPr>
        <w:pStyle w:val="a3"/>
        <w:shd w:val="clear" w:color="auto" w:fill="FFFFFF"/>
        <w:spacing w:before="0" w:beforeAutospacing="0" w:after="24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572EF2">
        <w:rPr>
          <w:color w:val="000000" w:themeColor="text1"/>
          <w:sz w:val="28"/>
          <w:szCs w:val="28"/>
        </w:rPr>
        <w:t xml:space="preserve">Разноцветных три </w:t>
      </w:r>
      <w:proofErr w:type="gramStart"/>
      <w:r w:rsidRPr="00572EF2">
        <w:rPr>
          <w:color w:val="000000" w:themeColor="text1"/>
          <w:sz w:val="28"/>
          <w:szCs w:val="28"/>
        </w:rPr>
        <w:t>кружочка:</w:t>
      </w:r>
      <w:r w:rsidRPr="00572EF2">
        <w:rPr>
          <w:color w:val="000000" w:themeColor="text1"/>
          <w:sz w:val="28"/>
          <w:szCs w:val="28"/>
        </w:rPr>
        <w:br/>
        <w:t>КРАСНЫЙ</w:t>
      </w:r>
      <w:proofErr w:type="gramEnd"/>
      <w:r w:rsidRPr="00572EF2">
        <w:rPr>
          <w:color w:val="000000" w:themeColor="text1"/>
          <w:sz w:val="28"/>
          <w:szCs w:val="28"/>
        </w:rPr>
        <w:t xml:space="preserve"> светит - ПОДОЖДИ!</w:t>
      </w:r>
      <w:r w:rsidRPr="00572EF2">
        <w:rPr>
          <w:color w:val="000000" w:themeColor="text1"/>
          <w:sz w:val="28"/>
          <w:szCs w:val="28"/>
        </w:rPr>
        <w:br/>
        <w:t>И на ЖЁЛТЫЙ - СТОЙ, дружочек,</w:t>
      </w:r>
      <w:r w:rsidRPr="00572EF2">
        <w:rPr>
          <w:color w:val="000000" w:themeColor="text1"/>
          <w:sz w:val="28"/>
          <w:szCs w:val="28"/>
        </w:rPr>
        <w:br/>
        <w:t>На ЗЕЛЁНЫЙ свет - ИДИ!</w:t>
      </w:r>
    </w:p>
    <w:p w:rsidR="00CB61EF" w:rsidRPr="00572EF2" w:rsidRDefault="00CB61EF" w:rsidP="00A37E31">
      <w:pPr>
        <w:pStyle w:val="a3"/>
        <w:shd w:val="clear" w:color="auto" w:fill="FFFFFF"/>
        <w:spacing w:before="0" w:beforeAutospacing="0" w:after="24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572EF2">
        <w:rPr>
          <w:color w:val="000000" w:themeColor="text1"/>
          <w:sz w:val="28"/>
          <w:szCs w:val="28"/>
        </w:rPr>
        <w:t>Светофор</w:t>
      </w:r>
      <w:r w:rsidRPr="00572EF2">
        <w:rPr>
          <w:b/>
          <w:bCs/>
          <w:color w:val="000000" w:themeColor="text1"/>
          <w:sz w:val="28"/>
          <w:szCs w:val="28"/>
        </w:rPr>
        <w:t> </w:t>
      </w:r>
      <w:r w:rsidRPr="00572EF2">
        <w:rPr>
          <w:color w:val="000000" w:themeColor="text1"/>
          <w:sz w:val="28"/>
          <w:szCs w:val="28"/>
        </w:rPr>
        <w:t xml:space="preserve">даёт </w:t>
      </w:r>
      <w:proofErr w:type="gramStart"/>
      <w:r w:rsidRPr="00572EF2">
        <w:rPr>
          <w:color w:val="000000" w:themeColor="text1"/>
          <w:sz w:val="28"/>
          <w:szCs w:val="28"/>
        </w:rPr>
        <w:t>советы,</w:t>
      </w:r>
      <w:r w:rsidRPr="00572EF2">
        <w:rPr>
          <w:color w:val="000000" w:themeColor="text1"/>
          <w:sz w:val="28"/>
          <w:szCs w:val="28"/>
        </w:rPr>
        <w:br/>
        <w:t>Как</w:t>
      </w:r>
      <w:proofErr w:type="gramEnd"/>
      <w:r w:rsidRPr="00572EF2">
        <w:rPr>
          <w:color w:val="000000" w:themeColor="text1"/>
          <w:sz w:val="28"/>
          <w:szCs w:val="28"/>
        </w:rPr>
        <w:t xml:space="preserve"> дорогу перейти.</w:t>
      </w:r>
      <w:r w:rsidRPr="00572EF2">
        <w:rPr>
          <w:color w:val="000000" w:themeColor="text1"/>
          <w:sz w:val="28"/>
          <w:szCs w:val="28"/>
        </w:rPr>
        <w:br/>
        <w:t>Пешеходу в деле этом</w:t>
      </w:r>
      <w:r w:rsidRPr="00572EF2">
        <w:rPr>
          <w:color w:val="000000" w:themeColor="text1"/>
          <w:sz w:val="28"/>
          <w:szCs w:val="28"/>
        </w:rPr>
        <w:br/>
        <w:t>Лучше друга не найти!</w:t>
      </w:r>
      <w:r w:rsidRPr="00572EF2">
        <w:rPr>
          <w:color w:val="000000" w:themeColor="text1"/>
          <w:sz w:val="28"/>
          <w:szCs w:val="28"/>
        </w:rPr>
        <w:br/>
        <w:t xml:space="preserve">Г. </w:t>
      </w:r>
      <w:proofErr w:type="spellStart"/>
      <w:r w:rsidRPr="00572EF2">
        <w:rPr>
          <w:color w:val="000000" w:themeColor="text1"/>
          <w:sz w:val="28"/>
          <w:szCs w:val="28"/>
        </w:rPr>
        <w:t>Кодиненко</w:t>
      </w:r>
      <w:proofErr w:type="spellEnd"/>
    </w:p>
    <w:p w:rsidR="00CB61EF" w:rsidRPr="00572EF2" w:rsidRDefault="00572EF2" w:rsidP="00A37E31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CB61EF" w:rsidRPr="00572EF2">
        <w:rPr>
          <w:color w:val="000000" w:themeColor="text1"/>
          <w:sz w:val="28"/>
          <w:szCs w:val="28"/>
        </w:rPr>
        <w:t xml:space="preserve">Затем воспитатель обращает внимание детей на макет «пешеходный переход», объясняя, что дорогу можно переходить только со взрослыми, по пешеходному переходу и только на зеленый свет светофора. Когда загорается </w:t>
      </w:r>
      <w:r w:rsidR="00CB61EF" w:rsidRPr="00572EF2">
        <w:rPr>
          <w:color w:val="000000" w:themeColor="text1"/>
          <w:sz w:val="28"/>
          <w:szCs w:val="28"/>
        </w:rPr>
        <w:lastRenderedPageBreak/>
        <w:t>красный свет – дороги нет, нельзя идти, стой. Дети и взрослые стоят, а машины едут. Затем загорается желтый свет – нужно приготовиться и смотреть, когда загорится зеленый свет. И вот зеленый огонек загорается, можно переходить дорогу и взрослым, и детям. Но маленькие дети должны обязательно держаться за мамину руку и не отпускать ее пока не перейдут дорогу. А машинам в это время ехать нельзя. Они стоят и пропускают пешеходов.</w:t>
      </w:r>
    </w:p>
    <w:p w:rsidR="00CB61EF" w:rsidRPr="00A37E31" w:rsidRDefault="00CB61EF" w:rsidP="00A37E31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A37E31">
        <w:rPr>
          <w:b/>
          <w:color w:val="000000" w:themeColor="text1"/>
          <w:sz w:val="28"/>
          <w:szCs w:val="28"/>
        </w:rPr>
        <w:t>Затем с дет</w:t>
      </w:r>
      <w:r w:rsidR="00572EF2" w:rsidRPr="00A37E31">
        <w:rPr>
          <w:b/>
          <w:color w:val="000000" w:themeColor="text1"/>
          <w:sz w:val="28"/>
          <w:szCs w:val="28"/>
        </w:rPr>
        <w:t>ьми проводится подвижная игра «</w:t>
      </w:r>
      <w:r w:rsidRPr="00A37E31">
        <w:rPr>
          <w:b/>
          <w:color w:val="000000" w:themeColor="text1"/>
          <w:sz w:val="28"/>
          <w:szCs w:val="28"/>
        </w:rPr>
        <w:t>Светофор»</w:t>
      </w:r>
    </w:p>
    <w:p w:rsidR="00BC6E9E" w:rsidRPr="00572EF2" w:rsidRDefault="00CB61EF" w:rsidP="00A37E31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37E31">
        <w:rPr>
          <w:b/>
          <w:color w:val="000000" w:themeColor="text1"/>
          <w:sz w:val="28"/>
          <w:szCs w:val="28"/>
        </w:rPr>
        <w:t>Правила:</w:t>
      </w:r>
      <w:r w:rsidRPr="00572EF2">
        <w:rPr>
          <w:color w:val="000000" w:themeColor="text1"/>
          <w:sz w:val="28"/>
          <w:szCs w:val="28"/>
        </w:rPr>
        <w:t xml:space="preserve"> воспитатель показывает круги и объясняет, что на зелёный цвет дети бегают, жёлтый - идут, а на красный – останавливаются. (Игра проводится 2-3 раза). После игры Филя благодарит детей и воспитателя за помощь и прощается с ними.</w:t>
      </w:r>
    </w:p>
    <w:sectPr w:rsidR="00BC6E9E" w:rsidRPr="00572EF2" w:rsidSect="00A37E31">
      <w:pgSz w:w="11910" w:h="16840"/>
      <w:pgMar w:top="720" w:right="995" w:bottom="720" w:left="993" w:header="0" w:footer="1094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AD3"/>
    <w:rsid w:val="001C7AD3"/>
    <w:rsid w:val="00302C9D"/>
    <w:rsid w:val="00572EF2"/>
    <w:rsid w:val="00931743"/>
    <w:rsid w:val="009E6C4A"/>
    <w:rsid w:val="00A37E31"/>
    <w:rsid w:val="00BC6E9E"/>
    <w:rsid w:val="00C02DB8"/>
    <w:rsid w:val="00CB61EF"/>
    <w:rsid w:val="00D85145"/>
    <w:rsid w:val="00DC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7FDF19-47EE-4DBE-97BD-333F5F80B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6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72E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2E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92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Татьтяна</dc:creator>
  <cp:keywords/>
  <dc:description/>
  <cp:lastModifiedBy>Татьтяна</cp:lastModifiedBy>
  <cp:revision>11</cp:revision>
  <cp:lastPrinted>2021-09-25T08:30:00Z</cp:lastPrinted>
  <dcterms:created xsi:type="dcterms:W3CDTF">2019-09-17T13:42:00Z</dcterms:created>
  <dcterms:modified xsi:type="dcterms:W3CDTF">2021-10-05T07:43:00Z</dcterms:modified>
</cp:coreProperties>
</file>