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87C" w:rsidRPr="005852A3" w:rsidRDefault="00DF655B" w:rsidP="00B45C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bookmarkStart w:id="0" w:name="_GoBack"/>
      <w:r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ЭТНОКУЛЬТУРНОЕ</w:t>
      </w:r>
      <w:r w:rsidR="00B45CA1"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ОБРАЗОВАНИЕ </w:t>
      </w:r>
    </w:p>
    <w:p w:rsidR="00DF655B" w:rsidRPr="005852A3" w:rsidRDefault="00DF655B" w:rsidP="00B45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КАК</w:t>
      </w:r>
      <w:r w:rsidR="00E077F7"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</w:t>
      </w:r>
      <w:r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ОСНОВА</w:t>
      </w:r>
      <w:r w:rsidR="00E077F7"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</w:t>
      </w:r>
      <w:r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ФОРМИРОВАНИЯ</w:t>
      </w:r>
      <w:r w:rsidR="00E077F7"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</w:t>
      </w:r>
      <w:r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ПАТРИОТИЧЕСКОГО</w:t>
      </w:r>
      <w:r w:rsidR="00E077F7"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</w:t>
      </w:r>
      <w:r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ВОСПИТАНИЯ</w:t>
      </w:r>
      <w:r w:rsidR="00E077F7"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</w:t>
      </w:r>
      <w:r w:rsidRPr="005852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ДЕТЕЙ ДОШКОЛЬНОГО ВОЗРАСТА</w:t>
      </w:r>
    </w:p>
    <w:bookmarkEnd w:id="0"/>
    <w:p w:rsidR="00DF655B" w:rsidRPr="00DF655B" w:rsidRDefault="00DF655B" w:rsidP="0035048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</w:pPr>
      <w:r w:rsidRPr="0035048A"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>Подготовила:</w:t>
      </w:r>
      <w:r w:rsidR="0035048A"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 xml:space="preserve"> </w:t>
      </w:r>
      <w:r w:rsidR="001857FB" w:rsidRPr="00DF655B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Юрина Ольга Ивановна</w:t>
      </w:r>
      <w:r w:rsidR="001857FB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, </w:t>
      </w:r>
      <w:r w:rsidRPr="00DF655B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воспитатель </w:t>
      </w:r>
      <w:r w:rsidR="005852A3" w:rsidRPr="00DF655B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высшей кв</w:t>
      </w:r>
      <w:r w:rsidRPr="00DF655B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. категории</w:t>
      </w:r>
    </w:p>
    <w:p w:rsidR="00915376" w:rsidRPr="00915376" w:rsidRDefault="00915376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376">
        <w:rPr>
          <w:rFonts w:ascii="Times New Roman" w:hAnsi="Times New Roman" w:cs="Times New Roman"/>
          <w:sz w:val="28"/>
          <w:szCs w:val="28"/>
        </w:rPr>
        <w:t>В ситуации демократизации гражданского общества, всего полиэтнического пространства России одним из важнейших условий формирования подрастающего человека выступает этнокультурное воспитание</w:t>
      </w:r>
      <w:r w:rsidR="00656FFB">
        <w:rPr>
          <w:rFonts w:ascii="Times New Roman" w:hAnsi="Times New Roman" w:cs="Times New Roman"/>
          <w:sz w:val="28"/>
          <w:szCs w:val="28"/>
        </w:rPr>
        <w:t xml:space="preserve">. </w:t>
      </w:r>
      <w:r w:rsidRPr="00656FFB">
        <w:rPr>
          <w:rFonts w:ascii="Times New Roman" w:hAnsi="Times New Roman" w:cs="Times New Roman"/>
          <w:sz w:val="36"/>
          <w:szCs w:val="28"/>
        </w:rPr>
        <w:t xml:space="preserve"> </w:t>
      </w:r>
      <w:r w:rsidRPr="00915376">
        <w:rPr>
          <w:rFonts w:ascii="Times New Roman" w:hAnsi="Times New Roman" w:cs="Times New Roman"/>
          <w:sz w:val="28"/>
          <w:szCs w:val="28"/>
        </w:rPr>
        <w:t>На всем протяжении истории каждого народа материнский язык,</w:t>
      </w:r>
      <w:r w:rsidR="00946EFE">
        <w:rPr>
          <w:rFonts w:ascii="Times New Roman" w:hAnsi="Times New Roman" w:cs="Times New Roman"/>
          <w:sz w:val="28"/>
          <w:szCs w:val="28"/>
        </w:rPr>
        <w:t xml:space="preserve"> </w:t>
      </w:r>
      <w:r w:rsidRPr="00915376">
        <w:rPr>
          <w:rFonts w:ascii="Times New Roman" w:hAnsi="Times New Roman" w:cs="Times New Roman"/>
          <w:sz w:val="28"/>
          <w:szCs w:val="28"/>
        </w:rPr>
        <w:t>фольклор, этническая символика, традиции, обычаи, духовно-нравственные</w:t>
      </w:r>
      <w:r w:rsidR="00946EFE">
        <w:rPr>
          <w:rFonts w:ascii="Times New Roman" w:hAnsi="Times New Roman" w:cs="Times New Roman"/>
          <w:sz w:val="28"/>
          <w:szCs w:val="28"/>
        </w:rPr>
        <w:t xml:space="preserve"> </w:t>
      </w:r>
      <w:r w:rsidRPr="00915376">
        <w:rPr>
          <w:rFonts w:ascii="Times New Roman" w:hAnsi="Times New Roman" w:cs="Times New Roman"/>
          <w:sz w:val="28"/>
          <w:szCs w:val="28"/>
        </w:rPr>
        <w:t>ценности формировали лучшие человеческие качества. Понять и принять других может лишь тот человек, который уважает и понимает этническую самобытность собственного народа.</w:t>
      </w:r>
    </w:p>
    <w:p w:rsidR="007D4C42" w:rsidRPr="007D4C42" w:rsidRDefault="007D4C42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C42">
        <w:rPr>
          <w:rFonts w:ascii="Times New Roman" w:hAnsi="Times New Roman" w:cs="Times New Roman"/>
          <w:sz w:val="28"/>
          <w:szCs w:val="28"/>
        </w:rPr>
        <w:t>Задумываясь о вечных ценностях, о будущем потомков, мы неизбежно обращаемся к прогрессивной мысли прошлого, к жизненному опыту всех времен и поколений, к основе основ - народной философии, мудрости традиционного мировоззрения.</w:t>
      </w:r>
    </w:p>
    <w:p w:rsidR="007D4C42" w:rsidRPr="007D4C42" w:rsidRDefault="007D4C42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C42">
        <w:rPr>
          <w:rFonts w:ascii="Times New Roman" w:hAnsi="Times New Roman" w:cs="Times New Roman"/>
          <w:sz w:val="28"/>
          <w:szCs w:val="28"/>
        </w:rPr>
        <w:t>Традиции народа - это то, что полнее всего отражает его духовный облик</w:t>
      </w:r>
      <w:r w:rsidR="00946EFE">
        <w:rPr>
          <w:rFonts w:ascii="Times New Roman" w:hAnsi="Times New Roman" w:cs="Times New Roman"/>
          <w:sz w:val="28"/>
          <w:szCs w:val="28"/>
        </w:rPr>
        <w:t xml:space="preserve"> </w:t>
      </w:r>
      <w:r w:rsidRPr="007D4C42">
        <w:rPr>
          <w:rFonts w:ascii="Times New Roman" w:hAnsi="Times New Roman" w:cs="Times New Roman"/>
          <w:sz w:val="28"/>
          <w:szCs w:val="28"/>
        </w:rPr>
        <w:t>и внутренний мир. Меньше всего они похожи на застывший обряд, торжество формы, облаченной в архаичные костюмы; напротив, это - живая национальная память народа, воплощение пройденного им пути и неповторимого духовного опыта. То, что в конечном итоге хранит человека от обезличивания, позволяет ему ощутить связь времен и поколений, получить необходимую в трудную минуту поддержку и жизненную опору.</w:t>
      </w:r>
    </w:p>
    <w:p w:rsidR="007D4C42" w:rsidRPr="007D4C42" w:rsidRDefault="007D4C42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C42">
        <w:rPr>
          <w:rFonts w:ascii="Times New Roman" w:hAnsi="Times New Roman" w:cs="Times New Roman"/>
          <w:sz w:val="28"/>
          <w:szCs w:val="28"/>
        </w:rPr>
        <w:t>Народ, не знающий истории и культуры предков, обречен на духовное вырождение. Эта хорошо знакомая нам истина звучит сегодня с новой силой. Именно поэтому мы отмечаем острую необходимость осмысления основ традиционной народной культуры, тысячелетнего опыта освоения культурного пространства, механизмов передачи его грядущим поколениям, возрождения национального русского характера.</w:t>
      </w:r>
    </w:p>
    <w:p w:rsidR="007D4C42" w:rsidRPr="007D4C42" w:rsidRDefault="007D4C42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C42">
        <w:rPr>
          <w:rFonts w:ascii="Times New Roman" w:hAnsi="Times New Roman" w:cs="Times New Roman"/>
          <w:sz w:val="28"/>
          <w:szCs w:val="28"/>
        </w:rPr>
        <w:t xml:space="preserve">Концепция этнокультурного образования в РФ основана на «Национальной доктрине образования в РФ», в которой обозначен приоритет образования в государственной политике, определены стратегия и направления развития системы образования в России на период до 2025 года. Данная концепция призвана обеспечить конституционные права и свободы граждан России в области сохранения и развития национально-культурного наследия каждого народа нашей страны. В основу концепции были положены труды выдающихся педагогов: П. П. </w:t>
      </w:r>
      <w:proofErr w:type="spellStart"/>
      <w:r w:rsidRPr="007D4C42">
        <w:rPr>
          <w:rFonts w:ascii="Times New Roman" w:hAnsi="Times New Roman" w:cs="Times New Roman"/>
          <w:sz w:val="28"/>
          <w:szCs w:val="28"/>
        </w:rPr>
        <w:t>Блонского</w:t>
      </w:r>
      <w:proofErr w:type="spellEnd"/>
      <w:r w:rsidRPr="007D4C42">
        <w:rPr>
          <w:rFonts w:ascii="Times New Roman" w:hAnsi="Times New Roman" w:cs="Times New Roman"/>
          <w:sz w:val="28"/>
          <w:szCs w:val="28"/>
        </w:rPr>
        <w:t xml:space="preserve">, В. И. </w:t>
      </w:r>
      <w:proofErr w:type="spellStart"/>
      <w:r w:rsidRPr="007D4C42">
        <w:rPr>
          <w:rFonts w:ascii="Times New Roman" w:hAnsi="Times New Roman" w:cs="Times New Roman"/>
          <w:sz w:val="28"/>
          <w:szCs w:val="28"/>
        </w:rPr>
        <w:t>Водовозова</w:t>
      </w:r>
      <w:proofErr w:type="spellEnd"/>
      <w:r w:rsidRPr="007D4C42">
        <w:rPr>
          <w:rFonts w:ascii="Times New Roman" w:hAnsi="Times New Roman" w:cs="Times New Roman"/>
          <w:sz w:val="28"/>
          <w:szCs w:val="28"/>
        </w:rPr>
        <w:t xml:space="preserve">, К. Д. Ушинского, П. Ф. </w:t>
      </w:r>
      <w:proofErr w:type="spellStart"/>
      <w:r w:rsidRPr="007D4C42">
        <w:rPr>
          <w:rFonts w:ascii="Times New Roman" w:hAnsi="Times New Roman" w:cs="Times New Roman"/>
          <w:sz w:val="28"/>
          <w:szCs w:val="28"/>
        </w:rPr>
        <w:t>Каптерева</w:t>
      </w:r>
      <w:proofErr w:type="spellEnd"/>
      <w:r w:rsidRPr="007D4C42">
        <w:rPr>
          <w:rFonts w:ascii="Times New Roman" w:hAnsi="Times New Roman" w:cs="Times New Roman"/>
          <w:sz w:val="28"/>
          <w:szCs w:val="28"/>
        </w:rPr>
        <w:t xml:space="preserve">, С. Т. </w:t>
      </w:r>
      <w:proofErr w:type="spellStart"/>
      <w:r w:rsidRPr="007D4C42">
        <w:rPr>
          <w:rFonts w:ascii="Times New Roman" w:hAnsi="Times New Roman" w:cs="Times New Roman"/>
          <w:sz w:val="28"/>
          <w:szCs w:val="28"/>
        </w:rPr>
        <w:t>Шацкого</w:t>
      </w:r>
      <w:proofErr w:type="spellEnd"/>
      <w:r w:rsidRPr="007D4C42">
        <w:rPr>
          <w:rFonts w:ascii="Times New Roman" w:hAnsi="Times New Roman" w:cs="Times New Roman"/>
          <w:sz w:val="28"/>
          <w:szCs w:val="28"/>
        </w:rPr>
        <w:t xml:space="preserve"> и др. Реализация Концепции направлена на преодоление духовно-нравственного кризиса современного российского общества; патриотическое воспитание граждан России на основе лучших традиций нашей многонациональной </w:t>
      </w:r>
      <w:r w:rsidRPr="007D4C42">
        <w:rPr>
          <w:rFonts w:ascii="Times New Roman" w:hAnsi="Times New Roman" w:cs="Times New Roman"/>
          <w:sz w:val="28"/>
          <w:szCs w:val="28"/>
        </w:rPr>
        <w:lastRenderedPageBreak/>
        <w:t>культуры; возрождение и развитие самобытных национально-культурных традиций народов России в едином федеральном культурном и образовательном пространстве.</w:t>
      </w:r>
    </w:p>
    <w:p w:rsidR="007D4C42" w:rsidRDefault="007D4C42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C42">
        <w:rPr>
          <w:rFonts w:ascii="Times New Roman" w:hAnsi="Times New Roman" w:cs="Times New Roman"/>
          <w:sz w:val="28"/>
          <w:szCs w:val="28"/>
        </w:rPr>
        <w:t>Необходимость организации воспитательного процесса в детских садах на этнокультурной основе осознавалась отечественными педагогами с самого начала их создания в России. Культурно-исторический опыт народа должен определять своеобразие воспитательной работы в детских садах. Национальные черты характера, на формирование которых нацелено воспитание детей любого этноса, диктуют свой особый стиль взаимоотношений между взрослыми и воспитанниками. Учитывая традиции русского народа, особенности детского восприятия, главными </w:t>
      </w:r>
      <w:r w:rsidRPr="007D4C42">
        <w:rPr>
          <w:rFonts w:ascii="Times New Roman" w:hAnsi="Times New Roman" w:cs="Times New Roman"/>
          <w:i/>
          <w:iCs/>
          <w:sz w:val="28"/>
          <w:szCs w:val="28"/>
        </w:rPr>
        <w:t>предметами </w:t>
      </w:r>
      <w:r w:rsidRPr="007D4C42">
        <w:rPr>
          <w:rFonts w:ascii="Times New Roman" w:hAnsi="Times New Roman" w:cs="Times New Roman"/>
          <w:sz w:val="28"/>
          <w:szCs w:val="28"/>
        </w:rPr>
        <w:t xml:space="preserve">изучения в российских детских садах, по мнению П. Ф. </w:t>
      </w:r>
      <w:proofErr w:type="spellStart"/>
      <w:r w:rsidRPr="007D4C42">
        <w:rPr>
          <w:rFonts w:ascii="Times New Roman" w:hAnsi="Times New Roman" w:cs="Times New Roman"/>
          <w:sz w:val="28"/>
          <w:szCs w:val="28"/>
        </w:rPr>
        <w:t>Каптерева</w:t>
      </w:r>
      <w:proofErr w:type="spellEnd"/>
      <w:r w:rsidRPr="007D4C42">
        <w:rPr>
          <w:rFonts w:ascii="Times New Roman" w:hAnsi="Times New Roman" w:cs="Times New Roman"/>
          <w:sz w:val="28"/>
          <w:szCs w:val="28"/>
        </w:rPr>
        <w:t xml:space="preserve">, должны стать: природа родного края; родной язык; устное народное творчество; историко-этнографические рассказы о своем и других народах, помогающие развитию детских представлений об </w:t>
      </w:r>
      <w:r w:rsidR="007F3EE3">
        <w:rPr>
          <w:rFonts w:ascii="Times New Roman" w:hAnsi="Times New Roman" w:cs="Times New Roman"/>
          <w:sz w:val="28"/>
          <w:szCs w:val="28"/>
        </w:rPr>
        <w:t>этническом многообразии мира</w:t>
      </w:r>
      <w:r w:rsidRPr="007D4C42">
        <w:rPr>
          <w:rFonts w:ascii="Times New Roman" w:hAnsi="Times New Roman" w:cs="Times New Roman"/>
          <w:sz w:val="28"/>
          <w:szCs w:val="28"/>
        </w:rPr>
        <w:t>.</w:t>
      </w:r>
    </w:p>
    <w:p w:rsidR="007D4C42" w:rsidRPr="007D4C42" w:rsidRDefault="007D4C42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C42">
        <w:rPr>
          <w:rFonts w:ascii="Times New Roman" w:hAnsi="Times New Roman" w:cs="Times New Roman"/>
          <w:sz w:val="28"/>
          <w:szCs w:val="28"/>
        </w:rPr>
        <w:t>Этнокультурное воспитание - это такой процесс, в котором цели, задачи, содержание, технологии воспитания ориентированы на развитие и социализацию личности как субъекта этноса и как гражданина многонационал</w:t>
      </w:r>
      <w:r w:rsidR="007F3EE3">
        <w:rPr>
          <w:rFonts w:ascii="Times New Roman" w:hAnsi="Times New Roman" w:cs="Times New Roman"/>
          <w:sz w:val="28"/>
          <w:szCs w:val="28"/>
        </w:rPr>
        <w:t>ьного Российского государства</w:t>
      </w:r>
      <w:r w:rsidRPr="007D4C42">
        <w:rPr>
          <w:rFonts w:ascii="Times New Roman" w:hAnsi="Times New Roman" w:cs="Times New Roman"/>
          <w:sz w:val="28"/>
          <w:szCs w:val="28"/>
        </w:rPr>
        <w:t>. Этнокультурное воспитание определяется введением в образовательный процесс знаний родной народной культуры, социальных норм поведения, духовно-нравственных ценностей; знакомством с культурными достижениями других народов; использованием опыта народного воспитания с целью развития у детей интереса к народной культуре, воспитания дружеского отношения к людям разных национальностей.</w:t>
      </w:r>
    </w:p>
    <w:p w:rsidR="0090445E" w:rsidRPr="0090445E" w:rsidRDefault="0090445E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4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ступенькой, формирующей этнокультурные ценности, является дошкольное воспитание, т.к. именно в этом возрасте в сознании ребенка формируются первые понятия о добре, о зле, справедливости, чести.</w:t>
      </w:r>
    </w:p>
    <w:p w:rsidR="002466A0" w:rsidRDefault="0090445E" w:rsidP="00056C88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0FFA">
        <w:rPr>
          <w:sz w:val="28"/>
          <w:szCs w:val="28"/>
        </w:rPr>
        <w:t xml:space="preserve">Сегодня </w:t>
      </w:r>
      <w:r w:rsidR="00527E6A">
        <w:rPr>
          <w:sz w:val="28"/>
          <w:szCs w:val="28"/>
        </w:rPr>
        <w:t>в</w:t>
      </w:r>
      <w:r w:rsidR="00527E6A" w:rsidRPr="00527E6A">
        <w:rPr>
          <w:sz w:val="28"/>
          <w:szCs w:val="28"/>
        </w:rPr>
        <w:t xml:space="preserve"> Федеральном  государственном образовательном стандарте дошкольного образования учет этнокультурной ситуации развития ребенка утвержден как один из основных принципов дошкольного образования.</w:t>
      </w:r>
      <w:r w:rsidR="00527E6A" w:rsidRPr="00180FFA">
        <w:rPr>
          <w:sz w:val="28"/>
          <w:szCs w:val="28"/>
        </w:rPr>
        <w:t xml:space="preserve"> Перед</w:t>
      </w:r>
      <w:r w:rsidRPr="00180FFA">
        <w:rPr>
          <w:sz w:val="28"/>
          <w:szCs w:val="28"/>
        </w:rPr>
        <w:t xml:space="preserve"> дошкольным образованием стоит сложнейшая задача – воспитать культурную, творческую личность, умеющую найти свое место в сложной, постоянно изменяющейся действительности.</w:t>
      </w:r>
      <w:r w:rsidR="0058099A">
        <w:rPr>
          <w:sz w:val="28"/>
          <w:szCs w:val="28"/>
        </w:rPr>
        <w:t xml:space="preserve"> </w:t>
      </w:r>
      <w:r w:rsidR="002466A0">
        <w:rPr>
          <w:sz w:val="28"/>
          <w:szCs w:val="28"/>
        </w:rPr>
        <w:t>Новый стандарт общего образования рассматривает этнокультурное образование как важнейший элемент с</w:t>
      </w:r>
      <w:r w:rsidR="002466A0">
        <w:rPr>
          <w:bCs/>
          <w:sz w:val="28"/>
          <w:szCs w:val="28"/>
        </w:rPr>
        <w:t>истемы поликультурного образования, к</w:t>
      </w:r>
      <w:r w:rsidR="002466A0">
        <w:rPr>
          <w:sz w:val="28"/>
          <w:szCs w:val="28"/>
        </w:rPr>
        <w:t>оторое</w:t>
      </w:r>
      <w:r w:rsidR="0058099A">
        <w:rPr>
          <w:sz w:val="28"/>
          <w:szCs w:val="28"/>
        </w:rPr>
        <w:t xml:space="preserve"> </w:t>
      </w:r>
      <w:r w:rsidR="002466A0">
        <w:rPr>
          <w:sz w:val="28"/>
          <w:szCs w:val="28"/>
        </w:rPr>
        <w:t xml:space="preserve">помимо этнокультурных включает в себя национально-региональные, общероссийские и общечеловеческие аспекты. </w:t>
      </w:r>
    </w:p>
    <w:p w:rsidR="002466A0" w:rsidRDefault="002466A0" w:rsidP="00056C88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Основой этнокультурного образования  является освоение родной и неродной этнокультуры, представление об их месте в отечественной и </w:t>
      </w:r>
      <w:r>
        <w:rPr>
          <w:sz w:val="28"/>
          <w:szCs w:val="28"/>
        </w:rPr>
        <w:lastRenderedPageBreak/>
        <w:t>мировой культуре, овладение этнокультурными ценностями, формирование адекватной модели поведения в полиэтнической среде.</w:t>
      </w:r>
    </w:p>
    <w:p w:rsidR="00036F4C" w:rsidRDefault="00974CCD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общеобразовательная программа </w:t>
      </w:r>
      <w:r w:rsidR="005852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детском саду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разработана на основе Основной общеобразовательной программы дошкольного образования «Детский сад 2100». Принцип </w:t>
      </w:r>
      <w:r w:rsidRPr="00527E6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7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этнокультурной ситуации развития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реализуется в программе</w:t>
      </w:r>
      <w:r w:rsidR="00036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социально-коммуникативное развитие, где  одним из категорий является </w:t>
      </w:r>
      <w:r w:rsidR="00036F4C" w:rsidRPr="00036F4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культура поведения</w:t>
      </w:r>
      <w:r w:rsidR="00036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базируется на знании национальных особенностей культуры поведения человека, сложившихся в результате нравственного развития многих поколений и являющихся непременным атрибутом общечеловеческой культуры. </w:t>
      </w:r>
    </w:p>
    <w:p w:rsidR="00036F4C" w:rsidRDefault="00036F4C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основном направлении работы по социально-коммуникативному направлению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предусматривается следующее:</w:t>
      </w:r>
    </w:p>
    <w:p w:rsidR="00A467F9" w:rsidRDefault="00036F4C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</w:t>
      </w:r>
      <w:r w:rsidR="00A4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толерантность по отношению к людям разных национальностей, сверстникам в группе;</w:t>
      </w:r>
    </w:p>
    <w:p w:rsidR="00A467F9" w:rsidRDefault="00A467F9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-углублять представления о малой и большой </w:t>
      </w:r>
      <w:r w:rsidR="00C74C5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ее природе, великих достижениях соотечественников;</w:t>
      </w:r>
    </w:p>
    <w:p w:rsidR="00A467F9" w:rsidRDefault="00A467F9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первоначальное представление о государстве, его символах, государственных праздниках</w:t>
      </w:r>
      <w:r w:rsidR="00C74C55">
        <w:rPr>
          <w:rFonts w:ascii="Times New Roman" w:eastAsia="Times New Roman" w:hAnsi="Times New Roman" w:cs="Times New Roman"/>
          <w:sz w:val="28"/>
          <w:szCs w:val="28"/>
          <w:lang w:eastAsia="ru-RU"/>
        </w:rPr>
        <w:t>; обращать внимание на многонациональный состав народов России</w:t>
      </w:r>
      <w:r w:rsidR="00014F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14F51" w:rsidRDefault="00014F51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-расширять и уточнять страноведческие знания детей: рассказывать об особенностях некоторых государств: климате, природе, народах, культуре, некоторых традициях;</w:t>
      </w:r>
    </w:p>
    <w:p w:rsidR="00C74C55" w:rsidRDefault="00C74C55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-знакомить с народной  национальной культурами, предметами быта, игрушками и играми; воспитывать уважение к людям разных национальностей.</w:t>
      </w:r>
    </w:p>
    <w:p w:rsidR="00C74C55" w:rsidRDefault="00C74C55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основной общеобразовательной программе предусмотрено ознакомление в основном 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йской Федерацией и ее столицей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программы, формируемой участниками образовательного процесса, содержание образовательных областей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дополняе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региональным компонентом</w:t>
      </w:r>
      <w:r w:rsidR="00576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модулем программы дошкольного образования «Мы в Мордовии живем», авторы</w:t>
      </w:r>
      <w:r w:rsid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1C34" w:rsidRP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</w:t>
      </w:r>
      <w:r w:rsid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41C34" w:rsidRP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Бурляева</w:t>
      </w:r>
      <w:proofErr w:type="spellEnd"/>
      <w:r w:rsidR="00641C34" w:rsidRP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>, Л.П.</w:t>
      </w:r>
      <w:r w:rsid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41C34" w:rsidRP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Карпушина</w:t>
      </w:r>
      <w:proofErr w:type="spellEnd"/>
      <w:r w:rsidR="00641C34" w:rsidRP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>, Е.Н.</w:t>
      </w:r>
      <w:r w:rsid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Киркина и </w:t>
      </w:r>
      <w:proofErr w:type="gramStart"/>
      <w:r w:rsid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>др..</w:t>
      </w:r>
      <w:proofErr w:type="gramEnd"/>
      <w:r w:rsidR="00641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4C55" w:rsidRDefault="00014F51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</w:t>
      </w:r>
      <w:r w:rsidR="00C74C55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-коммуникативное развитие</w:t>
      </w:r>
      <w:r w:rsidR="0094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4C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C781C" w:rsidRDefault="00014F51" w:rsidP="00056C8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непосредственно образовательной деятельности, осуществляемой в процессе организации различных видов детской деятельности (игровой, коммуникативной, трудовой, познавательно-исследовательской, продуктивной, музыкально-художественной)</w:t>
      </w:r>
      <w:r w:rsidR="00056C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6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Наш народ оставил в дар богатейшее духовное наследие: сказки, песни, </w:t>
      </w:r>
      <w:proofErr w:type="spellStart"/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>заклички</w:t>
      </w:r>
      <w:proofErr w:type="spellEnd"/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, загадки, пословицы, игры, предания. </w:t>
      </w:r>
    </w:p>
    <w:p w:rsidR="00014F51" w:rsidRDefault="00014F51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самостоятельной деятельности детей;</w:t>
      </w:r>
    </w:p>
    <w:p w:rsidR="00014F51" w:rsidRDefault="00014F51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процессе взаимодействия с семьями детей по реализации </w:t>
      </w:r>
      <w:r w:rsidR="0017228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общеобразовательной программы дошкольного образования.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81C" w:rsidRPr="00801771">
        <w:rPr>
          <w:rFonts w:ascii="Times New Roman" w:hAnsi="Times New Roman" w:cs="Times New Roman"/>
          <w:sz w:val="28"/>
          <w:szCs w:val="28"/>
        </w:rPr>
        <w:lastRenderedPageBreak/>
        <w:t>Важное место в этнокультурном воспитании дошкольников занимает работа с родителями</w:t>
      </w:r>
      <w:r w:rsidR="00056C88">
        <w:rPr>
          <w:rFonts w:ascii="Times New Roman" w:hAnsi="Times New Roman" w:cs="Times New Roman"/>
          <w:sz w:val="28"/>
          <w:szCs w:val="28"/>
        </w:rPr>
        <w:t xml:space="preserve">. </w:t>
      </w:r>
      <w:r w:rsidR="008C781C" w:rsidRPr="00801771">
        <w:rPr>
          <w:rFonts w:ascii="Times New Roman" w:eastAsia="Arial Unicode MS" w:hAnsi="Times New Roman" w:cs="Times New Roman"/>
          <w:sz w:val="28"/>
          <w:szCs w:val="28"/>
          <w:lang w:eastAsia="ru-RU"/>
        </w:rPr>
        <w:t>В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групп</w:t>
      </w:r>
      <w:r w:rsidR="00056C88">
        <w:rPr>
          <w:rFonts w:ascii="Times New Roman" w:eastAsia="Arial Unicode MS" w:hAnsi="Times New Roman" w:cs="Times New Roman"/>
          <w:sz w:val="28"/>
          <w:szCs w:val="28"/>
          <w:lang w:eastAsia="ru-RU"/>
        </w:rPr>
        <w:t>ах</w:t>
      </w:r>
      <w:r w:rsidR="0058099A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>создана развивающая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сред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а для обучения детей </w:t>
      </w:r>
      <w:r w:rsidR="00056C88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мордовскому 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>языку</w:t>
      </w:r>
      <w:r w:rsidR="0058099A">
        <w:rPr>
          <w:rFonts w:ascii="Times New Roman" w:eastAsia="Arial Unicode MS" w:hAnsi="Times New Roman" w:cs="Times New Roman"/>
          <w:sz w:val="28"/>
          <w:szCs w:val="28"/>
          <w:lang w:eastAsia="ru-RU"/>
        </w:rPr>
        <w:t>, ознакомлению с родным краем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>: оформ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>лен</w:t>
      </w:r>
      <w:r w:rsidR="00056C88">
        <w:rPr>
          <w:rFonts w:ascii="Times New Roman" w:eastAsia="Arial Unicode MS" w:hAnsi="Times New Roman" w:cs="Times New Roman"/>
          <w:sz w:val="28"/>
          <w:szCs w:val="28"/>
          <w:lang w:eastAsia="ru-RU"/>
        </w:rPr>
        <w:t>ы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в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групп</w:t>
      </w:r>
      <w:r w:rsidR="00056C88">
        <w:rPr>
          <w:rFonts w:ascii="Times New Roman" w:eastAsia="Arial Unicode MS" w:hAnsi="Times New Roman" w:cs="Times New Roman"/>
          <w:sz w:val="28"/>
          <w:szCs w:val="28"/>
          <w:lang w:eastAsia="ru-RU"/>
        </w:rPr>
        <w:t>ах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уголк</w:t>
      </w:r>
      <w:r w:rsidR="00056C88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с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предметами декоратив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>но-прикладного искусства, создан</w:t>
      </w:r>
      <w:r w:rsidR="00056C88">
        <w:rPr>
          <w:rFonts w:ascii="Times New Roman" w:eastAsia="Arial Unicode MS" w:hAnsi="Times New Roman" w:cs="Times New Roman"/>
          <w:sz w:val="28"/>
          <w:szCs w:val="28"/>
          <w:lang w:eastAsia="ru-RU"/>
        </w:rPr>
        <w:t>ы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муз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>е</w:t>
      </w:r>
      <w:r w:rsidR="00056C88">
        <w:rPr>
          <w:rFonts w:ascii="Times New Roman" w:eastAsia="Arial Unicode MS" w:hAnsi="Times New Roman" w:cs="Times New Roman"/>
          <w:sz w:val="28"/>
          <w:szCs w:val="28"/>
          <w:lang w:eastAsia="ru-RU"/>
        </w:rPr>
        <w:t>и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народного творчества, оформлены</w:t>
      </w:r>
      <w:r w:rsidR="008C781C" w:rsidRPr="0090445E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альбомы, раскладушки о достопримечательностях республики, о знаменитых людях Мордовии и т.д.</w:t>
      </w:r>
      <w:r w:rsidR="005E2807" w:rsidRPr="005E2807">
        <w:rPr>
          <w:rFonts w:ascii="Times New Roman" w:hAnsi="Times New Roman" w:cs="Times New Roman"/>
          <w:b/>
          <w:sz w:val="40"/>
          <w:szCs w:val="28"/>
          <w:u w:val="thick"/>
        </w:rPr>
        <w:t xml:space="preserve"> </w:t>
      </w:r>
    </w:p>
    <w:p w:rsidR="00854CD0" w:rsidRDefault="00854CD0" w:rsidP="00854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значение в реализации данного направления имеет познавательно-исследовательская деятельность в форме проектов. Тематика проектов самая разнообразная: природа и животные родного края, достопримечательности Мордовии и др. С такими проектами как «Путешествие по родной стране России», «Синичкин день», «Я живу в России», «Моя малая Родина» </w:t>
      </w:r>
      <w:r w:rsidRPr="005E2807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познакомиться на сайте нашего учреждения </w:t>
      </w:r>
      <w:hyperlink r:id="rId6" w:history="1">
        <w:r>
          <w:rPr>
            <w:rStyle w:val="a6"/>
          </w:rPr>
          <w:t>http://www.schoolrm.ru/detsad_sar/ds119sar/</w:t>
        </w:r>
      </w:hyperlink>
      <w:r>
        <w:t xml:space="preserve">. </w:t>
      </w:r>
    </w:p>
    <w:p w:rsidR="0058099A" w:rsidRDefault="00172282" w:rsidP="007229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в учреждении имеется опыт работы по таким программам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социально-коммуникативной направленности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«Познаю себя»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авторы 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Корепанова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Харлампо</w:t>
      </w:r>
      <w:r w:rsidR="00722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56C8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71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словечко. Я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словечко…», 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авторы</w:t>
      </w:r>
      <w:r w:rsidR="00A66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</w:t>
      </w:r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8099A" w:rsidRPr="00A6671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Ладыженская</w:t>
      </w:r>
      <w:proofErr w:type="spellEnd"/>
      <w:r w:rsidR="00A66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71F" w:rsidRPr="00A6671F">
        <w:rPr>
          <w:rFonts w:ascii="Times New Roman" w:eastAsia="Times New Roman" w:hAnsi="Times New Roman" w:cs="Times New Roman"/>
          <w:sz w:val="28"/>
          <w:szCs w:val="28"/>
          <w:lang w:eastAsia="ru-RU"/>
        </w:rPr>
        <w:t>З.И</w:t>
      </w:r>
      <w:r w:rsidR="00A667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671F" w:rsidRPr="00A66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6671F" w:rsidRPr="00A6671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Курцева</w:t>
      </w:r>
      <w:proofErr w:type="spellEnd"/>
      <w:r w:rsidR="00580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(программа дошкольного пропедевтического курса риторики). </w:t>
      </w:r>
    </w:p>
    <w:p w:rsidR="00172282" w:rsidRDefault="008C781C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 системе дополнительного образования разработаны и реализуются программы кружков</w:t>
      </w:r>
      <w:r w:rsidR="00576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родного языка: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Лисьмаприне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-изучение эр</w:t>
      </w:r>
      <w:r w:rsidR="00056C88">
        <w:rPr>
          <w:rFonts w:ascii="Times New Roman" w:eastAsia="Times New Roman" w:hAnsi="Times New Roman" w:cs="Times New Roman"/>
          <w:sz w:val="28"/>
          <w:szCs w:val="28"/>
          <w:lang w:eastAsia="ru-RU"/>
        </w:rPr>
        <w:t>зя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</w:t>
      </w:r>
      <w:r w:rsidR="00DB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и </w:t>
      </w:r>
      <w:r w:rsidR="005769F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5769F7">
        <w:rPr>
          <w:rFonts w:ascii="Times New Roman" w:eastAsia="Times New Roman" w:hAnsi="Times New Roman" w:cs="Times New Roman"/>
          <w:sz w:val="28"/>
          <w:szCs w:val="28"/>
        </w:rPr>
        <w:t>Лихтибряне</w:t>
      </w:r>
      <w:proofErr w:type="spellEnd"/>
      <w:r w:rsidR="005769F7">
        <w:rPr>
          <w:rFonts w:ascii="Times New Roman" w:eastAsia="Times New Roman" w:hAnsi="Times New Roman" w:cs="Times New Roman"/>
          <w:sz w:val="28"/>
          <w:szCs w:val="28"/>
        </w:rPr>
        <w:t xml:space="preserve">» - </w:t>
      </w:r>
      <w:proofErr w:type="spellStart"/>
      <w:r w:rsidR="00DB314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мокшанского</w:t>
      </w:r>
      <w:proofErr w:type="spellEnd"/>
      <w:r w:rsidR="00DB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языков, кружок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«Моя Мордовия».</w:t>
      </w:r>
      <w:r w:rsidR="005E2807" w:rsidRPr="005E2807">
        <w:rPr>
          <w:rFonts w:ascii="Times New Roman" w:hAnsi="Times New Roman" w:cs="Times New Roman"/>
          <w:b/>
          <w:sz w:val="40"/>
          <w:szCs w:val="28"/>
          <w:u w:val="thick"/>
        </w:rPr>
        <w:t xml:space="preserve"> </w:t>
      </w:r>
    </w:p>
    <w:p w:rsidR="008C781C" w:rsidRPr="007D4C42" w:rsidRDefault="00875480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48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выступления мне хотелось бы выразить надежду на то, что знания и впечатления, полученные детьми в этом возрасте, все открытия, совершенные в данном направлении, станут основой  для  этнокультурного воспитания и будут реализовываться на протяжении всей жизни.</w:t>
      </w:r>
      <w:r w:rsidR="00576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49BF" w:rsidRPr="00F949B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всего нам хочется развивать в детях чувство гордости за свою Родину, вызвать в них восхищение творчеством народа</w:t>
      </w:r>
      <w:r w:rsidR="005E2807">
        <w:rPr>
          <w:rFonts w:ascii="Times New Roman" w:eastAsia="Times New Roman" w:hAnsi="Times New Roman" w:cs="Times New Roman"/>
          <w:sz w:val="28"/>
          <w:szCs w:val="28"/>
          <w:lang w:eastAsia="ru-RU"/>
        </w:rPr>
        <w:t>, живущего на территории нашей многонациональной страны,</w:t>
      </w:r>
      <w:r w:rsidR="00F949BF" w:rsidRPr="00F949BF">
        <w:rPr>
          <w:rFonts w:ascii="Times New Roman" w:eastAsia="Times New Roman" w:hAnsi="Times New Roman" w:cs="Times New Roman"/>
          <w:sz w:val="28"/>
          <w:szCs w:val="28"/>
          <w:lang w:eastAsia="ru-RU"/>
        </w:rPr>
        <w:t>  и вместе с тем чувство ответственности за тот кусочек земли, на которой мы живём</w:t>
      </w:r>
      <w:r w:rsidR="008C7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C781C">
        <w:rPr>
          <w:rFonts w:ascii="Times New Roman" w:eastAsia="Arial Unicode MS" w:hAnsi="Times New Roman" w:cs="Times New Roman"/>
          <w:sz w:val="28"/>
          <w:szCs w:val="28"/>
          <w:lang w:eastAsia="ru-RU"/>
        </w:rPr>
        <w:t>Ребенок будет любить, и по- настоящему ценить свой край, если мы научим его этому.</w:t>
      </w:r>
    </w:p>
    <w:p w:rsidR="00875480" w:rsidRPr="00875480" w:rsidRDefault="00875480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480" w:rsidRPr="00875480" w:rsidRDefault="00875480" w:rsidP="00056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771" w:rsidRDefault="00801771" w:rsidP="00056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480" w:rsidRDefault="00875480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4B2" w:rsidRDefault="002F04B2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4B2" w:rsidRDefault="002F04B2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4B2" w:rsidRDefault="002F04B2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4B2" w:rsidRDefault="002F04B2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4B2" w:rsidRDefault="002F04B2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4B2" w:rsidRDefault="002F04B2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946" w:rsidRDefault="00E40946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946" w:rsidRDefault="00E40946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946" w:rsidRDefault="00E40946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946" w:rsidRDefault="00E40946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4B2" w:rsidRDefault="002F04B2" w:rsidP="008754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480" w:rsidRDefault="00BC4FA5" w:rsidP="008754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01771" w:rsidRPr="00801771" w:rsidRDefault="00875480" w:rsidP="003E4D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801771" w:rsidRPr="008017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Козлова, С.А. Нравственное воспитание детей в современном мире/ С.А. Козлова// Дошкольное воспитание. - 2001. - № 9. - С. 98-101.</w:t>
      </w:r>
    </w:p>
    <w:p w:rsidR="00DC41FB" w:rsidRDefault="00801771" w:rsidP="003E4D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77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C41FB" w:rsidRP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41FB" w:rsidRP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Ченкураева</w:t>
      </w:r>
      <w:proofErr w:type="spellEnd"/>
      <w:r w:rsidR="00DC41FB" w:rsidRP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, Е.Н. Педагогические условия становления этнокультурного образования в инновационном образовательном учреждении (на примере национальной гимн</w:t>
      </w:r>
      <w:r w:rsid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азии) [Текст]</w:t>
      </w:r>
      <w:proofErr w:type="gramStart"/>
      <w:r w:rsid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. :</w:t>
      </w:r>
      <w:proofErr w:type="gramEnd"/>
      <w:r w:rsid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автореф</w:t>
      </w:r>
      <w:proofErr w:type="spellEnd"/>
      <w:r w:rsid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</w:t>
      </w:r>
      <w:proofErr w:type="spellEnd"/>
      <w:r w:rsid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C41FB" w:rsidRP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канд. </w:t>
      </w:r>
      <w:proofErr w:type="spellStart"/>
      <w:r w:rsidR="00DC41FB" w:rsidRP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="00DC41FB" w:rsidRPr="00DC41F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наук. Волгоград, 2007.- 24 с.</w:t>
      </w:r>
    </w:p>
    <w:p w:rsidR="003B284E" w:rsidRDefault="00F949BF" w:rsidP="003E4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9BF">
        <w:rPr>
          <w:rFonts w:ascii="Times New Roman" w:hAnsi="Times New Roman" w:cs="Times New Roman"/>
          <w:sz w:val="28"/>
          <w:szCs w:val="28"/>
        </w:rPr>
        <w:t>3.</w:t>
      </w:r>
      <w:r w:rsidR="003B284E" w:rsidRPr="003B284E">
        <w:t xml:space="preserve"> </w:t>
      </w:r>
      <w:r w:rsidR="003B284E" w:rsidRPr="003B284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B284E" w:rsidRPr="003B284E">
        <w:rPr>
          <w:rFonts w:ascii="Times New Roman" w:hAnsi="Times New Roman" w:cs="Times New Roman"/>
          <w:sz w:val="28"/>
          <w:szCs w:val="28"/>
        </w:rPr>
        <w:t>Каптерев</w:t>
      </w:r>
      <w:proofErr w:type="spellEnd"/>
      <w:r w:rsidR="003B284E" w:rsidRPr="003B284E">
        <w:rPr>
          <w:rFonts w:ascii="Times New Roman" w:hAnsi="Times New Roman" w:cs="Times New Roman"/>
          <w:sz w:val="28"/>
          <w:szCs w:val="28"/>
        </w:rPr>
        <w:t xml:space="preserve">, П.Ф. О детских играх и развлечениях Текст. // П.Ф. </w:t>
      </w:r>
      <w:proofErr w:type="spellStart"/>
      <w:r w:rsidR="003B284E" w:rsidRPr="003B284E">
        <w:rPr>
          <w:rFonts w:ascii="Times New Roman" w:hAnsi="Times New Roman" w:cs="Times New Roman"/>
          <w:sz w:val="28"/>
          <w:szCs w:val="28"/>
        </w:rPr>
        <w:t>Каптерев</w:t>
      </w:r>
      <w:proofErr w:type="spellEnd"/>
      <w:r w:rsidR="003B284E" w:rsidRPr="003B284E">
        <w:rPr>
          <w:rFonts w:ascii="Times New Roman" w:hAnsi="Times New Roman" w:cs="Times New Roman"/>
          <w:sz w:val="28"/>
          <w:szCs w:val="28"/>
        </w:rPr>
        <w:t xml:space="preserve"> Избранные педагогические сочинения. -М.: Педагогика, 1982. 136 с.</w:t>
      </w:r>
    </w:p>
    <w:p w:rsidR="003E4D67" w:rsidRDefault="003B284E" w:rsidP="003E4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949BF" w:rsidRPr="00F949BF">
        <w:rPr>
          <w:rFonts w:ascii="Times New Roman" w:hAnsi="Times New Roman" w:cs="Times New Roman"/>
          <w:sz w:val="28"/>
          <w:szCs w:val="28"/>
        </w:rPr>
        <w:t xml:space="preserve"> Национальная доктрина образования в Российской Федерации // Бюллетень Министерства образования РФ, 2000. -№11. — С.45</w:t>
      </w:r>
    </w:p>
    <w:p w:rsidR="003E4D67" w:rsidRPr="008C781C" w:rsidRDefault="003B284E" w:rsidP="003E4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E4D67">
        <w:rPr>
          <w:rFonts w:ascii="Times New Roman" w:hAnsi="Times New Roman" w:cs="Times New Roman"/>
          <w:sz w:val="28"/>
          <w:szCs w:val="28"/>
        </w:rPr>
        <w:t xml:space="preserve">. </w:t>
      </w:r>
      <w:r w:rsidR="003E4D67" w:rsidRPr="008C781C">
        <w:rPr>
          <w:rFonts w:ascii="Times New Roman" w:hAnsi="Times New Roman" w:cs="Times New Roman"/>
          <w:sz w:val="28"/>
          <w:szCs w:val="28"/>
        </w:rPr>
        <w:t xml:space="preserve">Мы в Мордовии живем: </w:t>
      </w:r>
      <w:proofErr w:type="spellStart"/>
      <w:proofErr w:type="gramStart"/>
      <w:r w:rsidR="003E4D67" w:rsidRPr="008C781C">
        <w:rPr>
          <w:rFonts w:ascii="Times New Roman" w:hAnsi="Times New Roman" w:cs="Times New Roman"/>
          <w:sz w:val="28"/>
          <w:szCs w:val="28"/>
        </w:rPr>
        <w:t>пример.регион</w:t>
      </w:r>
      <w:proofErr w:type="spellEnd"/>
      <w:proofErr w:type="gramEnd"/>
      <w:r w:rsidR="003E4D67" w:rsidRPr="008C781C">
        <w:rPr>
          <w:rFonts w:ascii="Times New Roman" w:hAnsi="Times New Roman" w:cs="Times New Roman"/>
          <w:sz w:val="28"/>
          <w:szCs w:val="28"/>
        </w:rPr>
        <w:t xml:space="preserve">. модуль программы  </w:t>
      </w:r>
      <w:proofErr w:type="spellStart"/>
      <w:r w:rsidR="003E4D67" w:rsidRPr="008C781C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 w:rsidR="003E4D67" w:rsidRPr="008C781C">
        <w:rPr>
          <w:rFonts w:ascii="Times New Roman" w:hAnsi="Times New Roman" w:cs="Times New Roman"/>
          <w:sz w:val="28"/>
          <w:szCs w:val="28"/>
        </w:rPr>
        <w:t xml:space="preserve">. образования  О.В. </w:t>
      </w:r>
      <w:proofErr w:type="spellStart"/>
      <w:r w:rsidR="003E4D67" w:rsidRPr="008C781C">
        <w:rPr>
          <w:rFonts w:ascii="Times New Roman" w:hAnsi="Times New Roman" w:cs="Times New Roman"/>
          <w:sz w:val="28"/>
          <w:szCs w:val="28"/>
        </w:rPr>
        <w:t>Бурляева</w:t>
      </w:r>
      <w:proofErr w:type="spellEnd"/>
      <w:r w:rsidR="003E4D67" w:rsidRPr="008C781C">
        <w:rPr>
          <w:rFonts w:ascii="Times New Roman" w:hAnsi="Times New Roman" w:cs="Times New Roman"/>
          <w:sz w:val="28"/>
          <w:szCs w:val="28"/>
        </w:rPr>
        <w:t xml:space="preserve"> и др. Саранск: </w:t>
      </w:r>
      <w:proofErr w:type="spellStart"/>
      <w:r w:rsidR="003E4D67" w:rsidRPr="008C781C">
        <w:rPr>
          <w:rFonts w:ascii="Times New Roman" w:hAnsi="Times New Roman" w:cs="Times New Roman"/>
          <w:sz w:val="28"/>
          <w:szCs w:val="28"/>
        </w:rPr>
        <w:t>Мордов</w:t>
      </w:r>
      <w:proofErr w:type="spellEnd"/>
      <w:r w:rsidR="003E4D67" w:rsidRPr="008C781C">
        <w:rPr>
          <w:rFonts w:ascii="Times New Roman" w:hAnsi="Times New Roman" w:cs="Times New Roman"/>
          <w:sz w:val="28"/>
          <w:szCs w:val="28"/>
        </w:rPr>
        <w:t>. кн. изд-во, 2011</w:t>
      </w:r>
    </w:p>
    <w:p w:rsidR="003E4D67" w:rsidRPr="003E4D67" w:rsidRDefault="003B284E" w:rsidP="003E4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4D67">
        <w:rPr>
          <w:rFonts w:ascii="Times New Roman" w:hAnsi="Times New Roman" w:cs="Times New Roman"/>
          <w:sz w:val="28"/>
          <w:szCs w:val="28"/>
        </w:rPr>
        <w:t xml:space="preserve">. Основная образовательная программа дошкольного образования «Детский сад 2100». Сборник материалов в 3-частях. Часть1. Образовательные программы для детей младенческого, </w:t>
      </w:r>
      <w:proofErr w:type="gramStart"/>
      <w:r w:rsidR="003E4D67">
        <w:rPr>
          <w:rFonts w:ascii="Times New Roman" w:hAnsi="Times New Roman" w:cs="Times New Roman"/>
          <w:sz w:val="28"/>
          <w:szCs w:val="28"/>
        </w:rPr>
        <w:t>раннего  дошкольного</w:t>
      </w:r>
      <w:proofErr w:type="gramEnd"/>
      <w:r w:rsidR="003E4D67"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="003E4D67" w:rsidRPr="003E4D67">
        <w:rPr>
          <w:rFonts w:ascii="Times New Roman" w:hAnsi="Times New Roman" w:cs="Times New Roman"/>
          <w:sz w:val="28"/>
          <w:szCs w:val="28"/>
        </w:rPr>
        <w:t>/</w:t>
      </w:r>
      <w:r w:rsidR="003E4D67"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spellStart"/>
      <w:r w:rsidR="003E4D67">
        <w:rPr>
          <w:rFonts w:ascii="Times New Roman" w:hAnsi="Times New Roman" w:cs="Times New Roman"/>
          <w:sz w:val="28"/>
          <w:szCs w:val="28"/>
        </w:rPr>
        <w:t>науч.ред.О.А</w:t>
      </w:r>
      <w:proofErr w:type="spellEnd"/>
      <w:r w:rsidR="003E4D67">
        <w:rPr>
          <w:rFonts w:ascii="Times New Roman" w:hAnsi="Times New Roman" w:cs="Times New Roman"/>
          <w:sz w:val="28"/>
          <w:szCs w:val="28"/>
        </w:rPr>
        <w:t xml:space="preserve">. Чиндиловой.-М.:Баласс,2014.-544с.(Образовательная </w:t>
      </w:r>
      <w:proofErr w:type="spellStart"/>
      <w:r w:rsidR="003E4D67">
        <w:rPr>
          <w:rFonts w:ascii="Times New Roman" w:hAnsi="Times New Roman" w:cs="Times New Roman"/>
          <w:sz w:val="28"/>
          <w:szCs w:val="28"/>
        </w:rPr>
        <w:t>систеиа</w:t>
      </w:r>
      <w:proofErr w:type="spellEnd"/>
      <w:r w:rsidR="003E4D67">
        <w:rPr>
          <w:rFonts w:ascii="Times New Roman" w:hAnsi="Times New Roman" w:cs="Times New Roman"/>
          <w:sz w:val="28"/>
          <w:szCs w:val="28"/>
        </w:rPr>
        <w:t xml:space="preserve"> «Школа2100»).</w:t>
      </w:r>
    </w:p>
    <w:p w:rsidR="00DC41FB" w:rsidRPr="00DC41FB" w:rsidRDefault="00DC41FB" w:rsidP="00DC41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C41FB" w:rsidRPr="00DC41FB" w:rsidSect="0095487C">
      <w:pgSz w:w="11906" w:h="16838"/>
      <w:pgMar w:top="1418" w:right="1418" w:bottom="1418" w:left="1418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02026"/>
    <w:multiLevelType w:val="hybridMultilevel"/>
    <w:tmpl w:val="6D585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E2AC4"/>
    <w:multiLevelType w:val="multilevel"/>
    <w:tmpl w:val="A81E0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A3A8C"/>
    <w:multiLevelType w:val="multilevel"/>
    <w:tmpl w:val="7B12F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2398C"/>
    <w:multiLevelType w:val="multilevel"/>
    <w:tmpl w:val="F4C0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AE6BB6"/>
    <w:multiLevelType w:val="multilevel"/>
    <w:tmpl w:val="C566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28174D"/>
    <w:multiLevelType w:val="multilevel"/>
    <w:tmpl w:val="3710C5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35A1B"/>
    <w:multiLevelType w:val="multilevel"/>
    <w:tmpl w:val="0E42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82765C"/>
    <w:multiLevelType w:val="multilevel"/>
    <w:tmpl w:val="D296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DF6821"/>
    <w:multiLevelType w:val="multilevel"/>
    <w:tmpl w:val="2D987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243B08"/>
    <w:multiLevelType w:val="multilevel"/>
    <w:tmpl w:val="C75E0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B932FC"/>
    <w:multiLevelType w:val="multilevel"/>
    <w:tmpl w:val="42227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7136A9"/>
    <w:multiLevelType w:val="multilevel"/>
    <w:tmpl w:val="84B0D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1C1742"/>
    <w:multiLevelType w:val="multilevel"/>
    <w:tmpl w:val="0DCA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1C4B3A"/>
    <w:multiLevelType w:val="hybridMultilevel"/>
    <w:tmpl w:val="C3A0739A"/>
    <w:lvl w:ilvl="0" w:tplc="EC24C0F4">
      <w:start w:val="3"/>
      <w:numFmt w:val="decimal"/>
      <w:lvlText w:val="%1."/>
      <w:lvlJc w:val="left"/>
      <w:pPr>
        <w:ind w:left="1429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6E96F52"/>
    <w:multiLevelType w:val="hybridMultilevel"/>
    <w:tmpl w:val="E820D3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B95384C"/>
    <w:multiLevelType w:val="multilevel"/>
    <w:tmpl w:val="E812B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762D82"/>
    <w:multiLevelType w:val="multilevel"/>
    <w:tmpl w:val="3506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0453D9"/>
    <w:multiLevelType w:val="multilevel"/>
    <w:tmpl w:val="024A46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1E1DE3"/>
    <w:multiLevelType w:val="multilevel"/>
    <w:tmpl w:val="71149F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284694"/>
    <w:multiLevelType w:val="multilevel"/>
    <w:tmpl w:val="D9B44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820364"/>
    <w:multiLevelType w:val="multilevel"/>
    <w:tmpl w:val="68C2338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4E71C3"/>
    <w:multiLevelType w:val="multilevel"/>
    <w:tmpl w:val="34C2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755F3D"/>
    <w:multiLevelType w:val="multilevel"/>
    <w:tmpl w:val="C04E1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3F64C5"/>
    <w:multiLevelType w:val="multilevel"/>
    <w:tmpl w:val="4B2C2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1B5888"/>
    <w:multiLevelType w:val="multilevel"/>
    <w:tmpl w:val="2166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7D4A71"/>
    <w:multiLevelType w:val="multilevel"/>
    <w:tmpl w:val="295C2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037420"/>
    <w:multiLevelType w:val="multilevel"/>
    <w:tmpl w:val="702CE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B75D56"/>
    <w:multiLevelType w:val="multilevel"/>
    <w:tmpl w:val="09625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4928F3"/>
    <w:multiLevelType w:val="multilevel"/>
    <w:tmpl w:val="39B6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FB0C17"/>
    <w:multiLevelType w:val="multilevel"/>
    <w:tmpl w:val="FEB2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9D4488"/>
    <w:multiLevelType w:val="multilevel"/>
    <w:tmpl w:val="A1A24F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04468E"/>
    <w:multiLevelType w:val="multilevel"/>
    <w:tmpl w:val="E23E29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942F92"/>
    <w:multiLevelType w:val="multilevel"/>
    <w:tmpl w:val="486A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FC2737"/>
    <w:multiLevelType w:val="multilevel"/>
    <w:tmpl w:val="385C6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D7501F"/>
    <w:multiLevelType w:val="multilevel"/>
    <w:tmpl w:val="0F1270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31"/>
  </w:num>
  <w:num w:numId="3">
    <w:abstractNumId w:val="15"/>
  </w:num>
  <w:num w:numId="4">
    <w:abstractNumId w:val="27"/>
  </w:num>
  <w:num w:numId="5">
    <w:abstractNumId w:val="8"/>
  </w:num>
  <w:num w:numId="6">
    <w:abstractNumId w:val="30"/>
  </w:num>
  <w:num w:numId="7">
    <w:abstractNumId w:val="12"/>
  </w:num>
  <w:num w:numId="8">
    <w:abstractNumId w:val="7"/>
  </w:num>
  <w:num w:numId="9">
    <w:abstractNumId w:val="2"/>
  </w:num>
  <w:num w:numId="10">
    <w:abstractNumId w:val="17"/>
  </w:num>
  <w:num w:numId="11">
    <w:abstractNumId w:val="18"/>
  </w:num>
  <w:num w:numId="12">
    <w:abstractNumId w:val="11"/>
  </w:num>
  <w:num w:numId="13">
    <w:abstractNumId w:val="16"/>
  </w:num>
  <w:num w:numId="14">
    <w:abstractNumId w:val="4"/>
  </w:num>
  <w:num w:numId="15">
    <w:abstractNumId w:val="24"/>
  </w:num>
  <w:num w:numId="16">
    <w:abstractNumId w:val="25"/>
  </w:num>
  <w:num w:numId="17">
    <w:abstractNumId w:val="10"/>
  </w:num>
  <w:num w:numId="18">
    <w:abstractNumId w:val="26"/>
  </w:num>
  <w:num w:numId="19">
    <w:abstractNumId w:val="9"/>
  </w:num>
  <w:num w:numId="20">
    <w:abstractNumId w:val="33"/>
  </w:num>
  <w:num w:numId="21">
    <w:abstractNumId w:val="21"/>
  </w:num>
  <w:num w:numId="22">
    <w:abstractNumId w:val="3"/>
  </w:num>
  <w:num w:numId="23">
    <w:abstractNumId w:val="1"/>
  </w:num>
  <w:num w:numId="24">
    <w:abstractNumId w:val="29"/>
  </w:num>
  <w:num w:numId="25">
    <w:abstractNumId w:val="22"/>
  </w:num>
  <w:num w:numId="26">
    <w:abstractNumId w:val="6"/>
  </w:num>
  <w:num w:numId="27">
    <w:abstractNumId w:val="5"/>
  </w:num>
  <w:num w:numId="28">
    <w:abstractNumId w:val="23"/>
  </w:num>
  <w:num w:numId="29">
    <w:abstractNumId w:val="34"/>
  </w:num>
  <w:num w:numId="30">
    <w:abstractNumId w:val="32"/>
  </w:num>
  <w:num w:numId="31">
    <w:abstractNumId w:val="20"/>
  </w:num>
  <w:num w:numId="32">
    <w:abstractNumId w:val="28"/>
  </w:num>
  <w:num w:numId="33">
    <w:abstractNumId w:val="14"/>
  </w:num>
  <w:num w:numId="34">
    <w:abstractNumId w:val="13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1623"/>
    <w:rsid w:val="00014F51"/>
    <w:rsid w:val="00036F4C"/>
    <w:rsid w:val="00056C88"/>
    <w:rsid w:val="000B4FE6"/>
    <w:rsid w:val="00155DE1"/>
    <w:rsid w:val="00172282"/>
    <w:rsid w:val="00180FFA"/>
    <w:rsid w:val="0018553F"/>
    <w:rsid w:val="001857FB"/>
    <w:rsid w:val="002466A0"/>
    <w:rsid w:val="002617D3"/>
    <w:rsid w:val="002B020A"/>
    <w:rsid w:val="002F04B2"/>
    <w:rsid w:val="0035048A"/>
    <w:rsid w:val="003B284E"/>
    <w:rsid w:val="003E4D67"/>
    <w:rsid w:val="00471FEC"/>
    <w:rsid w:val="00527E6A"/>
    <w:rsid w:val="0056652C"/>
    <w:rsid w:val="005769F7"/>
    <w:rsid w:val="0058099A"/>
    <w:rsid w:val="005852A3"/>
    <w:rsid w:val="005B0237"/>
    <w:rsid w:val="005C25F3"/>
    <w:rsid w:val="005C3BA8"/>
    <w:rsid w:val="005E2807"/>
    <w:rsid w:val="00634FA7"/>
    <w:rsid w:val="00641C34"/>
    <w:rsid w:val="00656FFB"/>
    <w:rsid w:val="006E2304"/>
    <w:rsid w:val="0072292D"/>
    <w:rsid w:val="00730472"/>
    <w:rsid w:val="0079556E"/>
    <w:rsid w:val="007B479A"/>
    <w:rsid w:val="007D4C42"/>
    <w:rsid w:val="007E4A44"/>
    <w:rsid w:val="007F3EE3"/>
    <w:rsid w:val="00801771"/>
    <w:rsid w:val="00854CD0"/>
    <w:rsid w:val="00875480"/>
    <w:rsid w:val="00877A07"/>
    <w:rsid w:val="00896C22"/>
    <w:rsid w:val="008B5014"/>
    <w:rsid w:val="008C781C"/>
    <w:rsid w:val="0090445E"/>
    <w:rsid w:val="00915376"/>
    <w:rsid w:val="009402D1"/>
    <w:rsid w:val="00946EFE"/>
    <w:rsid w:val="0095487C"/>
    <w:rsid w:val="00974CCD"/>
    <w:rsid w:val="009E7687"/>
    <w:rsid w:val="009E7D5A"/>
    <w:rsid w:val="00A36086"/>
    <w:rsid w:val="00A41CE3"/>
    <w:rsid w:val="00A467F9"/>
    <w:rsid w:val="00A6671F"/>
    <w:rsid w:val="00B45CA1"/>
    <w:rsid w:val="00B61623"/>
    <w:rsid w:val="00B75D75"/>
    <w:rsid w:val="00BC4FA5"/>
    <w:rsid w:val="00C3707D"/>
    <w:rsid w:val="00C74C55"/>
    <w:rsid w:val="00D045E0"/>
    <w:rsid w:val="00DB314D"/>
    <w:rsid w:val="00DC41FB"/>
    <w:rsid w:val="00DF655B"/>
    <w:rsid w:val="00E077F7"/>
    <w:rsid w:val="00E40946"/>
    <w:rsid w:val="00E83564"/>
    <w:rsid w:val="00EC541D"/>
    <w:rsid w:val="00F871C0"/>
    <w:rsid w:val="00F9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67506"/>
  <w15:docId w15:val="{B5E3D26D-9453-4BC7-A84D-7A194C863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5E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0445E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87548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87548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246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choolrm.ru/detsad_sar/ds119sa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6F441-AB7F-4094-A6DF-F96F63842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5</Pages>
  <Words>1574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Пользователь Windows</cp:lastModifiedBy>
  <cp:revision>31</cp:revision>
  <cp:lastPrinted>2014-11-21T05:28:00Z</cp:lastPrinted>
  <dcterms:created xsi:type="dcterms:W3CDTF">2014-11-16T10:21:00Z</dcterms:created>
  <dcterms:modified xsi:type="dcterms:W3CDTF">2021-10-01T11:26:00Z</dcterms:modified>
</cp:coreProperties>
</file>