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8F6" w:rsidRPr="00D148F6" w:rsidRDefault="00447FD3" w:rsidP="00447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ТЕХНОЛОГИЧЕСКАЯ КАРТА ЗАСЕДАНИЯ РОДИТЕЛЕЙ В СТАРШЕЙ ГРУППЕ: «НОВЫЕ ДЕТИ УЖЕ ПРИШЛИ! ЗАБОТА О ДЕТЯХ ИНДИГО»</w:t>
      </w:r>
    </w:p>
    <w:p w:rsidR="00447FD3" w:rsidRDefault="00447FD3" w:rsidP="00447FD3">
      <w:pPr>
        <w:pStyle w:val="a3"/>
        <w:shd w:val="clear" w:color="auto" w:fill="FFFFFF"/>
        <w:spacing w:before="0" w:beforeAutospacing="0" w:after="0" w:afterAutospacing="0"/>
        <w:jc w:val="right"/>
        <w:rPr>
          <w:rFonts w:eastAsia="Calibri"/>
          <w:b/>
          <w:sz w:val="28"/>
          <w:szCs w:val="28"/>
          <w:lang w:eastAsia="en-US"/>
        </w:rPr>
      </w:pPr>
      <w:proofErr w:type="spellStart"/>
      <w:r>
        <w:rPr>
          <w:rFonts w:eastAsia="Calibri"/>
          <w:b/>
          <w:sz w:val="28"/>
          <w:szCs w:val="28"/>
          <w:lang w:eastAsia="en-US"/>
        </w:rPr>
        <w:t>Отарьян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К.С., Ли Л.А.</w:t>
      </w:r>
    </w:p>
    <w:p w:rsidR="00D148F6" w:rsidRPr="00447FD3" w:rsidRDefault="00447FD3" w:rsidP="00447FD3">
      <w:pPr>
        <w:pStyle w:val="a3"/>
        <w:shd w:val="clear" w:color="auto" w:fill="FFFFFF"/>
        <w:spacing w:before="0" w:beforeAutospacing="0" w:after="0" w:afterAutospacing="0"/>
        <w:jc w:val="right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>МБДОУ «ДСКВ № 86» город Братск</w:t>
      </w:r>
    </w:p>
    <w:p w:rsidR="00D148F6" w:rsidRPr="00D148F6" w:rsidRDefault="00D148F6" w:rsidP="005278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bCs/>
          <w:sz w:val="28"/>
          <w:szCs w:val="28"/>
        </w:rPr>
        <w:t xml:space="preserve">Цель: </w:t>
      </w:r>
      <w:r w:rsidRPr="00D148F6">
        <w:rPr>
          <w:rFonts w:ascii="Times New Roman" w:hAnsi="Times New Roman"/>
          <w:sz w:val="28"/>
          <w:szCs w:val="28"/>
        </w:rPr>
        <w:t xml:space="preserve"> повысить компетентность родителей в вопросах воспитания детей с особыми образовательными потребностями.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bCs/>
          <w:sz w:val="28"/>
          <w:szCs w:val="28"/>
        </w:rPr>
        <w:t xml:space="preserve">Задачи: 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-Знакомить с лучшим опытом воспитания детей в детском саду и семье, раскрывающим средства, формы и методы развития важных интегративных качеств ребенка (любознательности, эмоциональной отзывчивости, способности выстраивать взаимодействие с взрослыми и сверстниками и др.)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-Научить  преодолевать   трудности, возникающие в  семейном и общественном воспитании дошкольников (через </w:t>
      </w:r>
      <w:proofErr w:type="spellStart"/>
      <w:r w:rsidRPr="00D148F6">
        <w:rPr>
          <w:rFonts w:ascii="Times New Roman" w:hAnsi="Times New Roman"/>
          <w:sz w:val="28"/>
          <w:szCs w:val="28"/>
        </w:rPr>
        <w:t>цветотерапию</w:t>
      </w:r>
      <w:proofErr w:type="spellEnd"/>
      <w:r w:rsidRPr="00D148F6">
        <w:rPr>
          <w:rFonts w:ascii="Times New Roman" w:hAnsi="Times New Roman"/>
          <w:sz w:val="28"/>
          <w:szCs w:val="28"/>
        </w:rPr>
        <w:t>, организацию правильного питания детей и т.д.)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-Изучить отношение родителей к вопросам воспитания и обучения, развития детей в детском саду и семье через анкетирование, проблемные ситуации, беседы, дискуссии.</w:t>
      </w:r>
    </w:p>
    <w:p w:rsidR="00D148F6" w:rsidRPr="00D148F6" w:rsidRDefault="00447FD3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148F6" w:rsidRPr="00D148F6">
        <w:rPr>
          <w:rFonts w:ascii="Times New Roman" w:hAnsi="Times New Roman"/>
          <w:sz w:val="28"/>
          <w:szCs w:val="28"/>
        </w:rPr>
        <w:t>Создать условия для обмена опытом, обеспечивающего целостное развитие компетентности родителей.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Виды деятельности:  творческое  взаимодействие, просмотр телевизионной  программы, презентация, беседа – дискуссия, анкетирование,  игра.</w:t>
      </w:r>
      <w:proofErr w:type="gramEnd"/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Оборудование: макет (иллюстрация</w:t>
      </w:r>
      <w:proofErr w:type="gramStart"/>
      <w:r w:rsidRPr="00D148F6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ребенка, маркерная доска, мультимедиа, одноразовые стаканчики</w:t>
      </w:r>
      <w:r w:rsidR="00447FD3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(на каждого), цветной картон.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Предварительная работа: анкетирование, личные (индивидуальные) беседы, конкурсы детских талантов, изучение литературы по проблеме (педагог), работа с интернет – ресурсами (педагог), взаимодействие с творческими и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спортивными студиями города, изготовление памяток, рекламных буклетов, просмотр Т</w:t>
      </w:r>
      <w:proofErr w:type="gramStart"/>
      <w:r w:rsidRPr="00D148F6">
        <w:rPr>
          <w:rFonts w:ascii="Times New Roman" w:hAnsi="Times New Roman"/>
          <w:sz w:val="28"/>
          <w:szCs w:val="28"/>
          <w:lang w:val="en-US"/>
        </w:rPr>
        <w:t>V</w:t>
      </w:r>
      <w:proofErr w:type="gramEnd"/>
      <w:r w:rsidR="00447FD3">
        <w:rPr>
          <w:rFonts w:ascii="Times New Roman" w:hAnsi="Times New Roman"/>
          <w:sz w:val="28"/>
          <w:szCs w:val="28"/>
        </w:rPr>
        <w:t xml:space="preserve"> передач по теме</w:t>
      </w:r>
      <w:r w:rsidRPr="00D148F6">
        <w:rPr>
          <w:rFonts w:ascii="Times New Roman" w:hAnsi="Times New Roman"/>
          <w:sz w:val="28"/>
          <w:szCs w:val="28"/>
        </w:rPr>
        <w:t>, презентация талантов детей по желанию.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Место проведения: музыкальный зал ДОУ.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Список приложений:</w:t>
      </w:r>
    </w:p>
    <w:p w:rsidR="00D148F6" w:rsidRPr="00D148F6" w:rsidRDefault="00447FD3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148F6" w:rsidRPr="00D148F6">
        <w:rPr>
          <w:rFonts w:ascii="Times New Roman" w:hAnsi="Times New Roman"/>
          <w:sz w:val="28"/>
          <w:szCs w:val="28"/>
        </w:rPr>
        <w:t>приложение 1. «Все цвета радуги» (сообщение)</w:t>
      </w:r>
    </w:p>
    <w:p w:rsidR="00D148F6" w:rsidRPr="00D148F6" w:rsidRDefault="00447FD3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148F6" w:rsidRPr="00D148F6">
        <w:rPr>
          <w:rFonts w:ascii="Times New Roman" w:hAnsi="Times New Roman"/>
          <w:sz w:val="28"/>
          <w:szCs w:val="28"/>
        </w:rPr>
        <w:t>приложение 2. «Как измерить талант» (сообщение)</w:t>
      </w:r>
    </w:p>
    <w:p w:rsidR="00D148F6" w:rsidRPr="00D148F6" w:rsidRDefault="00447FD3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148F6" w:rsidRPr="00D148F6">
        <w:rPr>
          <w:rFonts w:ascii="Times New Roman" w:hAnsi="Times New Roman"/>
          <w:sz w:val="28"/>
          <w:szCs w:val="28"/>
        </w:rPr>
        <w:t>приложение 3. «Являюсь ли я или мое дитя Ребёнком ИНДИГО» (анкета)</w:t>
      </w:r>
    </w:p>
    <w:p w:rsidR="00D148F6" w:rsidRPr="00D148F6" w:rsidRDefault="00447FD3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148F6" w:rsidRPr="00D148F6">
        <w:rPr>
          <w:rFonts w:ascii="Times New Roman" w:hAnsi="Times New Roman"/>
          <w:sz w:val="28"/>
          <w:szCs w:val="28"/>
        </w:rPr>
        <w:t>приложение 4. «Письмо - обращение к самым близким и дорогим людям, моим родителям» (памятка)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3686"/>
        <w:gridCol w:w="3402"/>
      </w:tblGrid>
      <w:tr w:rsidR="00D148F6" w:rsidRPr="00447FD3" w:rsidTr="00447FD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FD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Структура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FD3">
              <w:rPr>
                <w:rFonts w:ascii="Times New Roman" w:hAnsi="Times New Roman"/>
                <w:bCs/>
                <w:sz w:val="24"/>
                <w:szCs w:val="24"/>
              </w:rPr>
              <w:t>Содержание образовательной деятельности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FD3">
              <w:rPr>
                <w:rFonts w:ascii="Times New Roman" w:hAnsi="Times New Roman"/>
                <w:bCs/>
                <w:sz w:val="24"/>
                <w:szCs w:val="24"/>
              </w:rPr>
              <w:t>Планируемый результат</w:t>
            </w:r>
          </w:p>
        </w:tc>
      </w:tr>
      <w:tr w:rsidR="00D148F6" w:rsidRPr="00447FD3" w:rsidTr="00447FD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Вводная часть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Организация родителей, установка на предстоящую деятельность. Создание проблемной ситуации (вход в деятельность).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Проблемная ситуация: Постановка (озвучивание)</w:t>
            </w:r>
            <w:r w:rsidR="00415C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7FD3">
              <w:rPr>
                <w:rFonts w:ascii="Times New Roman" w:hAnsi="Times New Roman"/>
                <w:sz w:val="24"/>
                <w:szCs w:val="24"/>
              </w:rPr>
              <w:t xml:space="preserve">темы заседания с помощью </w:t>
            </w:r>
            <w:proofErr w:type="spellStart"/>
            <w:proofErr w:type="gramStart"/>
            <w:r w:rsidRPr="00447FD3">
              <w:rPr>
                <w:rFonts w:ascii="Times New Roman" w:hAnsi="Times New Roman"/>
                <w:sz w:val="24"/>
                <w:szCs w:val="24"/>
              </w:rPr>
              <w:t>блиц-опроса</w:t>
            </w:r>
            <w:proofErr w:type="spellEnd"/>
            <w:proofErr w:type="gramEnd"/>
            <w:r w:rsidR="00415C12">
              <w:rPr>
                <w:rFonts w:ascii="Times New Roman" w:hAnsi="Times New Roman"/>
                <w:sz w:val="24"/>
                <w:szCs w:val="24"/>
              </w:rPr>
              <w:t>:</w:t>
            </w:r>
            <w:r w:rsidRPr="00447FD3">
              <w:rPr>
                <w:rFonts w:ascii="Times New Roman" w:hAnsi="Times New Roman"/>
                <w:sz w:val="24"/>
                <w:szCs w:val="24"/>
              </w:rPr>
              <w:t xml:space="preserve"> «Мой </w:t>
            </w:r>
            <w:proofErr w:type="gramStart"/>
            <w:r w:rsidRPr="00447FD3">
              <w:rPr>
                <w:rFonts w:ascii="Times New Roman" w:hAnsi="Times New Roman"/>
                <w:sz w:val="24"/>
                <w:szCs w:val="24"/>
              </w:rPr>
              <w:t>ребенок</w:t>
            </w:r>
            <w:proofErr w:type="gramEnd"/>
            <w:r w:rsidRPr="00447FD3">
              <w:rPr>
                <w:rFonts w:ascii="Times New Roman" w:hAnsi="Times New Roman"/>
                <w:sz w:val="24"/>
                <w:szCs w:val="24"/>
              </w:rPr>
              <w:t xml:space="preserve"> – какой он? ( «Новые дети – кто они?)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 xml:space="preserve">Выход из проблемной ситуации:  </w:t>
            </w:r>
          </w:p>
          <w:p w:rsidR="00D148F6" w:rsidRPr="00415C12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 xml:space="preserve">На маркерной доске  </w:t>
            </w:r>
            <w:proofErr w:type="gramStart"/>
            <w:r w:rsidRPr="00447FD3">
              <w:rPr>
                <w:rFonts w:ascii="Times New Roman" w:hAnsi="Times New Roman"/>
                <w:sz w:val="24"/>
                <w:szCs w:val="24"/>
              </w:rPr>
              <w:t>разместить макет</w:t>
            </w:r>
            <w:proofErr w:type="gramEnd"/>
            <w:r w:rsidRPr="00447FD3">
              <w:rPr>
                <w:rFonts w:ascii="Times New Roman" w:hAnsi="Times New Roman"/>
                <w:sz w:val="24"/>
                <w:szCs w:val="24"/>
              </w:rPr>
              <w:t xml:space="preserve"> (иллюстрацию) ребенка. Маркером вокруг макета записываются краткие тезисы, озвученные родителями. Делается совместно вывод: на нашей планете появились дети нового типа. Дать понятие «Дети Индиго»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Взрослые включаются в деятельность, настроены на получение новой информации, положительных эмоций, удовлетворения от совместной деятельности.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lang w:eastAsia="en-US"/>
              </w:rPr>
            </w:pPr>
          </w:p>
        </w:tc>
      </w:tr>
      <w:tr w:rsidR="00D148F6" w:rsidRPr="00447FD3" w:rsidTr="00447FD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47FD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Основная часть: 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Актуализация имеющихся у родителей знаний. Создание условий для взаимодействия  родителей и педагога, взрослых и детей.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Просмотр фрагмента телепередачи « Дети Индиго. Новые  испытания для взрослых». (ТВЦ, 2016)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«Фейерверк талантов, необычных способностей и интересов».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Родители заранее готовят представление своих детей, их талантов (музыкальный номер, танец, чтение стихов и т.д.)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7FD3">
              <w:rPr>
                <w:rFonts w:ascii="Times New Roman" w:hAnsi="Times New Roman"/>
                <w:sz w:val="24"/>
                <w:szCs w:val="24"/>
              </w:rPr>
              <w:t>Цветотерапия</w:t>
            </w:r>
            <w:proofErr w:type="spellEnd"/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Сообщение на тему  «Целебная сила цвета»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Предложить родителям почувствовать «целебную силу цвета»</w:t>
            </w:r>
            <w:proofErr w:type="gramStart"/>
            <w:r w:rsidRPr="00447FD3">
              <w:rPr>
                <w:rFonts w:ascii="Times New Roman" w:hAnsi="Times New Roman"/>
                <w:sz w:val="24"/>
                <w:szCs w:val="24"/>
              </w:rPr>
              <w:t>:п</w:t>
            </w:r>
            <w:proofErr w:type="gramEnd"/>
            <w:r w:rsidRPr="00447FD3">
              <w:rPr>
                <w:rFonts w:ascii="Times New Roman" w:hAnsi="Times New Roman"/>
                <w:sz w:val="24"/>
                <w:szCs w:val="24"/>
              </w:rPr>
              <w:t>одзарядить воду (на листы цветного ка</w:t>
            </w:r>
            <w:r w:rsidR="00415C12">
              <w:rPr>
                <w:rFonts w:ascii="Times New Roman" w:hAnsi="Times New Roman"/>
                <w:sz w:val="24"/>
                <w:szCs w:val="24"/>
              </w:rPr>
              <w:t>ртона ставятся произвольно , по</w:t>
            </w:r>
            <w:r w:rsidRPr="00447FD3">
              <w:rPr>
                <w:rFonts w:ascii="Times New Roman" w:hAnsi="Times New Roman"/>
                <w:sz w:val="24"/>
                <w:szCs w:val="24"/>
              </w:rPr>
              <w:t>желанию, интуиции взрослых прозрачные одноразовые стаканчики с водой).</w:t>
            </w:r>
          </w:p>
          <w:p w:rsidR="00D148F6" w:rsidRPr="00447FD3" w:rsidRDefault="00D148F6" w:rsidP="00447FD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447FD3">
              <w:rPr>
                <w:lang w:eastAsia="en-US"/>
              </w:rPr>
              <w:t>Воздействие каждого цвета уникально (см</w:t>
            </w:r>
            <w:proofErr w:type="gramStart"/>
            <w:r w:rsidRPr="00447FD3">
              <w:rPr>
                <w:lang w:eastAsia="en-US"/>
              </w:rPr>
              <w:t>.п</w:t>
            </w:r>
            <w:proofErr w:type="gramEnd"/>
            <w:r w:rsidRPr="00447FD3">
              <w:rPr>
                <w:lang w:eastAsia="en-US"/>
              </w:rPr>
              <w:t>риложение  1 «Все цвета радуги»</w:t>
            </w:r>
          </w:p>
          <w:p w:rsidR="00D148F6" w:rsidRPr="00447FD3" w:rsidRDefault="00D148F6" w:rsidP="00447FD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Сообщение « Как измерить талант?» (см</w:t>
            </w:r>
            <w:proofErr w:type="gramStart"/>
            <w:r w:rsidRPr="00447FD3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447FD3">
              <w:rPr>
                <w:rFonts w:ascii="Times New Roman" w:hAnsi="Times New Roman"/>
                <w:sz w:val="24"/>
                <w:szCs w:val="24"/>
              </w:rPr>
              <w:t>риложение 2)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Взаимосвязь питания и настроения детей Индиго.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Беседа – дискуссия.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lastRenderedPageBreak/>
              <w:t>Конкурс знатоков темы (проблемы). Родители разбиваются на группы. Каждая группа составляет вопросы по теме для других. Воспитатель может предложить и свои варианты. Оцениваются вопрос и ответ. Побеждает та группа, которая наберет больше баллов.</w:t>
            </w:r>
          </w:p>
          <w:p w:rsidR="00D148F6" w:rsidRPr="00447FD3" w:rsidRDefault="00D148F6" w:rsidP="00415C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7FD3">
              <w:rPr>
                <w:rFonts w:ascii="Times New Roman" w:hAnsi="Times New Roman"/>
                <w:sz w:val="24"/>
                <w:szCs w:val="24"/>
              </w:rPr>
              <w:t xml:space="preserve">Блиц – анкетирование «Являюсь ли я или моё дитя ребенком  ИНДИГО?» (разработано доктором философии, психологом, автором книги «Дети ИНДИГО» </w:t>
            </w:r>
            <w:proofErr w:type="spellStart"/>
            <w:r w:rsidRPr="00447FD3">
              <w:rPr>
                <w:rFonts w:ascii="Times New Roman" w:hAnsi="Times New Roman"/>
                <w:sz w:val="24"/>
                <w:szCs w:val="24"/>
              </w:rPr>
              <w:t>Дорин</w:t>
            </w:r>
            <w:proofErr w:type="spellEnd"/>
            <w:r w:rsidRPr="00447F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7FD3">
              <w:rPr>
                <w:rFonts w:ascii="Times New Roman" w:hAnsi="Times New Roman"/>
                <w:sz w:val="24"/>
                <w:szCs w:val="24"/>
              </w:rPr>
              <w:t>Вёрче</w:t>
            </w:r>
            <w:proofErr w:type="spellEnd"/>
            <w:r w:rsidRPr="00447FD3">
              <w:rPr>
                <w:rFonts w:ascii="Times New Roman" w:hAnsi="Times New Roman"/>
                <w:sz w:val="24"/>
                <w:szCs w:val="24"/>
              </w:rPr>
              <w:t xml:space="preserve"> (см. приложение -3)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Взрослые готовы с интересом воспринимать новую или знакомую информацию.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Активно взаимодействуют в отношениях «взрослые - дети»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Взрослые активны, готовы к экспериментированию.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Родители понимают суть сообщения.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  <w:proofErr w:type="gramStart"/>
            <w:r w:rsidRPr="00447FD3">
              <w:rPr>
                <w:rFonts w:ascii="Times New Roman" w:hAnsi="Times New Roman"/>
                <w:sz w:val="24"/>
                <w:szCs w:val="24"/>
              </w:rPr>
              <w:t>работают сообща помогают</w:t>
            </w:r>
            <w:proofErr w:type="gramEnd"/>
            <w:r w:rsidRPr="00447FD3">
              <w:rPr>
                <w:rFonts w:ascii="Times New Roman" w:hAnsi="Times New Roman"/>
                <w:sz w:val="24"/>
                <w:szCs w:val="24"/>
              </w:rPr>
              <w:t xml:space="preserve"> друг – другу, выражают собственные мысли. 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В процессе совместной деятельности устанавливают причинно – следственную зависимость, выдвигают предположения. Делают выводы на основе личного опыта.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148F6" w:rsidRPr="00447FD3" w:rsidTr="00447FD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47FD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Заключительная  часть: 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Подведение итогов деятельности (рефлексия)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Положительное влияние цвета. Родители берут стаканы с водой, заряженной цветом.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Выпивают воду.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Сбор в общий круг для подведения итогов общей деятельности: рефлексия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Чтение «Письма – обращения к самым близким и дорогим людям, моим родителям»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Письмо читает один из родителей (см</w:t>
            </w:r>
            <w:proofErr w:type="gramStart"/>
            <w:r w:rsidRPr="00447FD3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447FD3">
              <w:rPr>
                <w:rFonts w:ascii="Times New Roman" w:hAnsi="Times New Roman"/>
                <w:sz w:val="24"/>
                <w:szCs w:val="24"/>
              </w:rPr>
              <w:t>риложение 4)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8F6" w:rsidRPr="00447FD3" w:rsidRDefault="00D148F6" w:rsidP="00447FD3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bCs/>
                <w:lang w:eastAsia="en-US"/>
              </w:rPr>
            </w:pPr>
          </w:p>
          <w:p w:rsidR="00D148F6" w:rsidRPr="00447FD3" w:rsidRDefault="00D148F6" w:rsidP="00447FD3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bCs/>
                <w:lang w:eastAsia="en-US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FD3">
              <w:rPr>
                <w:rFonts w:ascii="Times New Roman" w:hAnsi="Times New Roman"/>
                <w:sz w:val="24"/>
                <w:szCs w:val="24"/>
              </w:rPr>
              <w:t>Выполняет релаксационную функцию, помогает добиться эмоциональной разрядки.</w:t>
            </w: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Pr="00447FD3" w:rsidRDefault="00D148F6" w:rsidP="00447F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48F6" w:rsidRDefault="00D148F6" w:rsidP="00415C12">
            <w:pPr>
              <w:pStyle w:val="a3"/>
              <w:spacing w:before="0" w:beforeAutospacing="0" w:after="0" w:afterAutospacing="0"/>
              <w:ind w:right="4286"/>
              <w:jc w:val="both"/>
              <w:textAlignment w:val="baseline"/>
              <w:rPr>
                <w:lang w:eastAsia="en-US"/>
              </w:rPr>
            </w:pPr>
            <w:r w:rsidRPr="00447FD3">
              <w:rPr>
                <w:lang w:eastAsia="en-US"/>
              </w:rPr>
              <w:t>.</w:t>
            </w:r>
          </w:p>
          <w:p w:rsidR="00415C12" w:rsidRDefault="00415C12" w:rsidP="00415C12">
            <w:pPr>
              <w:pStyle w:val="a3"/>
              <w:spacing w:before="0" w:beforeAutospacing="0" w:after="0" w:afterAutospacing="0"/>
              <w:ind w:right="4286"/>
              <w:jc w:val="both"/>
              <w:textAlignment w:val="baseline"/>
              <w:rPr>
                <w:lang w:eastAsia="en-US"/>
              </w:rPr>
            </w:pPr>
          </w:p>
          <w:p w:rsidR="00415C12" w:rsidRPr="00447FD3" w:rsidRDefault="00415C12" w:rsidP="00415C12">
            <w:pPr>
              <w:pStyle w:val="a3"/>
              <w:spacing w:before="0" w:beforeAutospacing="0" w:after="0" w:afterAutospacing="0"/>
              <w:ind w:right="4286"/>
              <w:jc w:val="both"/>
              <w:textAlignment w:val="baseline"/>
              <w:rPr>
                <w:bCs/>
                <w:lang w:eastAsia="en-US"/>
              </w:rPr>
            </w:pPr>
          </w:p>
        </w:tc>
      </w:tr>
    </w:tbl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C12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15C1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lastRenderedPageBreak/>
        <w:t xml:space="preserve">Приложение 1                   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В работе с детьми </w:t>
      </w:r>
      <w:r w:rsidR="00415C12">
        <w:rPr>
          <w:rFonts w:ascii="Times New Roman" w:hAnsi="Times New Roman"/>
          <w:sz w:val="28"/>
          <w:szCs w:val="28"/>
        </w:rPr>
        <w:t>мы предлагаем</w:t>
      </w:r>
      <w:r w:rsidRPr="00D148F6">
        <w:rPr>
          <w:rFonts w:ascii="Times New Roman" w:hAnsi="Times New Roman"/>
          <w:sz w:val="28"/>
          <w:szCs w:val="28"/>
        </w:rPr>
        <w:t xml:space="preserve"> использовать </w:t>
      </w:r>
      <w:proofErr w:type="spellStart"/>
      <w:r w:rsidRPr="00D148F6">
        <w:rPr>
          <w:rFonts w:ascii="Times New Roman" w:hAnsi="Times New Roman"/>
          <w:sz w:val="28"/>
          <w:szCs w:val="28"/>
        </w:rPr>
        <w:t>цветотерапию</w:t>
      </w:r>
      <w:proofErr w:type="spellEnd"/>
      <w:r w:rsidRPr="00D148F6">
        <w:rPr>
          <w:rFonts w:ascii="Times New Roman" w:hAnsi="Times New Roman"/>
          <w:sz w:val="28"/>
          <w:szCs w:val="28"/>
        </w:rPr>
        <w:t xml:space="preserve"> - метод лечения цветом, который использовали еще в древности. Цветом лечили в Египте, Китае, Индии, Персии. В египетских храмах археологи обнаружили помещения, конструкция, которых заставляла преломлять солнечные лучи в тот или иной цвет спектра. Египетские врачи словно бы купали больного в </w:t>
      </w:r>
      <w:proofErr w:type="spellStart"/>
      <w:r w:rsidRPr="00D148F6">
        <w:rPr>
          <w:rFonts w:ascii="Times New Roman" w:hAnsi="Times New Roman"/>
          <w:sz w:val="28"/>
          <w:szCs w:val="28"/>
        </w:rPr>
        <w:t>оздоравливающих</w:t>
      </w:r>
      <w:proofErr w:type="spellEnd"/>
      <w:r w:rsidRPr="00D148F6">
        <w:rPr>
          <w:rFonts w:ascii="Times New Roman" w:hAnsi="Times New Roman"/>
          <w:sz w:val="28"/>
          <w:szCs w:val="28"/>
        </w:rPr>
        <w:t xml:space="preserve"> потоках целительных лучей. Считается также, что воздействие цветом способно восстанавливать душевное равновесие.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148F6">
        <w:rPr>
          <w:rFonts w:ascii="Times New Roman" w:hAnsi="Times New Roman"/>
          <w:sz w:val="28"/>
          <w:szCs w:val="28"/>
        </w:rPr>
        <w:t>Цветотерапия</w:t>
      </w:r>
      <w:proofErr w:type="spellEnd"/>
      <w:r w:rsidRPr="00D148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148F6">
        <w:rPr>
          <w:rFonts w:ascii="Times New Roman" w:hAnsi="Times New Roman"/>
          <w:sz w:val="28"/>
          <w:szCs w:val="28"/>
        </w:rPr>
        <w:t>основана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на методе, при котором элементарные частицы воздействуют на процессы, происходящие в организме. Они осуществляют передачу информации из окружающей среды. А также внутри организма между клетками, тканями и органами; улучшают энергетику в состоянии иммунной системы; регулируют функцию многих гормонов.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Каждая из биологических активных зон организма реагирует на один из цветов. Воздействие определенного цвета снимает энергетическую блокаду, являющуюся причиной функционального расстройства.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Ученые предполагают, что наш мозг воспринимает цвет точно так же, как желудок еду, и наше тело временами нуждается в конкретном цвете. Воздействие каждого цвета уникально.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Переработка зрительной информации управляется расположенным в мозге зрительным центром, получающим через зрительный нерв нервные импульсы от клеток сетчатки.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15C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Все цвета радуги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Белый цвет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Белый цвет включает в себя все цвета и издревле считается цветом очищения и божественности. Белый цвет ассоциируется с облаками, неземным цветом и чистой святостью. У многих народов белый цвет воспринимается как символ жизни и добра. Если человек предпочитает белый цвет серому, </w:t>
      </w:r>
      <w:proofErr w:type="gramStart"/>
      <w:r w:rsidRPr="00D148F6">
        <w:rPr>
          <w:rFonts w:ascii="Times New Roman" w:hAnsi="Times New Roman"/>
          <w:sz w:val="28"/>
          <w:szCs w:val="28"/>
        </w:rPr>
        <w:t>значит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он готов освободится от старых привязанностей и начать новую жизнь. Белый цвет способен стать великим исцеляющим цветом, так как содержит в себе энергию и мощь преобразования. Белый цвет оказывает тонизирующее действие на организм человека и эффективно используется для оживления любого цвета.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Белый цвет оказывает благотворное влияние на замкнутых и скованных людей. Он помогает при общении.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Белый цвет дает ощущение чистоты и святости, но следует помнить, что  все</w:t>
      </w:r>
      <w:r w:rsidR="00415C12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подавляющее господство белого может создать состояние чрезмерной стерильности и неприступности.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Серебряный цвет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Серебряный цвет успокаивает, уменьшает волнение, освобожда</w:t>
      </w:r>
      <w:r w:rsidR="008B2B19">
        <w:rPr>
          <w:rFonts w:ascii="Times New Roman" w:hAnsi="Times New Roman"/>
          <w:sz w:val="28"/>
          <w:szCs w:val="28"/>
        </w:rPr>
        <w:t>ет от эмоциональной скованности,</w:t>
      </w:r>
      <w:r w:rsidRPr="00D148F6">
        <w:rPr>
          <w:rFonts w:ascii="Times New Roman" w:hAnsi="Times New Roman"/>
          <w:sz w:val="28"/>
          <w:szCs w:val="28"/>
        </w:rPr>
        <w:t xml:space="preserve"> устраняет споры и восстанавливает душевное равновесие. Серебряный цвет развивает воображение и фантазию. Отрицательные свойства этого цвета могут быть связанны с самообманом.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lastRenderedPageBreak/>
        <w:t xml:space="preserve">Серый цвет    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Серый цвет получается при смешивании белого и черного цветов. Серый цвет способен управлять эмоциями и стабилизировать процессы, вышедшие из-под контроля. Людям, предпочитающим серый цвет, свойственно здравомыслие, чувство меры и умение разрешать сложные проблемы.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В негативном аспекте серый цвет может быть связан с печалью, депрессией, болезнями, склонностью к критике и иллюзиями относительно происходящих событий.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Синий цвет</w:t>
      </w:r>
    </w:p>
    <w:p w:rsid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Синий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является вторым из цветов холодного спектра.  Он помогает прийти к покою в себе, стимулирует вдохновение, творчество, веру и преданность. 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148F6">
        <w:rPr>
          <w:rFonts w:ascii="Times New Roman" w:hAnsi="Times New Roman"/>
          <w:sz w:val="28"/>
          <w:szCs w:val="28"/>
        </w:rPr>
        <w:t>цветотерапии</w:t>
      </w:r>
      <w:proofErr w:type="spellEnd"/>
      <w:r w:rsidRPr="00D148F6">
        <w:rPr>
          <w:rFonts w:ascii="Times New Roman" w:hAnsi="Times New Roman"/>
          <w:sz w:val="28"/>
          <w:szCs w:val="28"/>
        </w:rPr>
        <w:t xml:space="preserve"> синий</w:t>
      </w:r>
      <w:r w:rsidR="00415C12">
        <w:rPr>
          <w:rFonts w:ascii="Times New Roman" w:hAnsi="Times New Roman"/>
          <w:sz w:val="28"/>
          <w:szCs w:val="28"/>
        </w:rPr>
        <w:t xml:space="preserve"> цвет</w:t>
      </w:r>
      <w:r w:rsidRPr="00D148F6">
        <w:rPr>
          <w:rFonts w:ascii="Times New Roman" w:hAnsi="Times New Roman"/>
          <w:sz w:val="28"/>
          <w:szCs w:val="28"/>
        </w:rPr>
        <w:t xml:space="preserve"> используется для лечения нервных больных, </w:t>
      </w:r>
      <w:proofErr w:type="gramStart"/>
      <w:r w:rsidRPr="00D148F6">
        <w:rPr>
          <w:rFonts w:ascii="Times New Roman" w:hAnsi="Times New Roman"/>
          <w:sz w:val="28"/>
          <w:szCs w:val="28"/>
        </w:rPr>
        <w:t>сверх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возбудимых и буйных. Нередко применяется при бессоннице, беспокойстве. Хорош этот цвет для слабых и утомленных глаз. Как болеутоляющее средство действует сильнее голубого. Применяется для лечения ожогов и воспалительных процессов.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Синий цвет можно порекомендовать детям, страдающим недоверчивостью, беспокойством, напряженностью, навязчивыми идеями. Следует, помнить, что злоупотреблением синим цветом может вызвать у детей от природы робких, неуверенных в себе состояние тревоги и подавленности.</w:t>
      </w:r>
    </w:p>
    <w:p w:rsidR="008B2B19" w:rsidRPr="00D148F6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Черный цвет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 Человек, который выбирает черный цвет, как правило, прибывает в состоянии депрессии. Этот цвет ориентирован на внутренний мир, в то время как белый -  на внешний.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B2B19">
        <w:rPr>
          <w:rFonts w:ascii="Times New Roman" w:hAnsi="Times New Roman"/>
          <w:sz w:val="28"/>
          <w:szCs w:val="28"/>
        </w:rPr>
        <w:t>Черный</w:t>
      </w:r>
      <w:proofErr w:type="gramEnd"/>
      <w:r w:rsidR="008B2B19">
        <w:rPr>
          <w:rFonts w:ascii="Times New Roman" w:hAnsi="Times New Roman"/>
          <w:sz w:val="28"/>
          <w:szCs w:val="28"/>
        </w:rPr>
        <w:t xml:space="preserve"> – </w:t>
      </w:r>
      <w:r w:rsidRPr="00D148F6">
        <w:rPr>
          <w:rFonts w:ascii="Times New Roman" w:hAnsi="Times New Roman"/>
          <w:sz w:val="28"/>
          <w:szCs w:val="28"/>
        </w:rPr>
        <w:t>это абсолютное поглощение всех цветов. Это покой и тишина.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Пристрастие к черному цвету может указывать на нехватку или отсутствие в жизни человека чего-то очень важного.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В то же время черный может </w:t>
      </w:r>
      <w:proofErr w:type="gramStart"/>
      <w:r w:rsidRPr="00D148F6">
        <w:rPr>
          <w:rFonts w:ascii="Times New Roman" w:hAnsi="Times New Roman"/>
          <w:sz w:val="28"/>
          <w:szCs w:val="28"/>
        </w:rPr>
        <w:t>помешать человеку почувствовать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, чего же ему не хватает в жизни; надолго задержит его движение вперед. Для преодоления привязанности к </w:t>
      </w:r>
      <w:proofErr w:type="gramStart"/>
      <w:r w:rsidRPr="00D148F6">
        <w:rPr>
          <w:rFonts w:ascii="Times New Roman" w:hAnsi="Times New Roman"/>
          <w:sz w:val="28"/>
          <w:szCs w:val="28"/>
        </w:rPr>
        <w:t>черному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следует воспользоваться другими цветами.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148F6">
        <w:rPr>
          <w:rFonts w:ascii="Times New Roman" w:hAnsi="Times New Roman"/>
          <w:sz w:val="28"/>
          <w:szCs w:val="28"/>
        </w:rPr>
        <w:t>Голубой</w:t>
      </w:r>
      <w:proofErr w:type="spellEnd"/>
      <w:r w:rsidRPr="00D148F6">
        <w:rPr>
          <w:rFonts w:ascii="Times New Roman" w:hAnsi="Times New Roman"/>
          <w:sz w:val="28"/>
          <w:szCs w:val="28"/>
        </w:rPr>
        <w:t xml:space="preserve"> цвет</w:t>
      </w:r>
    </w:p>
    <w:p w:rsidR="00D148F6" w:rsidRPr="00D148F6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Голубой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 w:rsidR="00D148F6" w:rsidRPr="00D148F6">
        <w:rPr>
          <w:rFonts w:ascii="Times New Roman" w:hAnsi="Times New Roman"/>
          <w:sz w:val="28"/>
          <w:szCs w:val="28"/>
        </w:rPr>
        <w:t xml:space="preserve">это цвет эмоциональности, цвет общения. </w:t>
      </w:r>
      <w:proofErr w:type="spellStart"/>
      <w:r w:rsidR="00D148F6" w:rsidRPr="00D148F6">
        <w:rPr>
          <w:rFonts w:ascii="Times New Roman" w:hAnsi="Times New Roman"/>
          <w:sz w:val="28"/>
          <w:szCs w:val="28"/>
        </w:rPr>
        <w:t>Голубой</w:t>
      </w:r>
      <w:proofErr w:type="spellEnd"/>
      <w:r w:rsidR="00D148F6" w:rsidRPr="00D148F6">
        <w:rPr>
          <w:rFonts w:ascii="Times New Roman" w:hAnsi="Times New Roman"/>
          <w:sz w:val="28"/>
          <w:szCs w:val="28"/>
        </w:rPr>
        <w:t xml:space="preserve"> цвет успокаивает душу. Это особенно важно для детей, страдающих страхами и навязчивыми идеями. Он также уменьшает эмоциональную боль, противодействует жестокости и грубости. </w:t>
      </w:r>
      <w:r>
        <w:rPr>
          <w:rFonts w:ascii="Times New Roman" w:hAnsi="Times New Roman"/>
          <w:sz w:val="28"/>
          <w:szCs w:val="28"/>
        </w:rPr>
        <w:t xml:space="preserve"> </w:t>
      </w:r>
      <w:r w:rsidR="00D148F6" w:rsidRPr="00D148F6">
        <w:rPr>
          <w:rFonts w:ascii="Times New Roman" w:hAnsi="Times New Roman"/>
          <w:sz w:val="28"/>
          <w:szCs w:val="28"/>
        </w:rPr>
        <w:t xml:space="preserve">Теплая </w:t>
      </w:r>
      <w:proofErr w:type="spellStart"/>
      <w:r w:rsidR="00D148F6" w:rsidRPr="00D148F6">
        <w:rPr>
          <w:rFonts w:ascii="Times New Roman" w:hAnsi="Times New Roman"/>
          <w:sz w:val="28"/>
          <w:szCs w:val="28"/>
        </w:rPr>
        <w:t>голубая</w:t>
      </w:r>
      <w:proofErr w:type="spellEnd"/>
      <w:r w:rsidR="00D148F6" w:rsidRPr="00D148F6">
        <w:rPr>
          <w:rFonts w:ascii="Times New Roman" w:hAnsi="Times New Roman"/>
          <w:sz w:val="28"/>
          <w:szCs w:val="28"/>
        </w:rPr>
        <w:t xml:space="preserve"> спальня, например, очень хорошо будет успокаивать </w:t>
      </w:r>
      <w:proofErr w:type="spellStart"/>
      <w:r w:rsidR="00D148F6" w:rsidRPr="00D148F6">
        <w:rPr>
          <w:rFonts w:ascii="Times New Roman" w:hAnsi="Times New Roman"/>
          <w:sz w:val="28"/>
          <w:szCs w:val="28"/>
        </w:rPr>
        <w:t>гиперактивного</w:t>
      </w:r>
      <w:proofErr w:type="spellEnd"/>
      <w:r w:rsidR="00D148F6" w:rsidRPr="00D148F6">
        <w:rPr>
          <w:rFonts w:ascii="Times New Roman" w:hAnsi="Times New Roman"/>
          <w:sz w:val="28"/>
          <w:szCs w:val="28"/>
        </w:rPr>
        <w:t xml:space="preserve"> ребенка. Злоупотребление </w:t>
      </w:r>
      <w:proofErr w:type="spellStart"/>
      <w:r w:rsidR="00D148F6" w:rsidRPr="00D148F6">
        <w:rPr>
          <w:rFonts w:ascii="Times New Roman" w:hAnsi="Times New Roman"/>
          <w:sz w:val="28"/>
          <w:szCs w:val="28"/>
        </w:rPr>
        <w:t>голубым</w:t>
      </w:r>
      <w:proofErr w:type="spellEnd"/>
      <w:r w:rsidR="00D148F6" w:rsidRPr="00D148F6">
        <w:rPr>
          <w:rFonts w:ascii="Times New Roman" w:hAnsi="Times New Roman"/>
          <w:sz w:val="28"/>
          <w:szCs w:val="28"/>
        </w:rPr>
        <w:t xml:space="preserve"> цветом, особенно </w:t>
      </w:r>
      <w:r>
        <w:rPr>
          <w:rFonts w:ascii="Times New Roman" w:hAnsi="Times New Roman"/>
          <w:sz w:val="28"/>
          <w:szCs w:val="28"/>
        </w:rPr>
        <w:t>если это касается малоактивного,</w:t>
      </w:r>
      <w:r w:rsidR="00D148F6" w:rsidRPr="00D148F6">
        <w:rPr>
          <w:rFonts w:ascii="Times New Roman" w:hAnsi="Times New Roman"/>
          <w:sz w:val="28"/>
          <w:szCs w:val="28"/>
        </w:rPr>
        <w:t xml:space="preserve"> заторможенного ребенка может привести его к некоторому утомлению.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Желтый цвет</w:t>
      </w:r>
    </w:p>
    <w:p w:rsid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Созерцание желтого цвета обеспечивает организму равновесие, самоконтроль. Создает гармоничное отношение к жизни, повышает самооценку и помогает при нервном истощении. Этот цвет полон оптимизма и радости. Это тонизирующий цвет. По сравнению с </w:t>
      </w:r>
      <w:proofErr w:type="gramStart"/>
      <w:r w:rsidRPr="00D148F6">
        <w:rPr>
          <w:rFonts w:ascii="Times New Roman" w:hAnsi="Times New Roman"/>
          <w:sz w:val="28"/>
          <w:szCs w:val="28"/>
        </w:rPr>
        <w:t>оранжевым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он оказывает более мягкое и </w:t>
      </w:r>
      <w:r w:rsidRPr="00D148F6">
        <w:rPr>
          <w:rFonts w:ascii="Times New Roman" w:hAnsi="Times New Roman"/>
          <w:sz w:val="28"/>
          <w:szCs w:val="28"/>
        </w:rPr>
        <w:lastRenderedPageBreak/>
        <w:t>нежное воздействие на пульс и дыхание.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Желтый стимулирует интеллект и общительность. Это последний из теплых цветовых лучей. Он связан с умственными способностями, организованностью, вниманием к деталям, дисциплиной.</w:t>
      </w:r>
    </w:p>
    <w:p w:rsidR="008B2B19" w:rsidRPr="00D148F6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Красный цвет 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Нередко красные цвета успешно используются для лечения детской анемии и апатии. Красный цвет- это сила. Это цвет огня, жажды жизни и скорости. Красный цвет дает энергию, активизирует и возбуждает. Он излучает тепло. Оказывает тонизирующее действие на нервную систему.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Улучшает и ускоряет все обменные процессы в организме и устраняет застойные явления в органах.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Под воздействием красного цвета у человека учащается пульс, увеличивается артериальное давление, учащается и   углубляется дыхание, активизируется мускульная сила.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Красный цвет может помочь в преодолении  инерции, депрессии, страха и меланхолии. Красный цвет может помочь преодолеть жизненные препятствия, повышает работоспособность и выносливость, улучшает настроение.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Коричневый цвет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Коричневый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символизирует надежность и прочность. Человек, предпочитающий коричневый цвет, продвигается вперед медленно, но верно. Он склонен все тщательно продумать, рассчитать и </w:t>
      </w:r>
      <w:proofErr w:type="gramStart"/>
      <w:r w:rsidRPr="00D148F6">
        <w:rPr>
          <w:rFonts w:ascii="Times New Roman" w:hAnsi="Times New Roman"/>
          <w:sz w:val="28"/>
          <w:szCs w:val="28"/>
        </w:rPr>
        <w:t>лишь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затем приступить к конкретным действиям. Личная жизнь любителей </w:t>
      </w:r>
      <w:proofErr w:type="gramStart"/>
      <w:r w:rsidRPr="00D148F6">
        <w:rPr>
          <w:rFonts w:ascii="Times New Roman" w:hAnsi="Times New Roman"/>
          <w:sz w:val="28"/>
          <w:szCs w:val="28"/>
        </w:rPr>
        <w:t>коричневого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может быть достаточно трудной, потому что они склонный воспринимать жизнь как борьбу.                                                                     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Пози</w:t>
      </w:r>
      <w:r w:rsidR="008B2B19">
        <w:rPr>
          <w:rFonts w:ascii="Times New Roman" w:hAnsi="Times New Roman"/>
          <w:sz w:val="28"/>
          <w:szCs w:val="28"/>
        </w:rPr>
        <w:t>тивные качества коричного цвета –</w:t>
      </w:r>
      <w:r w:rsidRPr="00D148F6">
        <w:rPr>
          <w:rFonts w:ascii="Times New Roman" w:hAnsi="Times New Roman"/>
          <w:sz w:val="28"/>
          <w:szCs w:val="28"/>
        </w:rPr>
        <w:t xml:space="preserve"> это цельность, надежность, умеренность, уверенность в себе и здравый смысл.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Негативные свойства коричневого: разочарование, недовольство, депрессия, навязчивые идеи разрушения.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Золотой цвет</w:t>
      </w:r>
    </w:p>
    <w:p w:rsid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Золото символизирует чистоту. Все существующее на земле золот</w:t>
      </w:r>
      <w:proofErr w:type="gramStart"/>
      <w:r w:rsidRPr="00D148F6">
        <w:rPr>
          <w:rFonts w:ascii="Times New Roman" w:hAnsi="Times New Roman"/>
          <w:sz w:val="28"/>
          <w:szCs w:val="28"/>
        </w:rPr>
        <w:t>о-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представляет собой кристаллизованный солнечный свет. Этот цвет излучает приветливость и жизненную силу. В своем негативном аспекте золотой отличается недоверчивостью. Отрицательными чертами золотого может быть боязнь успеха, страх перед поражением, нежелание в чем –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либо участвовать.</w:t>
      </w:r>
    </w:p>
    <w:p w:rsidR="008B2B19" w:rsidRPr="00D148F6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Зеленый цвет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Зеленый уравновешивает, теплый спектр красного, оранжевого и желтого цветов и холодные цвета: </w:t>
      </w:r>
      <w:proofErr w:type="spellStart"/>
      <w:r w:rsidRPr="00D148F6">
        <w:rPr>
          <w:rFonts w:ascii="Times New Roman" w:hAnsi="Times New Roman"/>
          <w:sz w:val="28"/>
          <w:szCs w:val="28"/>
        </w:rPr>
        <w:t>голубой</w:t>
      </w:r>
      <w:proofErr w:type="spellEnd"/>
      <w:r w:rsidRPr="00D148F6">
        <w:rPr>
          <w:rFonts w:ascii="Times New Roman" w:hAnsi="Times New Roman"/>
          <w:sz w:val="28"/>
          <w:szCs w:val="28"/>
        </w:rPr>
        <w:t>, синий и фиолетовый.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В лечебном плане зеленый нормализует деятельность </w:t>
      </w:r>
      <w:proofErr w:type="spellStart"/>
      <w:proofErr w:type="gramStart"/>
      <w:r w:rsidRPr="00D148F6">
        <w:rPr>
          <w:rFonts w:ascii="Times New Roman" w:hAnsi="Times New Roman"/>
          <w:sz w:val="28"/>
          <w:szCs w:val="28"/>
        </w:rPr>
        <w:t>сердечно-сосудистой</w:t>
      </w:r>
      <w:proofErr w:type="spellEnd"/>
      <w:proofErr w:type="gramEnd"/>
      <w:r w:rsidRPr="00D148F6">
        <w:rPr>
          <w:rFonts w:ascii="Times New Roman" w:hAnsi="Times New Roman"/>
          <w:sz w:val="28"/>
          <w:szCs w:val="28"/>
        </w:rPr>
        <w:t xml:space="preserve"> системы, снимает сильное сердцебиение, стабилизирует артериальное давление и функции нервной системы. Эффективно действие зеленого при головных болях, утомлении  глаз и нарушениях зрения. При отсутстви</w:t>
      </w:r>
      <w:r w:rsidR="008B2B19">
        <w:rPr>
          <w:rFonts w:ascii="Times New Roman" w:hAnsi="Times New Roman"/>
          <w:sz w:val="28"/>
          <w:szCs w:val="28"/>
        </w:rPr>
        <w:t>и</w:t>
      </w:r>
      <w:r w:rsidRPr="00D148F6">
        <w:rPr>
          <w:rFonts w:ascii="Times New Roman" w:hAnsi="Times New Roman"/>
          <w:sz w:val="28"/>
          <w:szCs w:val="28"/>
        </w:rPr>
        <w:t xml:space="preserve"> зеленого цвета возможно развитие повышенной возбудимости, нервозности, </w:t>
      </w:r>
      <w:r w:rsidRPr="00D148F6">
        <w:rPr>
          <w:rFonts w:ascii="Times New Roman" w:hAnsi="Times New Roman"/>
          <w:sz w:val="28"/>
          <w:szCs w:val="28"/>
        </w:rPr>
        <w:lastRenderedPageBreak/>
        <w:t xml:space="preserve">раздражительности. Также зеленый обладает усыпляющим действием. Способностью успокаивать </w:t>
      </w:r>
      <w:proofErr w:type="gramStart"/>
      <w:r w:rsidRPr="00D148F6">
        <w:rPr>
          <w:rFonts w:ascii="Times New Roman" w:hAnsi="Times New Roman"/>
          <w:sz w:val="28"/>
          <w:szCs w:val="28"/>
        </w:rPr>
        <w:t>расшумевшихся</w:t>
      </w:r>
      <w:proofErr w:type="gramEnd"/>
      <w:r w:rsidRPr="00D148F6">
        <w:rPr>
          <w:rFonts w:ascii="Times New Roman" w:hAnsi="Times New Roman"/>
          <w:sz w:val="28"/>
          <w:szCs w:val="28"/>
        </w:rPr>
        <w:t>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Оранжевый цвет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Как цвет жизненности и тепла, этот цвет регулирует обменные процессы. Оказывает положительное влияние на работу эндокринных желез.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Оранжевый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и мягкий персиковый оказывают благоприятное воздействие на замкнутых и недоверчивых детей, помогая им раскрыться.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Оранжевый цвет вызывает у человека некоторое возбуждение, но менее сильное, чем от красного, незначительно учащает пульс и дыхание, улучшает аппетит.</w:t>
      </w:r>
    </w:p>
    <w:p w:rsidR="00D148F6" w:rsidRPr="00D148F6" w:rsidRDefault="00415C12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Оранжевый – </w:t>
      </w:r>
      <w:r w:rsidR="00D148F6" w:rsidRPr="00D148F6">
        <w:rPr>
          <w:rFonts w:ascii="Times New Roman" w:hAnsi="Times New Roman"/>
          <w:sz w:val="28"/>
          <w:szCs w:val="28"/>
        </w:rPr>
        <w:t>это теплый, активизирующий цвет, но светлее и выше вибрациями, чем красный. Этот цвет помогает человеку почувствовать себя более раскрепощенным, свободным</w:t>
      </w:r>
      <w:r>
        <w:rPr>
          <w:rFonts w:ascii="Times New Roman" w:hAnsi="Times New Roman"/>
          <w:sz w:val="28"/>
          <w:szCs w:val="28"/>
        </w:rPr>
        <w:t>,</w:t>
      </w:r>
      <w:r w:rsidR="00D148F6" w:rsidRPr="00D148F6">
        <w:rPr>
          <w:rFonts w:ascii="Times New Roman" w:hAnsi="Times New Roman"/>
          <w:sz w:val="28"/>
          <w:szCs w:val="28"/>
        </w:rPr>
        <w:t xml:space="preserve"> как в физическом, так и в ментальном плане. </w:t>
      </w:r>
      <w:proofErr w:type="gramStart"/>
      <w:r w:rsidR="00D148F6" w:rsidRPr="00D148F6">
        <w:rPr>
          <w:rFonts w:ascii="Times New Roman" w:hAnsi="Times New Roman"/>
          <w:sz w:val="28"/>
          <w:szCs w:val="28"/>
        </w:rPr>
        <w:t>Оранжевый</w:t>
      </w:r>
      <w:proofErr w:type="gramEnd"/>
      <w:r w:rsidR="00D148F6" w:rsidRPr="00D148F6">
        <w:rPr>
          <w:rFonts w:ascii="Times New Roman" w:hAnsi="Times New Roman"/>
          <w:sz w:val="28"/>
          <w:szCs w:val="28"/>
        </w:rPr>
        <w:t xml:space="preserve"> способствует оптимизму, открытости, эмоциональной уравновешенности, доверию и чувству единения. 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8B2B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Известно, что каждый ребенок   талантлив. Но возникает вопрос: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D148F6">
        <w:rPr>
          <w:rFonts w:ascii="Times New Roman" w:hAnsi="Times New Roman"/>
          <w:sz w:val="28"/>
          <w:szCs w:val="28"/>
        </w:rPr>
        <w:t>в чём? Как выяснить его личную одарённость? В какой области наши дети чувствуют себя наиболее комфортно?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Предлагаем вам, дорогие родители систему обследования, ориентированную на выявление художественных способностей ребенка уже в 5 лет. Это </w:t>
      </w:r>
      <w:proofErr w:type="gramStart"/>
      <w:r w:rsidRPr="00D148F6">
        <w:rPr>
          <w:rFonts w:ascii="Times New Roman" w:hAnsi="Times New Roman"/>
          <w:sz w:val="28"/>
          <w:szCs w:val="28"/>
        </w:rPr>
        <w:t>стандартная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тест-анкета, разработанная специалистами в области детской психологии  А. Ханом и Г. Кафом, широко применяется в США и мало известна у нас.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Преимущество этой системы перед другими: она </w:t>
      </w:r>
      <w:proofErr w:type="gramStart"/>
      <w:r w:rsidRPr="00D148F6">
        <w:rPr>
          <w:rFonts w:ascii="Times New Roman" w:hAnsi="Times New Roman"/>
          <w:sz w:val="28"/>
          <w:szCs w:val="28"/>
        </w:rPr>
        <w:t>достаточна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проста и может проводиться не только профессиональными психологами, но и воспитателями, учителями и даже родителями.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8B2B1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Художественные способности ребенка проявятся в том случая, если он:</w:t>
      </w:r>
    </w:p>
    <w:p w:rsidR="00D148F6" w:rsidRPr="008B2B19" w:rsidRDefault="00D148F6" w:rsidP="00447FD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не находя слов или захлебываясь, прибегает к рисунку или лепке для того, чтобы выразить свои чувства или настроение;</w:t>
      </w:r>
    </w:p>
    <w:p w:rsidR="00D148F6" w:rsidRPr="008B2B19" w:rsidRDefault="00D148F6" w:rsidP="008B2B1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в своих рисунках и картинках изображает все разнообразие предметов: людей, животных, ситуации, а не «</w:t>
      </w:r>
      <w:proofErr w:type="spellStart"/>
      <w:r w:rsidRPr="00D148F6">
        <w:rPr>
          <w:rFonts w:ascii="Times New Roman" w:hAnsi="Times New Roman"/>
          <w:sz w:val="28"/>
          <w:szCs w:val="28"/>
        </w:rPr>
        <w:t>зацикливается</w:t>
      </w:r>
      <w:proofErr w:type="spellEnd"/>
      <w:r w:rsidRPr="00D148F6">
        <w:rPr>
          <w:rFonts w:ascii="Times New Roman" w:hAnsi="Times New Roman"/>
          <w:sz w:val="28"/>
          <w:szCs w:val="28"/>
        </w:rPr>
        <w:t>» на изображении чего-то   вполне удавшегося;</w:t>
      </w:r>
    </w:p>
    <w:p w:rsidR="00D148F6" w:rsidRPr="008B2B19" w:rsidRDefault="00D148F6" w:rsidP="008B2B1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серьезно относится к произведениям искусства, становится вдумчивым и очень серьёзным, когда его внимание привлекает какое-либо произведение искусства или пейзаж;</w:t>
      </w:r>
    </w:p>
    <w:p w:rsidR="00D148F6" w:rsidRPr="008B2B19" w:rsidRDefault="00D148F6" w:rsidP="008B2B1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стремится создать какое-либо произведение, имеющее очевидное прикладное значение-украшение для дома, одежды или что-нибудь подобное;</w:t>
      </w:r>
    </w:p>
    <w:p w:rsidR="00D148F6" w:rsidRPr="00D148F6" w:rsidRDefault="00D148F6" w:rsidP="00447FD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не робеет высказывать собственное мнение о классических произведениях, причем может даже попробовать критиковать их, </w:t>
      </w:r>
      <w:proofErr w:type="gramStart"/>
      <w:r w:rsidRPr="00D148F6">
        <w:rPr>
          <w:rFonts w:ascii="Times New Roman" w:hAnsi="Times New Roman"/>
          <w:sz w:val="28"/>
          <w:szCs w:val="28"/>
        </w:rPr>
        <w:t>приводя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вполне разумные доводы.</w:t>
      </w:r>
    </w:p>
    <w:p w:rsidR="00D148F6" w:rsidRPr="00D148F6" w:rsidRDefault="00D148F6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8B2B19">
      <w:pPr>
        <w:pStyle w:val="a4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lastRenderedPageBreak/>
        <w:t>Приложение 3</w:t>
      </w:r>
    </w:p>
    <w:p w:rsidR="00D148F6" w:rsidRPr="00D148F6" w:rsidRDefault="00D148F6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8B2B19">
      <w:pPr>
        <w:pStyle w:val="a4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Являюсь ли я или мое дитя Ребенком Индиго?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Обычно Индиго-это индивидуум, обладающий следующими характеристиками: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Решителен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Рожден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в 1978 году или позднее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Настойчив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Творческая натура, склонная к музыке, ювелирному делу, поэзии т.п.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Склонен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к вредным привычкам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«</w:t>
      </w:r>
      <w:proofErr w:type="gramStart"/>
      <w:r w:rsidRPr="00D148F6">
        <w:rPr>
          <w:rFonts w:ascii="Times New Roman" w:hAnsi="Times New Roman"/>
          <w:sz w:val="28"/>
          <w:szCs w:val="28"/>
        </w:rPr>
        <w:t>Стар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душой», как будто ему не 13, а уже 43.</w:t>
      </w:r>
    </w:p>
    <w:p w:rsidR="00D148F6" w:rsidRPr="00D148F6" w:rsidRDefault="008B2B19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Интуитивен, нередко </w:t>
      </w:r>
      <w:r w:rsidR="00D148F6" w:rsidRPr="00D148F6">
        <w:rPr>
          <w:rFonts w:ascii="Times New Roman" w:hAnsi="Times New Roman"/>
          <w:sz w:val="28"/>
          <w:szCs w:val="28"/>
        </w:rPr>
        <w:t>медиум. Возможно, ему не раз являлись ангелы или привидения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Изоляционист, что проявляется в агрессивности или в сосредоточенности на самом себе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Независим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и горд, даже если постоянно просит о помощи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Горит желанием помочь миру в чем-то великом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Колеблется между низкой самооценкой и величием духа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Легко может сделаться надоедливым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Возможно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имеет диагноз </w:t>
      </w:r>
      <w:proofErr w:type="spellStart"/>
      <w:r w:rsidRPr="00D148F6">
        <w:rPr>
          <w:rFonts w:ascii="Times New Roman" w:hAnsi="Times New Roman"/>
          <w:sz w:val="28"/>
          <w:szCs w:val="28"/>
        </w:rPr>
        <w:t>гиперактивность</w:t>
      </w:r>
      <w:proofErr w:type="spellEnd"/>
      <w:r w:rsidRPr="00D148F6">
        <w:rPr>
          <w:rFonts w:ascii="Times New Roman" w:hAnsi="Times New Roman"/>
          <w:sz w:val="28"/>
          <w:szCs w:val="28"/>
        </w:rPr>
        <w:t xml:space="preserve"> или синдром дефицита внимания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48F6">
        <w:rPr>
          <w:rFonts w:ascii="Times New Roman" w:hAnsi="Times New Roman"/>
          <w:sz w:val="28"/>
          <w:szCs w:val="28"/>
        </w:rPr>
        <w:t>Склонен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к бессоннице, беспокойному сну, ночным кошмарам, либо с трудом засыпает или боится уснуть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Ищет настоящей, искренней и крепкой дружбы</w:t>
      </w:r>
    </w:p>
    <w:p w:rsidR="00D148F6" w:rsidRPr="00D148F6" w:rsidRDefault="00D148F6" w:rsidP="00447F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Часто испытывает привязанность к растениям или животным.</w:t>
      </w:r>
    </w:p>
    <w:p w:rsidR="00D148F6" w:rsidRPr="00D148F6" w:rsidRDefault="00D148F6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Результат: 14 и больше – «индиго»</w:t>
      </w:r>
    </w:p>
    <w:p w:rsidR="00D148F6" w:rsidRPr="00D148F6" w:rsidRDefault="00D148F6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От 11 до 13  - «</w:t>
      </w:r>
      <w:proofErr w:type="gramStart"/>
      <w:r w:rsidRPr="00D148F6">
        <w:rPr>
          <w:rFonts w:ascii="Times New Roman" w:hAnsi="Times New Roman"/>
          <w:sz w:val="28"/>
          <w:szCs w:val="28"/>
        </w:rPr>
        <w:t>будущий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индиго»</w:t>
      </w:r>
    </w:p>
    <w:p w:rsidR="00D148F6" w:rsidRPr="00D148F6" w:rsidRDefault="00D148F6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148F6" w:rsidRPr="00D148F6" w:rsidRDefault="00D148F6" w:rsidP="00447FD3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2B19" w:rsidRDefault="008B2B19" w:rsidP="00447FD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48F6" w:rsidRPr="008B2B19" w:rsidRDefault="00D148F6" w:rsidP="008B2B19">
      <w:pPr>
        <w:pStyle w:val="a4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lastRenderedPageBreak/>
        <w:t>Приложение 4</w:t>
      </w:r>
    </w:p>
    <w:p w:rsidR="00D148F6" w:rsidRPr="00D148F6" w:rsidRDefault="00D148F6" w:rsidP="008B2B19">
      <w:pPr>
        <w:pStyle w:val="a4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ПИСЬМО - ОБРАЩЕНИЕ К САМЫМ БЛИЗКИМ И ДОРОГИМ ЛЮДЯМ,</w:t>
      </w:r>
      <w:r w:rsidR="008B2B19">
        <w:rPr>
          <w:rFonts w:ascii="Times New Roman" w:hAnsi="Times New Roman"/>
          <w:sz w:val="28"/>
          <w:szCs w:val="28"/>
        </w:rPr>
        <w:t xml:space="preserve"> </w:t>
      </w:r>
      <w:r w:rsidRPr="008B2B19">
        <w:rPr>
          <w:rFonts w:ascii="Times New Roman" w:hAnsi="Times New Roman"/>
          <w:sz w:val="28"/>
          <w:szCs w:val="28"/>
        </w:rPr>
        <w:t>РОДИТЕЛЯМ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портите меня. Я прекрасно знаю, что я не должен получать всего, о чем прошу. Я просто проверяю вас.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бойтесь проявлять твердость по отношению ко мне. Я предпочитаю это. Это позволяет мне знать меру и место.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применяйте силу по отношению ко мне. Иначе это научит меня думать, что сила- это все, что имеет значение. С большой готовностью я восприму ваше руководство мной.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будьте непоследовательными. Это сбивает меня с толку и заставляет пытаться «выйти сухим из воды» во всех возможных случаях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давайте пустых обещаний. Это подорвет мое доверие к вам.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поддавайтесь на мои провокации, когда я говорю и делаю вещи, которые вас огорчают.   В противном случае я снова буду пытаться добиться такой «победы»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огорчайтесь, если я говорю, что, ненавижу вас. Просто я хочу, чтобы вы пожалели о том, что вы сделали по отношению ко мне.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заставляйте меня чувствовать себя малышом. Я компенсирую это тем, что буду вести себя так, как будто я – «центр Вселенной».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делайте для меня и за меня то, что я могу сделать для себя и за себя сам. Если это произойдет, я буду требовать, чтобы вы обслуживали меня всегда.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</w:t>
      </w:r>
      <w:proofErr w:type="gramStart"/>
      <w:r w:rsidRPr="00D148F6">
        <w:rPr>
          <w:rFonts w:ascii="Times New Roman" w:hAnsi="Times New Roman"/>
          <w:sz w:val="28"/>
          <w:szCs w:val="28"/>
        </w:rPr>
        <w:t>Не обращайте внимание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на мои глупые выходки. Ваше повышенное внимание поможет их закрепить.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делайте мне замечание в присутствие других людей. На замечание я буду реагировать лишь наедине, без посторонних.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пытайтесь меня поучать в конфликтной ситуации. Я все равно ничего не услышу, а если услышу, то не стану реагировать. Поговорите со мной тогда, когда ваш гнев уступит здравому смыслу.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 Не пытайтесь меня все время поучать. Вы удивились бы, узнав, как хорошо я знаю, что такое «хорошо» и что такое «плохо»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заставляйте меня считать, что ошибки, сделанные мно</w:t>
      </w:r>
      <w:proofErr w:type="gramStart"/>
      <w:r w:rsidRPr="00D148F6">
        <w:rPr>
          <w:rFonts w:ascii="Times New Roman" w:hAnsi="Times New Roman"/>
          <w:sz w:val="28"/>
          <w:szCs w:val="28"/>
        </w:rPr>
        <w:t>ю-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это преступление я должен научиться делать ошибки, не думая при этом, что ни на что, не годен.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-Не придирайтесь ко мне,  не ворчите. Иначе мне придется </w:t>
      </w:r>
      <w:proofErr w:type="gramStart"/>
      <w:r w:rsidRPr="00D148F6">
        <w:rPr>
          <w:rFonts w:ascii="Times New Roman" w:hAnsi="Times New Roman"/>
          <w:sz w:val="28"/>
          <w:szCs w:val="28"/>
        </w:rPr>
        <w:t>притворится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глухим, чтобы как-то защититься.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требуйте от меня объяснения по поводу моего плохого поведения. Я действительно не смогу это объяснить. Я попытаюсь сам себе и вам это объяснить, но на это надо время.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испытывайте слишком сильно мою честность. Меня легко испугать, при этом я начинаю врать.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-Не забудьте, что я развиваюсь, а значить экспериментирую. Таким образом, я учусь. </w:t>
      </w:r>
      <w:proofErr w:type="gramStart"/>
      <w:r w:rsidRPr="00D148F6">
        <w:rPr>
          <w:rFonts w:ascii="Times New Roman" w:hAnsi="Times New Roman"/>
          <w:sz w:val="28"/>
          <w:szCs w:val="28"/>
        </w:rPr>
        <w:t>Примиритесь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пожалуйста с этим.</w:t>
      </w:r>
    </w:p>
    <w:p w:rsidR="00D148F6" w:rsidRPr="00D148F6" w:rsidRDefault="00D148F6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>-Не оберегайте меня от последствий моих действий моей деятельности. Мне необходимо учиться на собственном опыте.</w:t>
      </w:r>
    </w:p>
    <w:p w:rsidR="00577223" w:rsidRDefault="00577223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47FD3" w:rsidRPr="00D148F6" w:rsidRDefault="00577223" w:rsidP="005772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Литература</w:t>
      </w:r>
    </w:p>
    <w:p w:rsidR="00447FD3" w:rsidRPr="00D148F6" w:rsidRDefault="00447FD3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1. </w:t>
      </w:r>
      <w:proofErr w:type="spellStart"/>
      <w:proofErr w:type="gramStart"/>
      <w:r w:rsidRPr="00D148F6">
        <w:rPr>
          <w:rFonts w:ascii="Times New Roman" w:hAnsi="Times New Roman"/>
          <w:sz w:val="28"/>
          <w:szCs w:val="28"/>
        </w:rPr>
        <w:t>Вёрче</w:t>
      </w:r>
      <w:proofErr w:type="spellEnd"/>
      <w:r w:rsidRPr="00D148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D148F6">
        <w:rPr>
          <w:rFonts w:ascii="Times New Roman" w:hAnsi="Times New Roman"/>
          <w:sz w:val="28"/>
          <w:szCs w:val="28"/>
        </w:rPr>
        <w:t>Дорин</w:t>
      </w:r>
      <w:proofErr w:type="spellEnd"/>
      <w:r w:rsidRPr="00D148F6">
        <w:rPr>
          <w:rFonts w:ascii="Times New Roman" w:hAnsi="Times New Roman"/>
          <w:sz w:val="28"/>
          <w:szCs w:val="28"/>
        </w:rPr>
        <w:t>,  «Забота о детях Индиго» (Перев.</w:t>
      </w:r>
      <w:proofErr w:type="gramEnd"/>
      <w:r w:rsidRPr="00D148F6">
        <w:rPr>
          <w:rFonts w:ascii="Times New Roman" w:hAnsi="Times New Roman"/>
          <w:sz w:val="28"/>
          <w:szCs w:val="28"/>
        </w:rPr>
        <w:t xml:space="preserve"> С англ. – М.: ООО Издательский дом «София», 2005. – 272с</w:t>
      </w:r>
    </w:p>
    <w:p w:rsidR="00447FD3" w:rsidRPr="00D148F6" w:rsidRDefault="00447FD3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48F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148F6">
        <w:rPr>
          <w:rFonts w:ascii="Times New Roman" w:hAnsi="Times New Roman"/>
          <w:sz w:val="28"/>
          <w:szCs w:val="28"/>
        </w:rPr>
        <w:t>Райн</w:t>
      </w:r>
      <w:proofErr w:type="spellEnd"/>
      <w:r w:rsidRPr="00D148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D148F6">
        <w:rPr>
          <w:rFonts w:ascii="Times New Roman" w:hAnsi="Times New Roman"/>
          <w:sz w:val="28"/>
          <w:szCs w:val="28"/>
        </w:rPr>
        <w:t>Элен</w:t>
      </w:r>
      <w:proofErr w:type="spellEnd"/>
      <w:r w:rsidRPr="00D148F6">
        <w:rPr>
          <w:rFonts w:ascii="Times New Roman" w:hAnsi="Times New Roman"/>
          <w:sz w:val="28"/>
          <w:szCs w:val="28"/>
        </w:rPr>
        <w:t xml:space="preserve">, «Раскрась свою жизнь», </w:t>
      </w:r>
      <w:proofErr w:type="spellStart"/>
      <w:r w:rsidRPr="00D148F6">
        <w:rPr>
          <w:rFonts w:ascii="Times New Roman" w:hAnsi="Times New Roman"/>
          <w:sz w:val="28"/>
          <w:szCs w:val="28"/>
        </w:rPr>
        <w:t>Перев</w:t>
      </w:r>
      <w:proofErr w:type="gramStart"/>
      <w:r w:rsidRPr="00D148F6">
        <w:rPr>
          <w:rFonts w:ascii="Times New Roman" w:hAnsi="Times New Roman"/>
          <w:sz w:val="28"/>
          <w:szCs w:val="28"/>
        </w:rPr>
        <w:t>.с</w:t>
      </w:r>
      <w:proofErr w:type="spellEnd"/>
      <w:proofErr w:type="gramEnd"/>
      <w:r w:rsidRPr="00D148F6">
        <w:rPr>
          <w:rFonts w:ascii="Times New Roman" w:hAnsi="Times New Roman"/>
          <w:sz w:val="28"/>
          <w:szCs w:val="28"/>
        </w:rPr>
        <w:t xml:space="preserve"> англ. – М.: ООО ТД Издательство «Мир книги», 2006. – 256с.</w:t>
      </w:r>
    </w:p>
    <w:p w:rsidR="004164CB" w:rsidRPr="00D148F6" w:rsidRDefault="004164CB" w:rsidP="00447F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4164CB" w:rsidRPr="00D148F6" w:rsidSect="00D148F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C2AE0"/>
    <w:multiLevelType w:val="hybridMultilevel"/>
    <w:tmpl w:val="8E862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8001A8"/>
    <w:multiLevelType w:val="hybridMultilevel"/>
    <w:tmpl w:val="EA3EE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148F6"/>
    <w:rsid w:val="000D72C8"/>
    <w:rsid w:val="00415C12"/>
    <w:rsid w:val="004164CB"/>
    <w:rsid w:val="00447FD3"/>
    <w:rsid w:val="0052788E"/>
    <w:rsid w:val="00577223"/>
    <w:rsid w:val="005D6815"/>
    <w:rsid w:val="008B2B19"/>
    <w:rsid w:val="00D14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8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48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148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2740</Words>
  <Characters>15618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Отарьян</dc:creator>
  <cp:lastModifiedBy>Кристина Отарьян</cp:lastModifiedBy>
  <cp:revision>2</cp:revision>
  <dcterms:created xsi:type="dcterms:W3CDTF">2021-09-29T12:33:00Z</dcterms:created>
  <dcterms:modified xsi:type="dcterms:W3CDTF">2021-09-29T14:06:00Z</dcterms:modified>
</cp:coreProperties>
</file>